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0703" w14:textId="1A42E7E4" w:rsidR="007428F7" w:rsidRDefault="0004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47791">
        <w:rPr>
          <w:b/>
          <w:color w:val="000000"/>
        </w:rPr>
        <w:t xml:space="preserve">Влияние легирования </w:t>
      </w:r>
      <w:proofErr w:type="spellStart"/>
      <w:r w:rsidRPr="00047791">
        <w:rPr>
          <w:b/>
          <w:color w:val="000000"/>
        </w:rPr>
        <w:t>Cu</w:t>
      </w:r>
      <w:proofErr w:type="spellEnd"/>
      <w:r w:rsidRPr="00047791">
        <w:rPr>
          <w:b/>
          <w:color w:val="000000"/>
        </w:rPr>
        <w:t xml:space="preserve"> на фазово-структурное состояние и магнитные свойства сплавов Mn</w:t>
      </w:r>
      <w:r w:rsidRPr="00047791">
        <w:rPr>
          <w:b/>
          <w:color w:val="000000"/>
          <w:vertAlign w:val="subscript"/>
        </w:rPr>
        <w:t>55-x</w:t>
      </w:r>
      <w:r w:rsidRPr="00047791">
        <w:rPr>
          <w:b/>
          <w:color w:val="000000"/>
        </w:rPr>
        <w:t>Al</w:t>
      </w:r>
      <w:r w:rsidRPr="00047791">
        <w:rPr>
          <w:b/>
          <w:color w:val="000000"/>
          <w:vertAlign w:val="subscript"/>
        </w:rPr>
        <w:t>36</w:t>
      </w:r>
      <w:r w:rsidRPr="00047791">
        <w:rPr>
          <w:b/>
          <w:color w:val="000000"/>
        </w:rPr>
        <w:t>Ga</w:t>
      </w:r>
      <w:r w:rsidRPr="00047791">
        <w:rPr>
          <w:b/>
          <w:color w:val="000000"/>
          <w:vertAlign w:val="subscript"/>
        </w:rPr>
        <w:t>9</w:t>
      </w:r>
      <w:r w:rsidRPr="00047791">
        <w:rPr>
          <w:b/>
          <w:color w:val="000000"/>
        </w:rPr>
        <w:t>Cu</w:t>
      </w:r>
      <w:r w:rsidRPr="00047791">
        <w:rPr>
          <w:b/>
          <w:color w:val="000000"/>
          <w:vertAlign w:val="subscript"/>
        </w:rPr>
        <w:t>x</w:t>
      </w:r>
      <w:r w:rsidRPr="00047791">
        <w:rPr>
          <w:b/>
          <w:color w:val="000000"/>
        </w:rPr>
        <w:t xml:space="preserve"> (x = 0, 1, 2, 3, 4, 5)</w:t>
      </w:r>
    </w:p>
    <w:p w14:paraId="00000002" w14:textId="1C500513" w:rsidR="00130241" w:rsidRPr="00AB1C77" w:rsidRDefault="00742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Важинский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047791" w:rsidRPr="00047791">
        <w:rPr>
          <w:b/>
          <w:i/>
          <w:color w:val="000000"/>
        </w:rPr>
        <w:t xml:space="preserve"> </w:t>
      </w:r>
      <w:r w:rsidR="00047791">
        <w:rPr>
          <w:b/>
          <w:i/>
          <w:color w:val="000000"/>
        </w:rPr>
        <w:t>Нечаев К.С.,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Фортуна А.С., </w:t>
      </w:r>
      <w:proofErr w:type="spellStart"/>
      <w:r>
        <w:rPr>
          <w:b/>
          <w:i/>
          <w:color w:val="000000"/>
        </w:rPr>
        <w:t>Горшенков</w:t>
      </w:r>
      <w:proofErr w:type="spellEnd"/>
      <w:r>
        <w:rPr>
          <w:b/>
          <w:i/>
          <w:color w:val="000000"/>
        </w:rPr>
        <w:t xml:space="preserve"> М.В.</w:t>
      </w:r>
    </w:p>
    <w:p w14:paraId="6CFBDA51" w14:textId="4D027586" w:rsidR="005B3A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047791" w:rsidRPr="00AB1C7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428F7">
        <w:rPr>
          <w:i/>
          <w:color w:val="000000"/>
        </w:rPr>
        <w:t>магистратуры</w:t>
      </w:r>
    </w:p>
    <w:p w14:paraId="00000007" w14:textId="697A3581" w:rsidR="00130241" w:rsidRDefault="007428F7" w:rsidP="00742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МИСИС</w:t>
      </w:r>
      <w:r w:rsidR="00EB1F49">
        <w:rPr>
          <w:i/>
          <w:color w:val="000000"/>
        </w:rPr>
        <w:t>, </w:t>
      </w:r>
      <w:r w:rsidR="00E522B5">
        <w:rPr>
          <w:i/>
          <w:color w:val="000000"/>
        </w:rPr>
        <w:br/>
      </w:r>
      <w:r>
        <w:rPr>
          <w:i/>
          <w:color w:val="000000"/>
        </w:rPr>
        <w:t>институт новых материалов</w:t>
      </w:r>
      <w:r w:rsidR="00EB1F49">
        <w:rPr>
          <w:i/>
          <w:color w:val="000000"/>
        </w:rPr>
        <w:t>, Москва, Россия</w:t>
      </w:r>
    </w:p>
    <w:p w14:paraId="4312ADAC" w14:textId="77777777" w:rsidR="005B3A27" w:rsidRPr="005B3A27" w:rsidRDefault="005B3A27" w:rsidP="005B3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5B3A27">
        <w:rPr>
          <w:i/>
          <w:color w:val="000000"/>
          <w:u w:val="single"/>
          <w:lang w:val="en-US"/>
        </w:rPr>
        <w:t>nikita_vazhinskiy@mail.ru</w:t>
      </w:r>
    </w:p>
    <w:p w14:paraId="6F4554F1" w14:textId="77777777" w:rsidR="00047791" w:rsidRPr="00047791" w:rsidRDefault="00047791" w:rsidP="0004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7791">
        <w:rPr>
          <w:color w:val="000000"/>
        </w:rPr>
        <w:t xml:space="preserve">Магнитные сплавы </w:t>
      </w:r>
      <w:proofErr w:type="spellStart"/>
      <w:r w:rsidRPr="00047791">
        <w:rPr>
          <w:color w:val="000000"/>
        </w:rPr>
        <w:t>Mn</w:t>
      </w:r>
      <w:proofErr w:type="spellEnd"/>
      <w:r w:rsidRPr="00047791">
        <w:rPr>
          <w:color w:val="000000"/>
        </w:rPr>
        <w:t xml:space="preserve">-Al-Ga представляют большой интерес как потенциальная альтернатива высокопроизводительным, но дорогим редкоземельным магнитам и малопроизводительным, но дешевым ферритам [1-2]. В настоящее время ключевой задачей является разработка методов обработки и легирования для достижения оптимальных магнитных свойств сплавов на основе </w:t>
      </w:r>
      <w:proofErr w:type="spellStart"/>
      <w:r w:rsidRPr="00047791">
        <w:rPr>
          <w:color w:val="000000"/>
        </w:rPr>
        <w:t>Mn</w:t>
      </w:r>
      <w:proofErr w:type="spellEnd"/>
      <w:r w:rsidRPr="00047791">
        <w:rPr>
          <w:color w:val="000000"/>
        </w:rPr>
        <w:t xml:space="preserve">-Al-Ga. Теоретические расчеты показывают высокую перспективу этих сплавов, однако на практике эти свойства пока не реализованы. Известно, что добавление меди в сплавы системы </w:t>
      </w:r>
      <w:proofErr w:type="spellStart"/>
      <w:r w:rsidRPr="00047791">
        <w:rPr>
          <w:color w:val="000000"/>
        </w:rPr>
        <w:t>Mn</w:t>
      </w:r>
      <w:proofErr w:type="spellEnd"/>
      <w:r w:rsidRPr="00047791">
        <w:rPr>
          <w:color w:val="000000"/>
        </w:rPr>
        <w:t xml:space="preserve">-Al повышает их обрабатываемость [3], что важно для оптимизации магнитных свойств. Однако на сегодняшний день отсутствуют данные о влиянии меди на фазово-структурное состояние и магнитные свойства сплавов </w:t>
      </w:r>
      <w:proofErr w:type="spellStart"/>
      <w:r w:rsidRPr="00047791">
        <w:rPr>
          <w:color w:val="000000"/>
        </w:rPr>
        <w:t>Mn</w:t>
      </w:r>
      <w:proofErr w:type="spellEnd"/>
      <w:r w:rsidRPr="00047791">
        <w:rPr>
          <w:color w:val="000000"/>
        </w:rPr>
        <w:t xml:space="preserve">-Al-Ga. Целью данной работы является исследование зависимости свойств и структуры сплавов </w:t>
      </w:r>
      <w:proofErr w:type="spellStart"/>
      <w:r w:rsidRPr="00047791">
        <w:rPr>
          <w:color w:val="000000"/>
        </w:rPr>
        <w:t>Mn</w:t>
      </w:r>
      <w:proofErr w:type="spellEnd"/>
      <w:r w:rsidRPr="00047791">
        <w:rPr>
          <w:color w:val="000000"/>
        </w:rPr>
        <w:t>-Al-Ga от концентрации добавки меди.</w:t>
      </w:r>
    </w:p>
    <w:p w14:paraId="51D8A0B4" w14:textId="77777777" w:rsidR="00047791" w:rsidRPr="00047791" w:rsidRDefault="00047791" w:rsidP="0004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7791">
        <w:rPr>
          <w:color w:val="000000"/>
        </w:rPr>
        <w:t>Сплавы с номинальным составом Mn</w:t>
      </w:r>
      <w:r w:rsidRPr="00047791">
        <w:rPr>
          <w:color w:val="000000"/>
          <w:vertAlign w:val="subscript"/>
        </w:rPr>
        <w:t>55-x</w:t>
      </w:r>
      <w:r w:rsidRPr="00047791">
        <w:rPr>
          <w:color w:val="000000"/>
        </w:rPr>
        <w:t>Al</w:t>
      </w:r>
      <w:r w:rsidRPr="00047791">
        <w:rPr>
          <w:color w:val="000000"/>
          <w:vertAlign w:val="subscript"/>
        </w:rPr>
        <w:t>36</w:t>
      </w:r>
      <w:r w:rsidRPr="00047791">
        <w:rPr>
          <w:color w:val="000000"/>
        </w:rPr>
        <w:t>Ga</w:t>
      </w:r>
      <w:r w:rsidRPr="00047791">
        <w:rPr>
          <w:color w:val="000000"/>
          <w:vertAlign w:val="subscript"/>
        </w:rPr>
        <w:t>9</w:t>
      </w:r>
      <w:r w:rsidRPr="00047791">
        <w:rPr>
          <w:color w:val="000000"/>
        </w:rPr>
        <w:t>Cu</w:t>
      </w:r>
      <w:r w:rsidRPr="00047791">
        <w:rPr>
          <w:color w:val="000000"/>
          <w:vertAlign w:val="subscript"/>
        </w:rPr>
        <w:t>x</w:t>
      </w:r>
      <w:r w:rsidRPr="00047791">
        <w:rPr>
          <w:color w:val="000000"/>
        </w:rPr>
        <w:t xml:space="preserve"> (где x = 0, 1, 2, 3, 4, 5) были получены методом индукционной плавки. В сплаве Mn</w:t>
      </w:r>
      <w:r w:rsidRPr="00047791">
        <w:rPr>
          <w:color w:val="000000"/>
          <w:vertAlign w:val="subscript"/>
        </w:rPr>
        <w:t>51</w:t>
      </w:r>
      <w:r w:rsidRPr="00047791">
        <w:rPr>
          <w:color w:val="000000"/>
        </w:rPr>
        <w:t>Al</w:t>
      </w:r>
      <w:r w:rsidRPr="00047791">
        <w:rPr>
          <w:color w:val="000000"/>
          <w:vertAlign w:val="subscript"/>
        </w:rPr>
        <w:t>36</w:t>
      </w:r>
      <w:r w:rsidRPr="00047791">
        <w:rPr>
          <w:color w:val="000000"/>
        </w:rPr>
        <w:t>Ga</w:t>
      </w:r>
      <w:r w:rsidRPr="00047791">
        <w:rPr>
          <w:color w:val="000000"/>
          <w:vertAlign w:val="subscript"/>
        </w:rPr>
        <w:t>9</w:t>
      </w:r>
      <w:r w:rsidRPr="00047791">
        <w:rPr>
          <w:color w:val="000000"/>
        </w:rPr>
        <w:t>Cu</w:t>
      </w:r>
      <w:r w:rsidRPr="00047791">
        <w:rPr>
          <w:color w:val="000000"/>
          <w:vertAlign w:val="subscript"/>
        </w:rPr>
        <w:t>4</w:t>
      </w:r>
      <w:r w:rsidRPr="00047791">
        <w:rPr>
          <w:color w:val="000000"/>
        </w:rPr>
        <w:t xml:space="preserve"> литьем удалось добиться около 98% объема ферромагнитной фазы. После </w:t>
      </w:r>
      <w:proofErr w:type="spellStart"/>
      <w:r w:rsidRPr="00047791">
        <w:rPr>
          <w:color w:val="000000"/>
        </w:rPr>
        <w:t>гомогенизационного</w:t>
      </w:r>
      <w:proofErr w:type="spellEnd"/>
      <w:r w:rsidRPr="00047791">
        <w:rPr>
          <w:color w:val="000000"/>
        </w:rPr>
        <w:t xml:space="preserve"> отжига и закалки с критической скоростью образцы состояли преимущественно из ферромагнитной τ-фазы и фазы γ</w:t>
      </w:r>
      <w:r w:rsidRPr="00047791">
        <w:rPr>
          <w:color w:val="000000"/>
          <w:vertAlign w:val="subscript"/>
        </w:rPr>
        <w:t>2</w:t>
      </w:r>
      <w:r w:rsidRPr="00047791">
        <w:rPr>
          <w:color w:val="000000"/>
        </w:rPr>
        <w:t xml:space="preserve">. Анализ методом дифференциальной сканирующей калориметрии (ДСК) показал смещение пиков фазовых превращений в сторону более низких температур с увеличением концентрации меди. В результате отжига в сплавах с содержанием меди до 3 </w:t>
      </w:r>
      <w:proofErr w:type="spellStart"/>
      <w:proofErr w:type="gramStart"/>
      <w:r w:rsidRPr="00047791">
        <w:rPr>
          <w:color w:val="000000"/>
        </w:rPr>
        <w:t>ат</w:t>
      </w:r>
      <w:proofErr w:type="spellEnd"/>
      <w:r w:rsidRPr="00047791">
        <w:rPr>
          <w:color w:val="000000"/>
        </w:rPr>
        <w:t>.%</w:t>
      </w:r>
      <w:proofErr w:type="gramEnd"/>
      <w:r w:rsidRPr="00047791">
        <w:rPr>
          <w:color w:val="000000"/>
        </w:rPr>
        <w:t xml:space="preserve"> удалось получить высокую концентрацию τ-фазы (до 93,9 % по объему). В сплавах с содержанием меди 4 и 5 </w:t>
      </w:r>
      <w:proofErr w:type="spellStart"/>
      <w:proofErr w:type="gramStart"/>
      <w:r w:rsidRPr="00047791">
        <w:rPr>
          <w:color w:val="000000"/>
        </w:rPr>
        <w:t>ат</w:t>
      </w:r>
      <w:proofErr w:type="spellEnd"/>
      <w:r w:rsidRPr="00047791">
        <w:rPr>
          <w:color w:val="000000"/>
        </w:rPr>
        <w:t>.%</w:t>
      </w:r>
      <w:proofErr w:type="gramEnd"/>
      <w:r w:rsidRPr="00047791">
        <w:rPr>
          <w:color w:val="000000"/>
        </w:rPr>
        <w:t xml:space="preserve"> превращение из γ</w:t>
      </w:r>
      <w:r w:rsidRPr="00047791">
        <w:rPr>
          <w:color w:val="000000"/>
          <w:vertAlign w:val="subscript"/>
        </w:rPr>
        <w:t>2</w:t>
      </w:r>
      <w:r w:rsidRPr="00047791">
        <w:rPr>
          <w:color w:val="000000"/>
        </w:rPr>
        <w:t xml:space="preserve"> в τ-фазу происходило неактивно из-за образования химической неоднородности внутри фазы γ</w:t>
      </w:r>
      <w:r w:rsidRPr="00047791">
        <w:rPr>
          <w:color w:val="000000"/>
          <w:vertAlign w:val="subscript"/>
        </w:rPr>
        <w:t>2</w:t>
      </w:r>
      <w:r w:rsidRPr="00047791">
        <w:rPr>
          <w:color w:val="000000"/>
        </w:rPr>
        <w:t>. Анализ магнитных свойств сплавов</w:t>
      </w:r>
    </w:p>
    <w:p w14:paraId="4BF4336C" w14:textId="77777777" w:rsidR="00047791" w:rsidRPr="00AB1C77" w:rsidRDefault="00047791" w:rsidP="0004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7791">
        <w:rPr>
          <w:color w:val="000000"/>
        </w:rPr>
        <w:t>Mn</w:t>
      </w:r>
      <w:r w:rsidRPr="00047791">
        <w:rPr>
          <w:color w:val="000000"/>
          <w:vertAlign w:val="subscript"/>
        </w:rPr>
        <w:t>55-x</w:t>
      </w:r>
      <w:r w:rsidRPr="00047791">
        <w:rPr>
          <w:color w:val="000000"/>
        </w:rPr>
        <w:t>Al</w:t>
      </w:r>
      <w:r w:rsidRPr="00047791">
        <w:rPr>
          <w:color w:val="000000"/>
          <w:vertAlign w:val="subscript"/>
        </w:rPr>
        <w:t>36</w:t>
      </w:r>
      <w:r w:rsidRPr="00047791">
        <w:rPr>
          <w:color w:val="000000"/>
        </w:rPr>
        <w:t>Ga</w:t>
      </w:r>
      <w:r w:rsidRPr="00047791">
        <w:rPr>
          <w:color w:val="000000"/>
          <w:vertAlign w:val="subscript"/>
        </w:rPr>
        <w:t>9</w:t>
      </w:r>
      <w:r w:rsidRPr="00047791">
        <w:rPr>
          <w:color w:val="000000"/>
        </w:rPr>
        <w:t>Cu</w:t>
      </w:r>
      <w:r w:rsidRPr="00047791">
        <w:rPr>
          <w:color w:val="000000"/>
          <w:vertAlign w:val="subscript"/>
        </w:rPr>
        <w:t>x</w:t>
      </w:r>
      <w:r w:rsidRPr="00047791">
        <w:rPr>
          <w:color w:val="000000"/>
        </w:rPr>
        <w:t xml:space="preserve"> (где x = 1, 2, 3, 4, 5) в отожженном состоянии показал высокие значения максимальной намагниченности (до 369 кА/м), сравнимые с максимальной намагниченностью, наблюдаемой в тройных сплавах </w:t>
      </w:r>
      <w:proofErr w:type="spellStart"/>
      <w:r w:rsidRPr="00047791">
        <w:rPr>
          <w:color w:val="000000"/>
        </w:rPr>
        <w:t>Mn</w:t>
      </w:r>
      <w:proofErr w:type="spellEnd"/>
      <w:r w:rsidRPr="00047791">
        <w:rPr>
          <w:color w:val="000000"/>
        </w:rPr>
        <w:t>-Al-Ga. Исследования микроструктуры подтвердили образование немагнитной прослойки γ</w:t>
      </w:r>
      <w:r w:rsidRPr="00047791">
        <w:rPr>
          <w:color w:val="000000"/>
          <w:vertAlign w:val="subscript"/>
        </w:rPr>
        <w:t>2</w:t>
      </w:r>
      <w:r w:rsidRPr="00047791">
        <w:rPr>
          <w:color w:val="000000"/>
        </w:rPr>
        <w:t xml:space="preserve"> по границам зерен ферромагнитной фазы при содержании меди 4 и 5 </w:t>
      </w:r>
      <w:proofErr w:type="spellStart"/>
      <w:r w:rsidRPr="00047791">
        <w:rPr>
          <w:color w:val="000000"/>
        </w:rPr>
        <w:t>ат</w:t>
      </w:r>
      <w:proofErr w:type="spellEnd"/>
      <w:r w:rsidRPr="00047791">
        <w:rPr>
          <w:color w:val="000000"/>
        </w:rPr>
        <w:t>.%.</w:t>
      </w:r>
    </w:p>
    <w:p w14:paraId="022FC08C" w14:textId="747F1FCF" w:rsidR="00A02163" w:rsidRPr="00AB1C77" w:rsidRDefault="004F2BD2" w:rsidP="0004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F2BD2">
        <w:rPr>
          <w:i/>
          <w:iCs/>
          <w:color w:val="000000"/>
        </w:rPr>
        <w:t>Работа выполнена при поддержке гранта РНФ 23-13-00161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0477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0CBA42C" w14:textId="206E47A4" w:rsidR="008876B5" w:rsidRPr="008876B5" w:rsidRDefault="008876B5" w:rsidP="00E52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47791">
        <w:rPr>
          <w:color w:val="000000"/>
          <w:lang w:val="en-US"/>
        </w:rPr>
        <w:t xml:space="preserve">1. </w:t>
      </w:r>
      <w:r w:rsidR="00047791" w:rsidRPr="00047791">
        <w:rPr>
          <w:color w:val="000000"/>
          <w:lang w:val="en-US"/>
        </w:rPr>
        <w:t xml:space="preserve">Mix T. et al. Alloying with a few atomic percent of Ga makes </w:t>
      </w:r>
      <w:proofErr w:type="spellStart"/>
      <w:r w:rsidR="00047791" w:rsidRPr="00047791">
        <w:rPr>
          <w:color w:val="000000"/>
          <w:lang w:val="en-US"/>
        </w:rPr>
        <w:t>MnAl</w:t>
      </w:r>
      <w:proofErr w:type="spellEnd"/>
      <w:r w:rsidR="00047791" w:rsidRPr="00047791">
        <w:rPr>
          <w:color w:val="000000"/>
          <w:lang w:val="en-US"/>
        </w:rPr>
        <w:t xml:space="preserve"> thermodynamically stable //Acta </w:t>
      </w:r>
      <w:proofErr w:type="spellStart"/>
      <w:r w:rsidR="00047791" w:rsidRPr="00047791">
        <w:rPr>
          <w:color w:val="000000"/>
          <w:lang w:val="en-US"/>
        </w:rPr>
        <w:t>Materialia</w:t>
      </w:r>
      <w:proofErr w:type="spellEnd"/>
      <w:r w:rsidR="00047791" w:rsidRPr="00047791">
        <w:rPr>
          <w:color w:val="000000"/>
          <w:lang w:val="en-US"/>
        </w:rPr>
        <w:t>. – 2017. – Т. 128. – С. 160-165.</w:t>
      </w:r>
    </w:p>
    <w:p w14:paraId="3F65E3BB" w14:textId="0480B062" w:rsidR="008876B5" w:rsidRPr="008876B5" w:rsidRDefault="008876B5" w:rsidP="00E52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8876B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="00047791" w:rsidRPr="00047791">
        <w:rPr>
          <w:color w:val="000000"/>
          <w:lang w:val="en-US"/>
        </w:rPr>
        <w:t>Mix T., Woodcock T. G. Advanced thermal stability investigations of the Mn–Al-Ga system //Results in Materials. – 2020. – Т. 5. – С. 100068.</w:t>
      </w:r>
    </w:p>
    <w:p w14:paraId="3486C755" w14:textId="44546CF9" w:rsidR="00116478" w:rsidRDefault="008876B5" w:rsidP="00E52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522B5">
        <w:rPr>
          <w:color w:val="000000"/>
          <w:lang w:val="en-US"/>
        </w:rPr>
        <w:t xml:space="preserve">3. </w:t>
      </w:r>
      <w:r w:rsidR="00047791" w:rsidRPr="00E522B5">
        <w:rPr>
          <w:color w:val="000000"/>
          <w:lang w:val="en-US"/>
        </w:rPr>
        <w:t xml:space="preserve">Florian J. et al. The Influence of Cu-Additions on the Microstructure, Mechanical and Magnetic Properties of </w:t>
      </w:r>
      <w:proofErr w:type="spellStart"/>
      <w:r w:rsidR="00047791" w:rsidRPr="00E522B5">
        <w:rPr>
          <w:color w:val="000000"/>
          <w:lang w:val="en-US"/>
        </w:rPr>
        <w:t>MnAl</w:t>
      </w:r>
      <w:proofErr w:type="spellEnd"/>
      <w:r w:rsidR="00047791" w:rsidRPr="00E522B5">
        <w:rPr>
          <w:color w:val="000000"/>
          <w:lang w:val="en-US"/>
        </w:rPr>
        <w:t>-C Alloys //Scientific Reports (Nature Publisher Group). – 2020. – Т. 10.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003"/>
    <w:multiLevelType w:val="hybridMultilevel"/>
    <w:tmpl w:val="F758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E43DD"/>
    <w:multiLevelType w:val="hybridMultilevel"/>
    <w:tmpl w:val="A8A0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672485561">
    <w:abstractNumId w:val="1"/>
  </w:num>
  <w:num w:numId="4" w16cid:durableId="159412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791"/>
    <w:rsid w:val="00063966"/>
    <w:rsid w:val="00086081"/>
    <w:rsid w:val="000C79F9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A636C"/>
    <w:rsid w:val="0031361E"/>
    <w:rsid w:val="00391C38"/>
    <w:rsid w:val="003B76D6"/>
    <w:rsid w:val="00420BA3"/>
    <w:rsid w:val="00495E3C"/>
    <w:rsid w:val="004A26A3"/>
    <w:rsid w:val="004E242D"/>
    <w:rsid w:val="004F0EDF"/>
    <w:rsid w:val="004F2BD2"/>
    <w:rsid w:val="00522BF1"/>
    <w:rsid w:val="00590166"/>
    <w:rsid w:val="005B3A27"/>
    <w:rsid w:val="005D022B"/>
    <w:rsid w:val="005E5BE9"/>
    <w:rsid w:val="00661C66"/>
    <w:rsid w:val="0069427D"/>
    <w:rsid w:val="006F7A19"/>
    <w:rsid w:val="007213E1"/>
    <w:rsid w:val="007428F7"/>
    <w:rsid w:val="00775389"/>
    <w:rsid w:val="0078246A"/>
    <w:rsid w:val="00797838"/>
    <w:rsid w:val="007A3350"/>
    <w:rsid w:val="007C36D8"/>
    <w:rsid w:val="007F2744"/>
    <w:rsid w:val="008876B5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B1C77"/>
    <w:rsid w:val="00BF36F8"/>
    <w:rsid w:val="00BF4622"/>
    <w:rsid w:val="00CD00B1"/>
    <w:rsid w:val="00D22306"/>
    <w:rsid w:val="00D42542"/>
    <w:rsid w:val="00D8121C"/>
    <w:rsid w:val="00E22189"/>
    <w:rsid w:val="00E460E2"/>
    <w:rsid w:val="00E522B5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Важинский</dc:creator>
  <cp:lastModifiedBy>Иван Chernoukhov</cp:lastModifiedBy>
  <cp:revision>2</cp:revision>
  <dcterms:created xsi:type="dcterms:W3CDTF">2025-03-21T16:35:00Z</dcterms:created>
  <dcterms:modified xsi:type="dcterms:W3CDTF">2025-03-21T16:35:00Z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