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63B8" w14:textId="0B88106D" w:rsidR="00731DE0" w:rsidRPr="009B3545" w:rsidRDefault="00902849" w:rsidP="009B3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9B3545">
        <w:rPr>
          <w:rFonts w:ascii="Times New Roman" w:hAnsi="Times New Roman" w:cs="Times New Roman"/>
          <w:b/>
          <w:sz w:val="24"/>
          <w:szCs w:val="24"/>
        </w:rPr>
        <w:t>Исследование поперечной проводимости с</w:t>
      </w:r>
      <w:r w:rsidR="001432BA" w:rsidRPr="009B3545">
        <w:rPr>
          <w:rFonts w:ascii="Times New Roman" w:hAnsi="Times New Roman" w:cs="Times New Roman"/>
          <w:b/>
          <w:sz w:val="24"/>
          <w:szCs w:val="24"/>
        </w:rPr>
        <w:t>лоев C</w:t>
      </w:r>
      <w:proofErr w:type="spellStart"/>
      <w:r w:rsidR="001432BA" w:rsidRPr="009B354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9B3545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proofErr w:type="spellEnd"/>
      <w:r w:rsidR="001432BA" w:rsidRPr="009B354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B354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1432BA" w:rsidRPr="009B3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545">
        <w:rPr>
          <w:rFonts w:ascii="Times New Roman" w:hAnsi="Times New Roman" w:cs="Times New Roman"/>
          <w:b/>
          <w:sz w:val="24"/>
          <w:szCs w:val="24"/>
        </w:rPr>
        <w:t>продольной проводимости с</w:t>
      </w:r>
      <w:r w:rsidR="00BE68AB" w:rsidRPr="009B3545">
        <w:rPr>
          <w:rFonts w:ascii="Times New Roman" w:hAnsi="Times New Roman" w:cs="Times New Roman"/>
          <w:b/>
          <w:sz w:val="24"/>
          <w:szCs w:val="24"/>
        </w:rPr>
        <w:t>лоев WS</w:t>
      </w:r>
      <w:r w:rsidR="001432BA" w:rsidRPr="009B354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46245B" w:rsidRPr="009B354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E68AB" w:rsidRPr="009B3545">
        <w:rPr>
          <w:rFonts w:ascii="Times New Roman" w:hAnsi="Times New Roman" w:cs="Times New Roman"/>
          <w:b/>
          <w:sz w:val="24"/>
          <w:szCs w:val="24"/>
        </w:rPr>
        <w:t xml:space="preserve"> WS</w:t>
      </w:r>
      <w:r w:rsidR="001432BA" w:rsidRPr="009B3545">
        <w:rPr>
          <w:rFonts w:ascii="Times New Roman" w:hAnsi="Times New Roman" w:cs="Times New Roman"/>
          <w:b/>
          <w:sz w:val="24"/>
          <w:szCs w:val="24"/>
        </w:rPr>
        <w:t>e</w:t>
      </w:r>
      <w:r w:rsidR="001432BA" w:rsidRPr="009B3545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</w:p>
    <w:p w14:paraId="6D2D7750" w14:textId="77777777" w:rsidR="001432BA" w:rsidRPr="009B3545" w:rsidRDefault="001432BA" w:rsidP="009B3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9B3545">
        <w:rPr>
          <w:rFonts w:ascii="Times New Roman" w:hAnsi="Times New Roman" w:cs="Times New Roman"/>
          <w:b/>
          <w:i/>
          <w:sz w:val="24"/>
          <w:szCs w:val="24"/>
        </w:rPr>
        <w:t>Загороднева</w:t>
      </w:r>
      <w:proofErr w:type="spellEnd"/>
      <w:r w:rsidRPr="009B3545">
        <w:rPr>
          <w:rFonts w:ascii="Times New Roman" w:hAnsi="Times New Roman" w:cs="Times New Roman"/>
          <w:b/>
          <w:i/>
          <w:sz w:val="24"/>
          <w:szCs w:val="24"/>
        </w:rPr>
        <w:t xml:space="preserve"> В.Н.</w:t>
      </w:r>
      <w:r w:rsidRPr="009B35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Лобанова Е.Ю., </w:t>
      </w:r>
      <w:proofErr w:type="spellStart"/>
      <w:r w:rsidRPr="009B3545">
        <w:rPr>
          <w:rFonts w:ascii="Times New Roman" w:eastAsia="Times New Roman" w:hAnsi="Times New Roman" w:cs="Times New Roman"/>
          <w:b/>
          <w:i/>
          <w:sz w:val="24"/>
          <w:szCs w:val="24"/>
        </w:rPr>
        <w:t>Канафиева</w:t>
      </w:r>
      <w:proofErr w:type="spellEnd"/>
      <w:r w:rsidRPr="009B35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Е.Ф., Кузин Д.С., Мамаев И.М.</w:t>
      </w:r>
    </w:p>
    <w:p w14:paraId="0447205E" w14:textId="77777777" w:rsidR="001432BA" w:rsidRPr="009B3545" w:rsidRDefault="001432BA" w:rsidP="009B35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3545"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Студентка, 4 курс </w:t>
      </w:r>
      <w:r w:rsidR="00FF2FDE" w:rsidRPr="009B3545">
        <w:rPr>
          <w:rFonts w:ascii="Times New Roman" w:eastAsia="Times New Roman" w:hAnsi="Times New Roman" w:cs="Times New Roman"/>
          <w:i/>
          <w:sz w:val="24"/>
          <w:szCs w:val="24"/>
        </w:rPr>
        <w:t>бакалавриата</w:t>
      </w:r>
    </w:p>
    <w:p w14:paraId="3CDA6E7C" w14:textId="77777777" w:rsidR="0069766F" w:rsidRDefault="00FF2FDE" w:rsidP="00E2024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0CC4">
        <w:rPr>
          <w:rFonts w:ascii="Times New Roman" w:eastAsia="Times New Roman" w:hAnsi="Times New Roman" w:cs="Times New Roman"/>
          <w:i/>
          <w:sz w:val="24"/>
          <w:szCs w:val="24"/>
        </w:rPr>
        <w:t xml:space="preserve">Физико-технический институт имени </w:t>
      </w:r>
      <w:proofErr w:type="spellStart"/>
      <w:r w:rsidRPr="00AA0CC4">
        <w:rPr>
          <w:rFonts w:ascii="Times New Roman" w:eastAsia="Times New Roman" w:hAnsi="Times New Roman" w:cs="Times New Roman"/>
          <w:i/>
          <w:sz w:val="24"/>
          <w:szCs w:val="24"/>
        </w:rPr>
        <w:t>А.Ф.Иоффе</w:t>
      </w:r>
      <w:proofErr w:type="spellEnd"/>
      <w:r w:rsidRPr="00AA0CC4">
        <w:rPr>
          <w:rFonts w:ascii="Times New Roman" w:eastAsia="Times New Roman" w:hAnsi="Times New Roman" w:cs="Times New Roman"/>
          <w:i/>
          <w:sz w:val="24"/>
          <w:szCs w:val="24"/>
        </w:rPr>
        <w:t>, Санкт-Петербург, Россия</w:t>
      </w:r>
    </w:p>
    <w:p w14:paraId="2B47FB25" w14:textId="47071E4F" w:rsidR="00FF2FDE" w:rsidRPr="0069766F" w:rsidRDefault="0069766F" w:rsidP="00E2024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="00FF2FDE" w:rsidRPr="0069766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-mail: </w:t>
      </w:r>
      <w:proofErr w:type="spellStart"/>
      <w:r w:rsidR="00FF2FDE" w:rsidRPr="00E2024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zagorodnevaleria</w:t>
      </w:r>
      <w:proofErr w:type="spellEnd"/>
      <w:r w:rsidR="00FF2FDE" w:rsidRPr="0069766F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@</w:t>
      </w:r>
      <w:proofErr w:type="spellStart"/>
      <w:r w:rsidR="00FF2FDE" w:rsidRPr="00E2024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gmail</w:t>
      </w:r>
      <w:proofErr w:type="spellEnd"/>
      <w:r w:rsidR="00FF2FDE" w:rsidRPr="0069766F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.</w:t>
      </w:r>
      <w:r w:rsidR="00FF2FDE" w:rsidRPr="00E2024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com</w:t>
      </w:r>
    </w:p>
    <w:p w14:paraId="037A8440" w14:textId="77777777" w:rsidR="00723091" w:rsidRPr="00E20243" w:rsidRDefault="00693B7E" w:rsidP="00E20243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0243">
        <w:rPr>
          <w:rFonts w:ascii="Times New Roman" w:hAnsi="Times New Roman" w:cs="Times New Roman"/>
          <w:iCs/>
          <w:sz w:val="24"/>
          <w:szCs w:val="24"/>
        </w:rPr>
        <w:t xml:space="preserve">Интерес к микро- и наноэлектронике сохраняется на протяжении десятилетий. В настоящее время </w:t>
      </w:r>
      <w:r w:rsidR="00723091" w:rsidRPr="00E20243">
        <w:rPr>
          <w:rFonts w:ascii="Times New Roman" w:hAnsi="Times New Roman" w:cs="Times New Roman"/>
          <w:iCs/>
          <w:sz w:val="24"/>
          <w:szCs w:val="24"/>
        </w:rPr>
        <w:t>ведется активный поиск</w:t>
      </w:r>
      <w:r w:rsidRPr="00E20243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="00723091" w:rsidRPr="00E20243">
        <w:rPr>
          <w:rFonts w:ascii="Times New Roman" w:hAnsi="Times New Roman" w:cs="Times New Roman"/>
          <w:iCs/>
          <w:sz w:val="24"/>
          <w:szCs w:val="24"/>
        </w:rPr>
        <w:t xml:space="preserve">проводятся </w:t>
      </w:r>
      <w:r w:rsidRPr="00E20243">
        <w:rPr>
          <w:rFonts w:ascii="Times New Roman" w:hAnsi="Times New Roman" w:cs="Times New Roman"/>
          <w:iCs/>
          <w:sz w:val="24"/>
          <w:szCs w:val="24"/>
        </w:rPr>
        <w:t>исследования</w:t>
      </w:r>
      <w:r w:rsidR="00723091" w:rsidRPr="00E20243">
        <w:rPr>
          <w:rFonts w:ascii="Times New Roman" w:hAnsi="Times New Roman" w:cs="Times New Roman"/>
          <w:iCs/>
          <w:sz w:val="24"/>
          <w:szCs w:val="24"/>
        </w:rPr>
        <w:t xml:space="preserve"> новых</w:t>
      </w:r>
      <w:r w:rsidRPr="00E20243">
        <w:rPr>
          <w:rFonts w:ascii="Times New Roman" w:hAnsi="Times New Roman" w:cs="Times New Roman"/>
          <w:iCs/>
          <w:sz w:val="24"/>
          <w:szCs w:val="24"/>
        </w:rPr>
        <w:t xml:space="preserve"> перспективных материалов. В их чис</w:t>
      </w:r>
      <w:r w:rsidR="000A28E1" w:rsidRPr="00E20243">
        <w:rPr>
          <w:rFonts w:ascii="Times New Roman" w:hAnsi="Times New Roman" w:cs="Times New Roman"/>
          <w:iCs/>
          <w:sz w:val="24"/>
          <w:szCs w:val="24"/>
        </w:rPr>
        <w:t xml:space="preserve">ло </w:t>
      </w:r>
      <w:r w:rsidR="00723091" w:rsidRPr="00E20243">
        <w:rPr>
          <w:rFonts w:ascii="Times New Roman" w:hAnsi="Times New Roman" w:cs="Times New Roman"/>
          <w:iCs/>
          <w:sz w:val="24"/>
          <w:szCs w:val="24"/>
        </w:rPr>
        <w:t xml:space="preserve">входит фторид кальция – </w:t>
      </w:r>
      <w:proofErr w:type="spellStart"/>
      <w:r w:rsidR="00723091" w:rsidRPr="00E20243">
        <w:rPr>
          <w:rFonts w:ascii="Times New Roman" w:hAnsi="Times New Roman" w:cs="Times New Roman"/>
          <w:iCs/>
          <w:sz w:val="24"/>
          <w:szCs w:val="24"/>
        </w:rPr>
        <w:t>широкозонный</w:t>
      </w:r>
      <w:proofErr w:type="spellEnd"/>
      <w:r w:rsidR="00723091" w:rsidRPr="00E20243">
        <w:rPr>
          <w:rFonts w:ascii="Times New Roman" w:hAnsi="Times New Roman" w:cs="Times New Roman"/>
          <w:iCs/>
          <w:sz w:val="24"/>
          <w:szCs w:val="24"/>
        </w:rPr>
        <w:t xml:space="preserve"> диэлектрик, который изучается более тридцати лет </w:t>
      </w:r>
      <w:r w:rsidR="00723091" w:rsidRPr="00E20243">
        <w:rPr>
          <w:rFonts w:ascii="Times New Roman" w:eastAsia="Times New Roman" w:hAnsi="Times New Roman" w:cs="Times New Roman"/>
          <w:iCs/>
          <w:sz w:val="24"/>
          <w:szCs w:val="24"/>
        </w:rPr>
        <w:t>[1]</w:t>
      </w:r>
      <w:r w:rsidR="00723091" w:rsidRPr="00E20243">
        <w:rPr>
          <w:rFonts w:ascii="Times New Roman" w:hAnsi="Times New Roman" w:cs="Times New Roman"/>
          <w:iCs/>
          <w:sz w:val="24"/>
          <w:szCs w:val="24"/>
        </w:rPr>
        <w:t>,</w:t>
      </w:r>
      <w:r w:rsidR="00681531" w:rsidRPr="00E202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3091" w:rsidRPr="00E20243">
        <w:rPr>
          <w:rFonts w:ascii="Times New Roman" w:hAnsi="Times New Roman" w:cs="Times New Roman"/>
          <w:iCs/>
          <w:sz w:val="24"/>
          <w:szCs w:val="24"/>
        </w:rPr>
        <w:t xml:space="preserve">а также полупроводниковые материалы на основе </w:t>
      </w:r>
      <w:proofErr w:type="spellStart"/>
      <w:r w:rsidR="00723091" w:rsidRPr="00E20243">
        <w:rPr>
          <w:rFonts w:ascii="Times New Roman" w:hAnsi="Times New Roman" w:cs="Times New Roman"/>
          <w:iCs/>
          <w:sz w:val="24"/>
          <w:szCs w:val="24"/>
        </w:rPr>
        <w:t>дихалькогенидов</w:t>
      </w:r>
      <w:proofErr w:type="spellEnd"/>
      <w:r w:rsidR="00723091" w:rsidRPr="00E20243">
        <w:rPr>
          <w:rFonts w:ascii="Times New Roman" w:hAnsi="Times New Roman" w:cs="Times New Roman"/>
          <w:iCs/>
          <w:sz w:val="24"/>
          <w:szCs w:val="24"/>
        </w:rPr>
        <w:t xml:space="preserve"> переходных металлов: MoS</w:t>
      </w:r>
      <w:r w:rsidR="00723091" w:rsidRPr="00E2024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723091" w:rsidRPr="00E20243">
        <w:rPr>
          <w:rFonts w:ascii="Times New Roman" w:hAnsi="Times New Roman" w:cs="Times New Roman"/>
          <w:iCs/>
          <w:sz w:val="24"/>
          <w:szCs w:val="24"/>
        </w:rPr>
        <w:t>, MoSe</w:t>
      </w:r>
      <w:r w:rsidR="00723091" w:rsidRPr="00E2024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723091" w:rsidRPr="00E20243">
        <w:rPr>
          <w:rFonts w:ascii="Times New Roman" w:hAnsi="Times New Roman" w:cs="Times New Roman"/>
          <w:iCs/>
          <w:sz w:val="24"/>
          <w:szCs w:val="24"/>
        </w:rPr>
        <w:t>, WS</w:t>
      </w:r>
      <w:r w:rsidR="00723091" w:rsidRPr="00E2024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723091" w:rsidRPr="00E20243">
        <w:rPr>
          <w:rFonts w:ascii="Times New Roman" w:hAnsi="Times New Roman" w:cs="Times New Roman"/>
          <w:iCs/>
          <w:sz w:val="24"/>
          <w:szCs w:val="24"/>
        </w:rPr>
        <w:t xml:space="preserve"> и WSe</w:t>
      </w:r>
      <w:r w:rsidR="00723091" w:rsidRPr="00E20243">
        <w:rPr>
          <w:rFonts w:ascii="Times New Roman" w:hAnsi="Times New Roman" w:cs="Times New Roman"/>
          <w:iCs/>
          <w:sz w:val="24"/>
          <w:szCs w:val="24"/>
          <w:vertAlign w:val="subscript"/>
        </w:rPr>
        <w:t xml:space="preserve">2 </w:t>
      </w:r>
      <w:r w:rsidR="00723091" w:rsidRPr="00E20243">
        <w:rPr>
          <w:rFonts w:ascii="Times New Roman" w:hAnsi="Times New Roman" w:cs="Times New Roman"/>
          <w:iCs/>
          <w:sz w:val="24"/>
          <w:szCs w:val="24"/>
        </w:rPr>
        <w:t>[2,3].</w:t>
      </w:r>
    </w:p>
    <w:p w14:paraId="4B6769DE" w14:textId="77777777" w:rsidR="00AA0CC4" w:rsidRPr="00E20243" w:rsidRDefault="008A372F" w:rsidP="00E20243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0243">
        <w:rPr>
          <w:rFonts w:ascii="Times New Roman" w:hAnsi="Times New Roman" w:cs="Times New Roman"/>
          <w:iCs/>
          <w:sz w:val="24"/>
          <w:szCs w:val="24"/>
        </w:rPr>
        <w:t>П</w:t>
      </w:r>
      <w:r w:rsidR="00FE5103" w:rsidRPr="00E20243">
        <w:rPr>
          <w:rFonts w:ascii="Times New Roman" w:hAnsi="Times New Roman" w:cs="Times New Roman"/>
          <w:iCs/>
          <w:sz w:val="24"/>
          <w:szCs w:val="24"/>
        </w:rPr>
        <w:t>олевы</w:t>
      </w:r>
      <w:r w:rsidR="006D44E8" w:rsidRPr="00E20243">
        <w:rPr>
          <w:rFonts w:ascii="Times New Roman" w:hAnsi="Times New Roman" w:cs="Times New Roman"/>
          <w:iCs/>
          <w:sz w:val="24"/>
          <w:szCs w:val="24"/>
        </w:rPr>
        <w:t>е</w:t>
      </w:r>
      <w:r w:rsidR="00693B7E" w:rsidRPr="00E20243">
        <w:rPr>
          <w:rFonts w:ascii="Times New Roman" w:hAnsi="Times New Roman" w:cs="Times New Roman"/>
          <w:iCs/>
          <w:sz w:val="24"/>
          <w:szCs w:val="24"/>
        </w:rPr>
        <w:t xml:space="preserve"> транзистор</w:t>
      </w:r>
      <w:r w:rsidR="006D44E8" w:rsidRPr="00E20243">
        <w:rPr>
          <w:rFonts w:ascii="Times New Roman" w:hAnsi="Times New Roman" w:cs="Times New Roman"/>
          <w:iCs/>
          <w:sz w:val="24"/>
          <w:szCs w:val="24"/>
        </w:rPr>
        <w:t>ы</w:t>
      </w:r>
      <w:r w:rsidR="00693B7E" w:rsidRPr="00E20243">
        <w:rPr>
          <w:rFonts w:ascii="Times New Roman" w:hAnsi="Times New Roman" w:cs="Times New Roman"/>
          <w:iCs/>
          <w:sz w:val="24"/>
          <w:szCs w:val="24"/>
        </w:rPr>
        <w:t xml:space="preserve"> на основе C</w:t>
      </w:r>
      <w:r w:rsidR="006D44E8" w:rsidRPr="00E20243">
        <w:rPr>
          <w:rFonts w:ascii="Times New Roman" w:hAnsi="Times New Roman" w:cs="Times New Roman"/>
          <w:iCs/>
          <w:sz w:val="24"/>
          <w:szCs w:val="24"/>
        </w:rPr>
        <w:t>aF</w:t>
      </w:r>
      <w:r w:rsidR="006D44E8" w:rsidRPr="00E2024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6D44E8" w:rsidRPr="00E20243">
        <w:rPr>
          <w:rFonts w:ascii="Times New Roman" w:hAnsi="Times New Roman" w:cs="Times New Roman"/>
          <w:iCs/>
          <w:sz w:val="24"/>
          <w:szCs w:val="24"/>
        </w:rPr>
        <w:t xml:space="preserve"> и MoS</w:t>
      </w:r>
      <w:r w:rsidR="006D44E8" w:rsidRPr="00E2024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FE5103" w:rsidRPr="00E20243">
        <w:rPr>
          <w:rFonts w:ascii="Times New Roman" w:hAnsi="Times New Roman" w:cs="Times New Roman"/>
          <w:iCs/>
          <w:sz w:val="24"/>
          <w:szCs w:val="24"/>
        </w:rPr>
        <w:t xml:space="preserve"> продемонстрировали</w:t>
      </w:r>
      <w:r w:rsidR="00693B7E" w:rsidRPr="00E20243">
        <w:rPr>
          <w:rFonts w:ascii="Times New Roman" w:hAnsi="Times New Roman" w:cs="Times New Roman"/>
          <w:iCs/>
          <w:sz w:val="24"/>
          <w:szCs w:val="24"/>
        </w:rPr>
        <w:t xml:space="preserve"> высокую эффективность CaF</w:t>
      </w:r>
      <w:r w:rsidR="00693B7E" w:rsidRPr="00E2024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FE5103" w:rsidRPr="00E20243">
        <w:rPr>
          <w:rFonts w:ascii="Times New Roman" w:hAnsi="Times New Roman" w:cs="Times New Roman"/>
          <w:iCs/>
          <w:sz w:val="24"/>
          <w:szCs w:val="24"/>
        </w:rPr>
        <w:t xml:space="preserve"> как изолирующего материал</w:t>
      </w:r>
      <w:r w:rsidR="00304F25" w:rsidRPr="00E20243">
        <w:rPr>
          <w:rFonts w:ascii="Times New Roman" w:hAnsi="Times New Roman" w:cs="Times New Roman"/>
          <w:iCs/>
          <w:sz w:val="24"/>
          <w:szCs w:val="24"/>
        </w:rPr>
        <w:t xml:space="preserve"> [4,5]</w:t>
      </w:r>
      <w:r w:rsidR="00693B7E" w:rsidRPr="00E20243">
        <w:rPr>
          <w:rFonts w:ascii="Times New Roman" w:hAnsi="Times New Roman" w:cs="Times New Roman"/>
          <w:iCs/>
          <w:sz w:val="24"/>
          <w:szCs w:val="24"/>
        </w:rPr>
        <w:t xml:space="preserve">. Это стало стимулом для дальнейшего изучения электрических свойств </w:t>
      </w:r>
      <w:proofErr w:type="spellStart"/>
      <w:r w:rsidR="00693B7E" w:rsidRPr="00E20243">
        <w:rPr>
          <w:rFonts w:ascii="Times New Roman" w:hAnsi="Times New Roman" w:cs="Times New Roman"/>
          <w:iCs/>
          <w:sz w:val="24"/>
          <w:szCs w:val="24"/>
        </w:rPr>
        <w:t>эпитаксиально</w:t>
      </w:r>
      <w:proofErr w:type="spellEnd"/>
      <w:r w:rsidR="00693B7E" w:rsidRPr="00E20243">
        <w:rPr>
          <w:rFonts w:ascii="Times New Roman" w:hAnsi="Times New Roman" w:cs="Times New Roman"/>
          <w:iCs/>
          <w:sz w:val="24"/>
          <w:szCs w:val="24"/>
        </w:rPr>
        <w:t xml:space="preserve"> выращиваемого на кремнии CaF</w:t>
      </w:r>
      <w:r w:rsidR="00693B7E" w:rsidRPr="00E20243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 w:rsidR="00693B7E" w:rsidRPr="00E20243">
        <w:rPr>
          <w:rFonts w:ascii="Times New Roman" w:hAnsi="Times New Roman" w:cs="Times New Roman"/>
          <w:iCs/>
          <w:sz w:val="24"/>
          <w:szCs w:val="24"/>
        </w:rPr>
        <w:t xml:space="preserve"> с целью его использования в качестве </w:t>
      </w:r>
      <w:proofErr w:type="spellStart"/>
      <w:r w:rsidR="00693B7E" w:rsidRPr="00E20243">
        <w:rPr>
          <w:rFonts w:ascii="Times New Roman" w:hAnsi="Times New Roman" w:cs="Times New Roman"/>
          <w:iCs/>
          <w:sz w:val="24"/>
          <w:szCs w:val="24"/>
        </w:rPr>
        <w:t>подзатворного</w:t>
      </w:r>
      <w:proofErr w:type="spellEnd"/>
      <w:r w:rsidR="00693B7E" w:rsidRPr="00E20243">
        <w:rPr>
          <w:rFonts w:ascii="Times New Roman" w:hAnsi="Times New Roman" w:cs="Times New Roman"/>
          <w:iCs/>
          <w:sz w:val="24"/>
          <w:szCs w:val="24"/>
        </w:rPr>
        <w:t xml:space="preserve"> диэлектрика. Сверхтонкие слои </w:t>
      </w:r>
      <w:proofErr w:type="spellStart"/>
      <w:r w:rsidR="00693B7E" w:rsidRPr="00E20243">
        <w:rPr>
          <w:rFonts w:ascii="Times New Roman" w:hAnsi="Times New Roman" w:cs="Times New Roman"/>
          <w:iCs/>
          <w:sz w:val="24"/>
          <w:szCs w:val="24"/>
        </w:rPr>
        <w:t>дихалькогенидов</w:t>
      </w:r>
      <w:proofErr w:type="spellEnd"/>
      <w:r w:rsidR="00693B7E" w:rsidRPr="00E20243">
        <w:rPr>
          <w:rFonts w:ascii="Times New Roman" w:hAnsi="Times New Roman" w:cs="Times New Roman"/>
          <w:iCs/>
          <w:sz w:val="24"/>
          <w:szCs w:val="24"/>
        </w:rPr>
        <w:t xml:space="preserve"> с регулируемой шириной запрещенной зоны и высокой подвижностью носителей востребованы для</w:t>
      </w:r>
      <w:r w:rsidR="00723091" w:rsidRPr="00E20243">
        <w:rPr>
          <w:rFonts w:ascii="Times New Roman" w:hAnsi="Times New Roman" w:cs="Times New Roman"/>
          <w:iCs/>
          <w:sz w:val="24"/>
          <w:szCs w:val="24"/>
        </w:rPr>
        <w:t xml:space="preserve"> создания транзисторов с малым пространственным размером и низким энергопотреблением.</w:t>
      </w:r>
    </w:p>
    <w:p w14:paraId="6B679CCD" w14:textId="77777777" w:rsidR="005E7742" w:rsidRPr="009B3545" w:rsidRDefault="00693B7E" w:rsidP="009B35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B3545">
        <w:rPr>
          <w:rFonts w:ascii="Times New Roman" w:hAnsi="Times New Roman" w:cs="Times New Roman"/>
          <w:sz w:val="24"/>
          <w:szCs w:val="24"/>
        </w:rPr>
        <w:t>Настоящая работа посвящена исследованию поперечной проводимости слоев CaF</w:t>
      </w:r>
      <w:r w:rsidRPr="009B35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B3545">
        <w:rPr>
          <w:rFonts w:ascii="Times New Roman" w:hAnsi="Times New Roman" w:cs="Times New Roman"/>
          <w:sz w:val="24"/>
          <w:szCs w:val="24"/>
        </w:rPr>
        <w:t xml:space="preserve"> и продольной проводимости слоев</w:t>
      </w:r>
      <w:r w:rsidR="00731DE0" w:rsidRPr="009B3545">
        <w:rPr>
          <w:rFonts w:ascii="Times New Roman" w:hAnsi="Times New Roman" w:cs="Times New Roman"/>
          <w:sz w:val="24"/>
          <w:szCs w:val="24"/>
        </w:rPr>
        <w:t xml:space="preserve"> </w:t>
      </w:r>
      <w:r w:rsidRPr="009B3545">
        <w:rPr>
          <w:rFonts w:ascii="Times New Roman" w:hAnsi="Times New Roman" w:cs="Times New Roman"/>
          <w:sz w:val="24"/>
          <w:szCs w:val="24"/>
        </w:rPr>
        <w:t>WS</w:t>
      </w:r>
      <w:r w:rsidRPr="009B35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B3545">
        <w:rPr>
          <w:rFonts w:ascii="Times New Roman" w:hAnsi="Times New Roman" w:cs="Times New Roman"/>
          <w:sz w:val="24"/>
          <w:szCs w:val="24"/>
        </w:rPr>
        <w:t xml:space="preserve"> и WSe</w:t>
      </w:r>
      <w:r w:rsidRPr="009B35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A372F" w:rsidRPr="009B3545">
        <w:rPr>
          <w:rFonts w:ascii="Times New Roman" w:hAnsi="Times New Roman" w:cs="Times New Roman"/>
          <w:sz w:val="24"/>
          <w:szCs w:val="24"/>
        </w:rPr>
        <w:t xml:space="preserve"> </w:t>
      </w:r>
      <w:r w:rsidR="00F41B5A" w:rsidRPr="009B3545">
        <w:rPr>
          <w:rFonts w:ascii="Times New Roman" w:hAnsi="Times New Roman" w:cs="Times New Roman"/>
          <w:sz w:val="24"/>
          <w:szCs w:val="24"/>
        </w:rPr>
        <w:t xml:space="preserve">в зависимости </w:t>
      </w:r>
      <w:r w:rsidR="00110198" w:rsidRPr="009B3545">
        <w:rPr>
          <w:rFonts w:ascii="Times New Roman" w:hAnsi="Times New Roman" w:cs="Times New Roman"/>
          <w:sz w:val="24"/>
          <w:szCs w:val="24"/>
        </w:rPr>
        <w:t>от</w:t>
      </w:r>
      <w:r w:rsidR="008A372F" w:rsidRPr="009B3545">
        <w:rPr>
          <w:rFonts w:ascii="Times New Roman" w:hAnsi="Times New Roman" w:cs="Times New Roman"/>
          <w:sz w:val="24"/>
          <w:szCs w:val="24"/>
        </w:rPr>
        <w:t xml:space="preserve"> </w:t>
      </w:r>
      <w:r w:rsidR="005E7742" w:rsidRPr="009B3545">
        <w:rPr>
          <w:rFonts w:ascii="Times New Roman" w:hAnsi="Times New Roman" w:cs="Times New Roman"/>
          <w:sz w:val="24"/>
          <w:szCs w:val="24"/>
        </w:rPr>
        <w:t>параметров роста.</w:t>
      </w:r>
    </w:p>
    <w:p w14:paraId="00F7559E" w14:textId="37E55A41" w:rsidR="005E7742" w:rsidRPr="009B3545" w:rsidRDefault="00F41B5A" w:rsidP="009B35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B3545">
        <w:rPr>
          <w:rFonts w:ascii="Times New Roman" w:hAnsi="Times New Roman" w:cs="Times New Roman"/>
          <w:sz w:val="24"/>
          <w:szCs w:val="24"/>
        </w:rPr>
        <w:t>В частности, были исследованы, электрофизические свойства структур металл-диэлектрик-полупроводник Au/</w:t>
      </w:r>
      <w:r w:rsidR="003F7E6A" w:rsidRPr="009B3545">
        <w:rPr>
          <w:rFonts w:ascii="Times New Roman" w:hAnsi="Times New Roman" w:cs="Times New Roman"/>
          <w:sz w:val="24"/>
          <w:szCs w:val="24"/>
        </w:rPr>
        <w:t xml:space="preserve"> </w:t>
      </w:r>
      <w:r w:rsidRPr="009B3545">
        <w:rPr>
          <w:rFonts w:ascii="Times New Roman" w:hAnsi="Times New Roman" w:cs="Times New Roman"/>
          <w:sz w:val="24"/>
          <w:szCs w:val="24"/>
        </w:rPr>
        <w:t>CaF</w:t>
      </w:r>
      <w:r w:rsidRPr="009B35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F7E6A" w:rsidRPr="009B354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B35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354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B3545">
        <w:rPr>
          <w:rFonts w:ascii="Times New Roman" w:hAnsi="Times New Roman" w:cs="Times New Roman"/>
          <w:sz w:val="24"/>
          <w:szCs w:val="24"/>
        </w:rPr>
        <w:t xml:space="preserve"> в зависимости от температуры </w:t>
      </w:r>
      <w:proofErr w:type="spellStart"/>
      <w:r w:rsidRPr="009B3545">
        <w:rPr>
          <w:rFonts w:ascii="Times New Roman" w:hAnsi="Times New Roman" w:cs="Times New Roman"/>
          <w:sz w:val="24"/>
          <w:szCs w:val="24"/>
        </w:rPr>
        <w:t>предростового</w:t>
      </w:r>
      <w:proofErr w:type="spellEnd"/>
      <w:r w:rsidRPr="009B3545">
        <w:rPr>
          <w:rFonts w:ascii="Times New Roman" w:hAnsi="Times New Roman" w:cs="Times New Roman"/>
          <w:sz w:val="24"/>
          <w:szCs w:val="24"/>
        </w:rPr>
        <w:t xml:space="preserve"> отжига кремниевой подложки. </w:t>
      </w:r>
      <w:r w:rsidR="005E7742" w:rsidRPr="009B3545">
        <w:rPr>
          <w:rFonts w:ascii="Times New Roman" w:hAnsi="Times New Roman" w:cs="Times New Roman"/>
          <w:sz w:val="24"/>
          <w:szCs w:val="24"/>
        </w:rPr>
        <w:t>Слои CaF</w:t>
      </w:r>
      <w:r w:rsidR="005E7742" w:rsidRPr="009B35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7742" w:rsidRPr="009B3545">
        <w:rPr>
          <w:rFonts w:ascii="Times New Roman" w:hAnsi="Times New Roman" w:cs="Times New Roman"/>
          <w:sz w:val="24"/>
          <w:szCs w:val="24"/>
        </w:rPr>
        <w:t xml:space="preserve"> </w:t>
      </w:r>
      <w:r w:rsidRPr="009B3545">
        <w:rPr>
          <w:rFonts w:ascii="Times New Roman" w:hAnsi="Times New Roman" w:cs="Times New Roman"/>
          <w:sz w:val="24"/>
          <w:szCs w:val="24"/>
        </w:rPr>
        <w:t xml:space="preserve">в этих структурах </w:t>
      </w:r>
      <w:r w:rsidR="005E7742" w:rsidRPr="009B3545">
        <w:rPr>
          <w:rFonts w:ascii="Times New Roman" w:hAnsi="Times New Roman" w:cs="Times New Roman"/>
          <w:sz w:val="24"/>
          <w:szCs w:val="24"/>
        </w:rPr>
        <w:t>был</w:t>
      </w:r>
      <w:r w:rsidR="00B64696" w:rsidRPr="009B3545">
        <w:rPr>
          <w:rFonts w:ascii="Times New Roman" w:hAnsi="Times New Roman" w:cs="Times New Roman"/>
          <w:sz w:val="24"/>
          <w:szCs w:val="24"/>
        </w:rPr>
        <w:t>и выращены методом молекулярно-</w:t>
      </w:r>
      <w:r w:rsidR="003F7E6A" w:rsidRPr="009B3545">
        <w:rPr>
          <w:rFonts w:ascii="Times New Roman" w:hAnsi="Times New Roman" w:cs="Times New Roman"/>
          <w:sz w:val="24"/>
          <w:szCs w:val="24"/>
        </w:rPr>
        <w:t xml:space="preserve">лучевой эпитаксии </w:t>
      </w:r>
      <w:r w:rsidR="005E7742" w:rsidRPr="009B3545">
        <w:rPr>
          <w:rFonts w:ascii="Times New Roman" w:hAnsi="Times New Roman" w:cs="Times New Roman"/>
          <w:sz w:val="24"/>
          <w:szCs w:val="24"/>
        </w:rPr>
        <w:t>на подложке умеренно легированного n-</w:t>
      </w:r>
      <w:proofErr w:type="spellStart"/>
      <w:r w:rsidR="005E7742" w:rsidRPr="009B354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E7742" w:rsidRPr="009B3545">
        <w:rPr>
          <w:rFonts w:ascii="Times New Roman" w:hAnsi="Times New Roman" w:cs="Times New Roman"/>
          <w:sz w:val="24"/>
          <w:szCs w:val="24"/>
        </w:rPr>
        <w:t xml:space="preserve"> (концентрация доноров </w:t>
      </w:r>
      <w:r w:rsidR="005E7742" w:rsidRPr="009B3545">
        <w:rPr>
          <w:rFonts w:ascii="Cambria Math" w:hAnsi="Cambria Math" w:cs="Cambria Math"/>
          <w:sz w:val="24"/>
          <w:szCs w:val="24"/>
        </w:rPr>
        <w:t>∼</w:t>
      </w:r>
      <w:r w:rsidR="005E7742" w:rsidRPr="009B3545">
        <w:rPr>
          <w:rFonts w:ascii="Times New Roman" w:hAnsi="Times New Roman" w:cs="Times New Roman"/>
          <w:sz w:val="24"/>
          <w:szCs w:val="24"/>
        </w:rPr>
        <w:t xml:space="preserve"> 10</w:t>
      </w:r>
      <w:r w:rsidR="005E7742" w:rsidRPr="009B3545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5E7742" w:rsidRPr="009B3545">
        <w:rPr>
          <w:rFonts w:ascii="Times New Roman" w:hAnsi="Times New Roman" w:cs="Times New Roman"/>
          <w:sz w:val="24"/>
          <w:szCs w:val="24"/>
        </w:rPr>
        <w:t xml:space="preserve"> см</w:t>
      </w:r>
      <w:r w:rsidR="005E7742" w:rsidRPr="009B3545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5E7742" w:rsidRPr="009B3545">
        <w:rPr>
          <w:rFonts w:ascii="Times New Roman" w:hAnsi="Times New Roman" w:cs="Times New Roman"/>
          <w:sz w:val="24"/>
          <w:szCs w:val="24"/>
        </w:rPr>
        <w:t>).</w:t>
      </w:r>
      <w:r w:rsidRPr="009B3545">
        <w:rPr>
          <w:rFonts w:ascii="Times New Roman" w:hAnsi="Times New Roman" w:cs="Times New Roman"/>
          <w:sz w:val="24"/>
          <w:szCs w:val="24"/>
        </w:rPr>
        <w:t xml:space="preserve"> В процессе отжига на подложке искусственно создавался градиент температуры, что позволило детально исследовать диапазон температур отжига от 800 до 1300 </w:t>
      </w:r>
      <w:r w:rsidR="00F361E5" w:rsidRPr="009B3545">
        <w:rPr>
          <w:rFonts w:ascii="Times New Roman" w:hAnsi="Times New Roman" w:cs="Times New Roman"/>
          <w:color w:val="000000"/>
          <w:sz w:val="24"/>
          <w:szCs w:val="24"/>
        </w:rPr>
        <w:t>°С</w:t>
      </w:r>
      <w:r w:rsidRPr="009B3545">
        <w:rPr>
          <w:rFonts w:ascii="Times New Roman" w:hAnsi="Times New Roman" w:cs="Times New Roman"/>
          <w:sz w:val="24"/>
          <w:szCs w:val="24"/>
        </w:rPr>
        <w:t xml:space="preserve">, вырастив всего 3 образца. Электрофизические исследования проводились путем снятия </w:t>
      </w:r>
      <w:proofErr w:type="gramStart"/>
      <w:r w:rsidRPr="009B3545">
        <w:rPr>
          <w:rFonts w:ascii="Times New Roman" w:hAnsi="Times New Roman" w:cs="Times New Roman"/>
          <w:sz w:val="24"/>
          <w:szCs w:val="24"/>
        </w:rPr>
        <w:t>вольт-амперных</w:t>
      </w:r>
      <w:proofErr w:type="gramEnd"/>
      <w:r w:rsidRPr="009B3545">
        <w:rPr>
          <w:rFonts w:ascii="Times New Roman" w:hAnsi="Times New Roman" w:cs="Times New Roman"/>
          <w:sz w:val="24"/>
          <w:szCs w:val="24"/>
        </w:rPr>
        <w:t xml:space="preserve"> характеристик в диапазоне</w:t>
      </w:r>
      <w:r w:rsidR="00F361E5" w:rsidRPr="009B3545">
        <w:rPr>
          <w:rFonts w:ascii="Times New Roman" w:hAnsi="Times New Roman" w:cs="Times New Roman"/>
          <w:sz w:val="24"/>
          <w:szCs w:val="24"/>
        </w:rPr>
        <w:t xml:space="preserve"> от </w:t>
      </w:r>
      <w:r w:rsidR="006D09AC" w:rsidRPr="009B354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B3545">
        <w:rPr>
          <w:rFonts w:ascii="Times New Roman" w:hAnsi="Times New Roman" w:cs="Times New Roman"/>
          <w:sz w:val="24"/>
          <w:szCs w:val="24"/>
        </w:rPr>
        <w:t>3</w:t>
      </w:r>
      <w:r w:rsidR="00F361E5" w:rsidRPr="009B3545">
        <w:rPr>
          <w:rFonts w:ascii="Times New Roman" w:hAnsi="Times New Roman" w:cs="Times New Roman"/>
          <w:sz w:val="24"/>
          <w:szCs w:val="24"/>
        </w:rPr>
        <w:t xml:space="preserve"> до </w:t>
      </w:r>
      <w:r w:rsidRPr="009B3545">
        <w:rPr>
          <w:rFonts w:ascii="Times New Roman" w:hAnsi="Times New Roman" w:cs="Times New Roman"/>
          <w:sz w:val="24"/>
          <w:szCs w:val="24"/>
        </w:rPr>
        <w:t xml:space="preserve">3 В с помощью источника-измерителя </w:t>
      </w:r>
      <w:r w:rsidRPr="009B3545">
        <w:rPr>
          <w:rFonts w:ascii="Times New Roman" w:eastAsia="Times New Roman" w:hAnsi="Times New Roman" w:cs="Times New Roman"/>
          <w:sz w:val="24"/>
          <w:szCs w:val="24"/>
        </w:rPr>
        <w:t>Keithley-2400.</w:t>
      </w:r>
    </w:p>
    <w:p w14:paraId="2B9C4CAA" w14:textId="77777777" w:rsidR="00681531" w:rsidRPr="009B3545" w:rsidRDefault="004E4343" w:rsidP="009B35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B3545">
        <w:rPr>
          <w:rFonts w:ascii="Times New Roman" w:hAnsi="Times New Roman" w:cs="Times New Roman"/>
          <w:sz w:val="24"/>
          <w:szCs w:val="24"/>
        </w:rPr>
        <w:t>Для исследования свойств WS</w:t>
      </w:r>
      <w:r w:rsidRPr="009B35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B3545">
        <w:rPr>
          <w:rFonts w:ascii="Times New Roman" w:hAnsi="Times New Roman" w:cs="Times New Roman"/>
          <w:sz w:val="24"/>
          <w:szCs w:val="24"/>
        </w:rPr>
        <w:t xml:space="preserve"> и WSe</w:t>
      </w:r>
      <w:r w:rsidRPr="009B35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F7E6A" w:rsidRPr="009B3545">
        <w:rPr>
          <w:rFonts w:ascii="Times New Roman" w:hAnsi="Times New Roman" w:cs="Times New Roman"/>
          <w:sz w:val="24"/>
          <w:szCs w:val="24"/>
        </w:rPr>
        <w:t xml:space="preserve"> на подложках Al</w:t>
      </w:r>
      <w:r w:rsidR="003F7E6A" w:rsidRPr="009B35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F7E6A" w:rsidRPr="009B3545">
        <w:rPr>
          <w:rFonts w:ascii="Times New Roman" w:hAnsi="Times New Roman" w:cs="Times New Roman"/>
          <w:sz w:val="24"/>
          <w:szCs w:val="24"/>
        </w:rPr>
        <w:t>O</w:t>
      </w:r>
      <w:r w:rsidR="003F7E6A" w:rsidRPr="009B354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F7E6A" w:rsidRPr="009B3545">
        <w:rPr>
          <w:rFonts w:ascii="Times New Roman" w:hAnsi="Times New Roman" w:cs="Times New Roman"/>
          <w:sz w:val="24"/>
          <w:szCs w:val="24"/>
        </w:rPr>
        <w:t xml:space="preserve"> (0001) была выращена серия тонких слоев этих материалов методом импульсного лазерного осаждения. Варьируемым параметром роста являлась плотность энергии ла</w:t>
      </w:r>
      <w:r w:rsidR="00681531" w:rsidRPr="009B3545">
        <w:rPr>
          <w:rFonts w:ascii="Times New Roman" w:hAnsi="Times New Roman" w:cs="Times New Roman"/>
          <w:sz w:val="24"/>
          <w:szCs w:val="24"/>
        </w:rPr>
        <w:t>зера на мишени, значение которого изменялось в диапазоне от 1 до 4 Дж/см</w:t>
      </w:r>
      <w:r w:rsidR="00681531" w:rsidRPr="009B35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81531" w:rsidRPr="009B3545">
        <w:rPr>
          <w:rFonts w:ascii="Times New Roman" w:hAnsi="Times New Roman" w:cs="Times New Roman"/>
          <w:sz w:val="24"/>
          <w:szCs w:val="24"/>
        </w:rPr>
        <w:t xml:space="preserve">. Измерения продольной проводимости происходили </w:t>
      </w:r>
      <w:proofErr w:type="spellStart"/>
      <w:r w:rsidR="00681531" w:rsidRPr="009B3545">
        <w:rPr>
          <w:rFonts w:ascii="Times New Roman" w:hAnsi="Times New Roman" w:cs="Times New Roman"/>
          <w:sz w:val="24"/>
          <w:szCs w:val="24"/>
        </w:rPr>
        <w:t>четырехзондовым</w:t>
      </w:r>
      <w:proofErr w:type="spellEnd"/>
      <w:r w:rsidR="00681531" w:rsidRPr="009B3545">
        <w:rPr>
          <w:rFonts w:ascii="Times New Roman" w:hAnsi="Times New Roman" w:cs="Times New Roman"/>
          <w:sz w:val="24"/>
          <w:szCs w:val="24"/>
        </w:rPr>
        <w:t xml:space="preserve"> методом с помощью прибора </w:t>
      </w:r>
      <w:r w:rsidR="00681531" w:rsidRPr="009B3545">
        <w:rPr>
          <w:rFonts w:ascii="Times New Roman" w:eastAsia="Times New Roman" w:hAnsi="Times New Roman" w:cs="Times New Roman"/>
          <w:sz w:val="24"/>
          <w:szCs w:val="24"/>
        </w:rPr>
        <w:t>Keithley-2400.</w:t>
      </w:r>
    </w:p>
    <w:p w14:paraId="2635ED6D" w14:textId="77777777" w:rsidR="00B64696" w:rsidRPr="009B3545" w:rsidRDefault="00B64696" w:rsidP="009B354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545">
        <w:rPr>
          <w:rFonts w:ascii="Times New Roman" w:eastAsia="Times New Roman" w:hAnsi="Times New Roman" w:cs="Times New Roman"/>
          <w:sz w:val="24"/>
          <w:szCs w:val="24"/>
        </w:rPr>
        <w:t>В результате работы показано, что электрофизические свойства слоев упомянутых выше материалов могут быть существенно улучшены путем подбора технологических условий роста.</w:t>
      </w:r>
    </w:p>
    <w:p w14:paraId="7DE24181" w14:textId="77777777" w:rsidR="00FF2FDE" w:rsidRPr="009B3545" w:rsidRDefault="00FF2FDE" w:rsidP="009B35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B35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6BF7DE52" w14:textId="77777777" w:rsidR="006D44E8" w:rsidRPr="009B3545" w:rsidRDefault="00675B1E" w:rsidP="00AA0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354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>R.F.C. Farrow, P.W. Sullivan, G.M. Williams, G.R. Jones, D.C. Cameron. J. Vac. Sci. Technol., 19, 415 (1981).</w:t>
      </w:r>
    </w:p>
    <w:p w14:paraId="1F18D9F7" w14:textId="77777777" w:rsidR="00675B1E" w:rsidRPr="009B3545" w:rsidRDefault="00304F25" w:rsidP="00AA0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354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75B1E" w:rsidRPr="009B3545">
        <w:rPr>
          <w:rFonts w:ascii="Times New Roman" w:hAnsi="Times New Roman" w:cs="Times New Roman"/>
          <w:sz w:val="24"/>
          <w:szCs w:val="24"/>
          <w:lang w:val="en-US"/>
        </w:rPr>
        <w:t xml:space="preserve">. Wei T Y, Han Z C, Zhong X Y, et al. Two dimensional semiconducting materials for ultimately scaled transistors. </w:t>
      </w:r>
      <w:proofErr w:type="spellStart"/>
      <w:r w:rsidR="00675B1E" w:rsidRPr="009B3545">
        <w:rPr>
          <w:rFonts w:ascii="Times New Roman" w:hAnsi="Times New Roman" w:cs="Times New Roman"/>
          <w:sz w:val="24"/>
          <w:szCs w:val="24"/>
          <w:lang w:val="en-US"/>
        </w:rPr>
        <w:t>iScience</w:t>
      </w:r>
      <w:proofErr w:type="spellEnd"/>
      <w:r w:rsidR="00675B1E" w:rsidRPr="009B3545">
        <w:rPr>
          <w:rFonts w:ascii="Times New Roman" w:hAnsi="Times New Roman" w:cs="Times New Roman"/>
          <w:sz w:val="24"/>
          <w:szCs w:val="24"/>
          <w:lang w:val="en-US"/>
        </w:rPr>
        <w:t>, 2022, 25, 105160</w:t>
      </w:r>
    </w:p>
    <w:p w14:paraId="176E9B0B" w14:textId="77777777" w:rsidR="00675B1E" w:rsidRPr="009B3545" w:rsidRDefault="00304F25" w:rsidP="00AA0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354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75B1E" w:rsidRPr="009B3545">
        <w:rPr>
          <w:rFonts w:ascii="Times New Roman" w:hAnsi="Times New Roman" w:cs="Times New Roman"/>
          <w:sz w:val="24"/>
          <w:szCs w:val="24"/>
          <w:lang w:val="en-US"/>
        </w:rPr>
        <w:t>. Lasek K, Li J F, Kolekar S, et al. Synthesis and characterization of 2D transition metal dichalcogenides: Recent progress from a vacuum surface science perspective. Surf Sci Rep, 2021, 76, 100523</w:t>
      </w:r>
    </w:p>
    <w:p w14:paraId="093EC553" w14:textId="77777777" w:rsidR="00675B1E" w:rsidRPr="009B3545" w:rsidRDefault="00304F25" w:rsidP="00AA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54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75B1E" w:rsidRPr="009B35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>Yu.Yu</w:t>
      </w:r>
      <w:proofErr w:type="spellEnd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Illarionov, A.G. </w:t>
      </w:r>
      <w:proofErr w:type="spellStart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>Banshchikov</w:t>
      </w:r>
      <w:proofErr w:type="spellEnd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 Knobloch, D.K. </w:t>
      </w:r>
      <w:proofErr w:type="spellStart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>Polyushkin</w:t>
      </w:r>
      <w:proofErr w:type="spellEnd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 Wachter, V.V. Fedorov, S.M. </w:t>
      </w:r>
      <w:proofErr w:type="spellStart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>Suturin</w:t>
      </w:r>
      <w:proofErr w:type="spellEnd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>St¨oger-Pollach</w:t>
      </w:r>
      <w:proofErr w:type="spellEnd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 Mueller, M.I. Vexler, N.S. Sokolov, T. Grasser. Program guide of the 78th Annual IEEE Device Research Conf. </w:t>
      </w:r>
      <w:r w:rsidR="00675B1E" w:rsidRPr="009B3545">
        <w:rPr>
          <w:rFonts w:ascii="Times New Roman" w:eastAsia="Times New Roman" w:hAnsi="Times New Roman" w:cs="Times New Roman"/>
          <w:sz w:val="24"/>
          <w:szCs w:val="24"/>
        </w:rPr>
        <w:t>(DRC) (2020) p. 46.</w:t>
      </w:r>
    </w:p>
    <w:p w14:paraId="4824A9D7" w14:textId="77777777" w:rsidR="00675B1E" w:rsidRDefault="00304F25" w:rsidP="00AA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>Yu.Yu</w:t>
      </w:r>
      <w:proofErr w:type="spellEnd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Illarionov, T. Knobloch, M. Lanza, D. Akinwande, M.I. Vexler, T. Mueller, M. Lemme, G. Fiori, F. </w:t>
      </w:r>
      <w:proofErr w:type="spellStart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>Schwierz</w:t>
      </w:r>
      <w:proofErr w:type="spellEnd"/>
      <w:r w:rsidR="00675B1E" w:rsidRPr="009B3545">
        <w:rPr>
          <w:rFonts w:ascii="Times New Roman" w:eastAsia="Times New Roman" w:hAnsi="Times New Roman" w:cs="Times New Roman"/>
          <w:sz w:val="24"/>
          <w:szCs w:val="24"/>
          <w:lang w:val="en-US"/>
        </w:rPr>
        <w:t>, T. Grasser. Nature Commun., 11, 3385 (2020).</w:t>
      </w:r>
    </w:p>
    <w:sectPr w:rsidR="00675B1E" w:rsidSect="00F361E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F664" w14:textId="77777777" w:rsidR="00FB2E64" w:rsidRDefault="00FB2E64" w:rsidP="00FB5C84">
      <w:pPr>
        <w:spacing w:after="0" w:line="240" w:lineRule="auto"/>
      </w:pPr>
      <w:r>
        <w:separator/>
      </w:r>
    </w:p>
  </w:endnote>
  <w:endnote w:type="continuationSeparator" w:id="0">
    <w:p w14:paraId="442271F4" w14:textId="77777777" w:rsidR="00FB2E64" w:rsidRDefault="00FB2E64" w:rsidP="00FB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7C83" w14:textId="77777777" w:rsidR="00FB2E64" w:rsidRDefault="00FB2E64" w:rsidP="00FB5C84">
      <w:pPr>
        <w:spacing w:after="0" w:line="240" w:lineRule="auto"/>
      </w:pPr>
      <w:r>
        <w:separator/>
      </w:r>
    </w:p>
  </w:footnote>
  <w:footnote w:type="continuationSeparator" w:id="0">
    <w:p w14:paraId="5F01632F" w14:textId="77777777" w:rsidR="00FB2E64" w:rsidRDefault="00FB2E64" w:rsidP="00FB5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CA"/>
    <w:rsid w:val="0000589B"/>
    <w:rsid w:val="000066AF"/>
    <w:rsid w:val="000A25EB"/>
    <w:rsid w:val="000A28E1"/>
    <w:rsid w:val="000B19CD"/>
    <w:rsid w:val="000B65C5"/>
    <w:rsid w:val="00110198"/>
    <w:rsid w:val="001432BA"/>
    <w:rsid w:val="00170A73"/>
    <w:rsid w:val="001F075A"/>
    <w:rsid w:val="00230F78"/>
    <w:rsid w:val="0024376A"/>
    <w:rsid w:val="002E06D5"/>
    <w:rsid w:val="002E4D43"/>
    <w:rsid w:val="00304F25"/>
    <w:rsid w:val="0031751C"/>
    <w:rsid w:val="00331817"/>
    <w:rsid w:val="00341A31"/>
    <w:rsid w:val="003E63CA"/>
    <w:rsid w:val="003F7E6A"/>
    <w:rsid w:val="0046245B"/>
    <w:rsid w:val="004E4343"/>
    <w:rsid w:val="004F423F"/>
    <w:rsid w:val="00527F7B"/>
    <w:rsid w:val="005C4923"/>
    <w:rsid w:val="005E7742"/>
    <w:rsid w:val="005F5AE2"/>
    <w:rsid w:val="00627D50"/>
    <w:rsid w:val="00636803"/>
    <w:rsid w:val="00675B1E"/>
    <w:rsid w:val="00681531"/>
    <w:rsid w:val="00693B7E"/>
    <w:rsid w:val="0069766F"/>
    <w:rsid w:val="006D09AC"/>
    <w:rsid w:val="006D44E8"/>
    <w:rsid w:val="00723091"/>
    <w:rsid w:val="00731DE0"/>
    <w:rsid w:val="007B42D0"/>
    <w:rsid w:val="007F0E60"/>
    <w:rsid w:val="00820F73"/>
    <w:rsid w:val="00874A9D"/>
    <w:rsid w:val="008A372F"/>
    <w:rsid w:val="008B1D0C"/>
    <w:rsid w:val="008C7772"/>
    <w:rsid w:val="008D2019"/>
    <w:rsid w:val="00902849"/>
    <w:rsid w:val="009150A8"/>
    <w:rsid w:val="009573D5"/>
    <w:rsid w:val="009B3545"/>
    <w:rsid w:val="009E077A"/>
    <w:rsid w:val="00A31702"/>
    <w:rsid w:val="00AA0CC4"/>
    <w:rsid w:val="00AC3BA5"/>
    <w:rsid w:val="00AC4D20"/>
    <w:rsid w:val="00B64696"/>
    <w:rsid w:val="00B701FC"/>
    <w:rsid w:val="00B735B1"/>
    <w:rsid w:val="00B86A46"/>
    <w:rsid w:val="00BE68AB"/>
    <w:rsid w:val="00C86346"/>
    <w:rsid w:val="00CC4C99"/>
    <w:rsid w:val="00CD7AAE"/>
    <w:rsid w:val="00D01F07"/>
    <w:rsid w:val="00D85965"/>
    <w:rsid w:val="00E10219"/>
    <w:rsid w:val="00E20243"/>
    <w:rsid w:val="00E33963"/>
    <w:rsid w:val="00E8504B"/>
    <w:rsid w:val="00E9658A"/>
    <w:rsid w:val="00EF6DB7"/>
    <w:rsid w:val="00F002FE"/>
    <w:rsid w:val="00F3390A"/>
    <w:rsid w:val="00F361E5"/>
    <w:rsid w:val="00F41B5A"/>
    <w:rsid w:val="00F46327"/>
    <w:rsid w:val="00F84150"/>
    <w:rsid w:val="00FB2E64"/>
    <w:rsid w:val="00FB5C84"/>
    <w:rsid w:val="00FE5103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0CA1A6"/>
  <w15:chartTrackingRefBased/>
  <w15:docId w15:val="{2E66F4C2-E428-4690-86F0-D7565E0C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6A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2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FB5C8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B5C8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B5C84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B5C8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B5C8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B5C8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86A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43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3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{89E36111-6C9E-4CBE-AD81-CAADB09B3002}</b:Guid>
    <b:RefOrder>1</b:RefOrder>
  </b:Source>
</b:Sources>
</file>

<file path=customXml/itemProps1.xml><?xml version="1.0" encoding="utf-8"?>
<ds:datastoreItem xmlns:ds="http://schemas.openxmlformats.org/officeDocument/2006/customXml" ds:itemID="{0CB9D721-AEE1-4911-AE77-E55B12E8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sorry phek</dc:creator>
  <cp:keywords/>
  <dc:description/>
  <cp:lastModifiedBy>Иван Chernoukhov</cp:lastModifiedBy>
  <cp:revision>3</cp:revision>
  <dcterms:created xsi:type="dcterms:W3CDTF">2025-03-24T09:03:00Z</dcterms:created>
  <dcterms:modified xsi:type="dcterms:W3CDTF">2025-03-24T09:03:00Z</dcterms:modified>
</cp:coreProperties>
</file>