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E71AEE" w:rsidR="00130241" w:rsidRPr="009D72D4" w:rsidRDefault="007A0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условий </w:t>
      </w:r>
      <w:r w:rsidR="008B0DC7">
        <w:rPr>
          <w:b/>
          <w:color w:val="000000"/>
        </w:rPr>
        <w:t>синтеза</w:t>
      </w:r>
      <w:r>
        <w:rPr>
          <w:b/>
          <w:color w:val="000000"/>
        </w:rPr>
        <w:t xml:space="preserve"> на структуру и оптические свойства </w:t>
      </w:r>
      <w:r w:rsidR="00DE6EDC">
        <w:rPr>
          <w:b/>
          <w:color w:val="000000"/>
        </w:rPr>
        <w:t xml:space="preserve">одномерных </w:t>
      </w:r>
      <w:r>
        <w:rPr>
          <w:b/>
          <w:color w:val="000000"/>
        </w:rPr>
        <w:t>фотонных кристаллов на основе анодного оксида титана</w:t>
      </w:r>
    </w:p>
    <w:p w14:paraId="00000002" w14:textId="4073172C" w:rsidR="00130241" w:rsidRPr="00C33400" w:rsidRDefault="00C33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Кульгаева</w:t>
      </w:r>
      <w:proofErr w:type="spellEnd"/>
      <w:r>
        <w:rPr>
          <w:b/>
          <w:i/>
          <w:color w:val="000000"/>
        </w:rPr>
        <w:t> А.Р.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Саполетова</w:t>
      </w:r>
      <w:proofErr w:type="spellEnd"/>
      <w:r>
        <w:rPr>
          <w:b/>
          <w:i/>
          <w:color w:val="000000"/>
        </w:rPr>
        <w:t> Н.А.</w:t>
      </w:r>
      <w:r w:rsidR="003B76D6" w:rsidRPr="003B76D6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Кушнир С.Е.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Росляков И.В.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> К.С.</w:t>
      </w:r>
      <w:r>
        <w:rPr>
          <w:b/>
          <w:i/>
          <w:color w:val="000000"/>
          <w:vertAlign w:val="superscript"/>
        </w:rPr>
        <w:t>1,2</w:t>
      </w:r>
    </w:p>
    <w:p w14:paraId="00000003" w14:textId="61E321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3340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33400">
        <w:rPr>
          <w:i/>
          <w:color w:val="000000"/>
        </w:rPr>
        <w:t>бакалавриата</w:t>
      </w:r>
    </w:p>
    <w:p w14:paraId="00000005" w14:textId="6FC3463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7A0505">
        <w:rPr>
          <w:i/>
          <w:color w:val="000000"/>
        </w:rPr>
        <w:br/>
        <w:t>факультет наук о материалах</w:t>
      </w:r>
      <w:r>
        <w:rPr>
          <w:i/>
          <w:color w:val="000000"/>
        </w:rPr>
        <w:t>, Москва, Россия</w:t>
      </w:r>
    </w:p>
    <w:p w14:paraId="00000007" w14:textId="6D1D7DD6" w:rsidR="00130241" w:rsidRPr="000E334E" w:rsidRDefault="00EB1F49" w:rsidP="00C33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33400">
        <w:rPr>
          <w:i/>
          <w:color w:val="000000"/>
        </w:rPr>
        <w:t>Московский государственный университет имени М.В. Ломоносова,</w:t>
      </w:r>
      <w:r w:rsidR="007A0505">
        <w:rPr>
          <w:i/>
          <w:color w:val="000000"/>
        </w:rPr>
        <w:t xml:space="preserve"> </w:t>
      </w:r>
      <w:r w:rsidR="007A0505">
        <w:rPr>
          <w:i/>
          <w:color w:val="000000"/>
        </w:rPr>
        <w:br/>
        <w:t>химический факультет</w:t>
      </w:r>
      <w:r w:rsidR="00C33400">
        <w:rPr>
          <w:i/>
          <w:color w:val="000000"/>
        </w:rPr>
        <w:t>, Москва, Россия</w:t>
      </w:r>
    </w:p>
    <w:p w14:paraId="00000008" w14:textId="116D47CE" w:rsidR="00130241" w:rsidRPr="009B71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33400">
        <w:rPr>
          <w:i/>
          <w:color w:val="000000"/>
          <w:lang w:val="en-US"/>
        </w:rPr>
        <w:t>E</w:t>
      </w:r>
      <w:r w:rsidR="003B76D6" w:rsidRPr="009B71E2">
        <w:rPr>
          <w:i/>
          <w:color w:val="000000"/>
          <w:lang w:val="en-US"/>
        </w:rPr>
        <w:t>-</w:t>
      </w:r>
      <w:r w:rsidRPr="00C33400">
        <w:rPr>
          <w:i/>
          <w:color w:val="000000"/>
          <w:lang w:val="en-US"/>
        </w:rPr>
        <w:t>mail</w:t>
      </w:r>
      <w:r w:rsidRPr="009B71E2">
        <w:rPr>
          <w:i/>
          <w:color w:val="000000"/>
          <w:lang w:val="en-US"/>
        </w:rPr>
        <w:t xml:space="preserve">: </w:t>
      </w:r>
      <w:r w:rsidR="009B71E2" w:rsidRPr="009B71E2">
        <w:rPr>
          <w:i/>
          <w:iCs/>
          <w:u w:val="single"/>
          <w:lang w:val="en-US"/>
        </w:rPr>
        <w:t>kulgaeva</w:t>
      </w:r>
      <w:r w:rsidR="009D72D4">
        <w:rPr>
          <w:i/>
          <w:iCs/>
          <w:u w:val="single"/>
          <w:lang w:val="en-US"/>
        </w:rPr>
        <w:t>ar</w:t>
      </w:r>
      <w:r w:rsidR="009B71E2" w:rsidRPr="009B71E2">
        <w:rPr>
          <w:i/>
          <w:iCs/>
          <w:u w:val="single"/>
          <w:lang w:val="en-US"/>
        </w:rPr>
        <w:t>@</w:t>
      </w:r>
      <w:r w:rsidR="009D72D4">
        <w:rPr>
          <w:i/>
          <w:iCs/>
          <w:u w:val="single"/>
          <w:lang w:val="en-US"/>
        </w:rPr>
        <w:t>my.msu</w:t>
      </w:r>
      <w:r w:rsidR="009B71E2" w:rsidRPr="009B71E2">
        <w:rPr>
          <w:i/>
          <w:iCs/>
          <w:u w:val="single"/>
          <w:lang w:val="en-US"/>
        </w:rPr>
        <w:t>.ru</w:t>
      </w:r>
    </w:p>
    <w:p w14:paraId="3D4E4424" w14:textId="574DBBCE" w:rsidR="00F526C1" w:rsidRDefault="007E40B5" w:rsidP="009133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40B5">
        <w:rPr>
          <w:color w:val="000000"/>
        </w:rPr>
        <w:t>Одномерные фотонные кристаллы</w:t>
      </w:r>
      <w:r w:rsidR="00A833A6">
        <w:rPr>
          <w:color w:val="000000"/>
        </w:rPr>
        <w:t xml:space="preserve"> (ФК)</w:t>
      </w:r>
      <w:r w:rsidRPr="007E40B5">
        <w:rPr>
          <w:color w:val="000000"/>
        </w:rPr>
        <w:t xml:space="preserve"> характеризуются периодическим изменением показателя преломления на масштабах, сопоставимых с длиной волны света</w:t>
      </w:r>
      <w:r w:rsidR="001376EA" w:rsidRPr="001376EA">
        <w:rPr>
          <w:color w:val="000000"/>
        </w:rPr>
        <w:t xml:space="preserve"> </w:t>
      </w:r>
      <w:r w:rsidR="00ED6B8F" w:rsidRPr="007E40B5">
        <w:rPr>
          <w:color w:val="000000"/>
        </w:rPr>
        <w:t>в одном</w:t>
      </w:r>
      <w:r w:rsidR="00ED6B8F">
        <w:rPr>
          <w:color w:val="000000"/>
        </w:rPr>
        <w:t xml:space="preserve"> пространственном</w:t>
      </w:r>
      <w:r w:rsidR="00ED6B8F" w:rsidRPr="007E40B5">
        <w:rPr>
          <w:color w:val="000000"/>
        </w:rPr>
        <w:t xml:space="preserve"> направлении</w:t>
      </w:r>
      <w:r w:rsidR="00197350" w:rsidRPr="007A0505">
        <w:rPr>
          <w:color w:val="000000"/>
        </w:rPr>
        <w:t xml:space="preserve">. </w:t>
      </w:r>
      <w:r w:rsidR="00913317" w:rsidRPr="007A0505">
        <w:rPr>
          <w:color w:val="000000"/>
        </w:rPr>
        <w:t xml:space="preserve">В оптических спектрах ФК наблюдаются максимумы отражения, отвечающие фотонным запрещённым зонам (ФЗЗ) </w:t>
      </w:r>
      <w:r w:rsidR="009D72D4">
        <w:rPr>
          <w:color w:val="000000"/>
        </w:rPr>
        <w:t>–</w:t>
      </w:r>
      <w:r w:rsidR="00913317" w:rsidRPr="007A0505">
        <w:rPr>
          <w:color w:val="000000"/>
        </w:rPr>
        <w:t xml:space="preserve"> диапазонам частот фотонов, в пределах которых фотоны не могут распространяться в материале.</w:t>
      </w:r>
      <w:r w:rsidR="00913317">
        <w:rPr>
          <w:color w:val="000000"/>
        </w:rPr>
        <w:t xml:space="preserve"> </w:t>
      </w:r>
      <w:r w:rsidR="00913317">
        <w:rPr>
          <w:color w:val="000000"/>
        </w:rPr>
        <w:t xml:space="preserve">Одномерные </w:t>
      </w:r>
      <w:r w:rsidR="00197350" w:rsidRPr="007A0505">
        <w:rPr>
          <w:color w:val="000000"/>
        </w:rPr>
        <w:t xml:space="preserve">ФК на основе анодного оксида титана (АОТ) </w:t>
      </w:r>
      <w:r w:rsidR="001376EA" w:rsidRPr="001376EA">
        <w:rPr>
          <w:color w:val="000000"/>
        </w:rPr>
        <w:t>[</w:t>
      </w:r>
      <w:r w:rsidR="00CD23E3" w:rsidRPr="009D72D4">
        <w:rPr>
          <w:color w:val="000000"/>
        </w:rPr>
        <w:t>1</w:t>
      </w:r>
      <w:r w:rsidR="001376EA" w:rsidRPr="001376EA">
        <w:rPr>
          <w:color w:val="000000"/>
        </w:rPr>
        <w:t xml:space="preserve">] </w:t>
      </w:r>
      <w:r w:rsidR="00197350" w:rsidRPr="007A0505">
        <w:rPr>
          <w:color w:val="000000"/>
        </w:rPr>
        <w:t>перспективны для применения в качестве фотокатализаторов, оптических сенсоров, а также анодов в солнечных элементах.</w:t>
      </w:r>
      <w:r w:rsidR="00913317">
        <w:rPr>
          <w:color w:val="000000"/>
        </w:rPr>
        <w:t xml:space="preserve"> </w:t>
      </w:r>
      <w:r w:rsidR="00913317" w:rsidRPr="00913317">
        <w:rPr>
          <w:color w:val="000000"/>
        </w:rPr>
        <w:t>В таких структурах периодическое изменение пористости (а значит, и эффективного показателя преломления) наблюдается в направлении, перпендикулярном плоскости плёнки, в результате периодического изменения напряжения или плотности тока анодирования.</w:t>
      </w:r>
      <w:r w:rsidR="00197350">
        <w:rPr>
          <w:color w:val="000000"/>
        </w:rPr>
        <w:t xml:space="preserve"> </w:t>
      </w:r>
    </w:p>
    <w:p w14:paraId="51418111" w14:textId="7BBE68DB" w:rsidR="00E130B7" w:rsidRDefault="00913317" w:rsidP="00F526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была разработка методики синтеза одномерных ФК </w:t>
      </w:r>
      <w:r w:rsidR="00511371">
        <w:rPr>
          <w:color w:val="000000"/>
        </w:rPr>
        <w:t xml:space="preserve">на основе АОТ </w:t>
      </w:r>
      <w:r>
        <w:rPr>
          <w:color w:val="000000"/>
        </w:rPr>
        <w:t xml:space="preserve">со средним расстоянием между </w:t>
      </w:r>
      <w:r w:rsidRPr="004E68F1">
        <w:rPr>
          <w:color w:val="000000"/>
        </w:rPr>
        <w:t>центрами нанотрубок (</w:t>
      </w:r>
      <w:proofErr w:type="spellStart"/>
      <w:r w:rsidRPr="003C09A0">
        <w:rPr>
          <w:i/>
          <w:iCs/>
          <w:color w:val="000000"/>
        </w:rPr>
        <w:t>D</w:t>
      </w:r>
      <w:r w:rsidRPr="009D72D4">
        <w:rPr>
          <w:iCs/>
          <w:color w:val="000000"/>
          <w:vertAlign w:val="subscript"/>
        </w:rPr>
        <w:t>int</w:t>
      </w:r>
      <w:proofErr w:type="spellEnd"/>
      <w:r w:rsidRPr="004E68F1">
        <w:rPr>
          <w:color w:val="000000"/>
        </w:rPr>
        <w:t>)</w:t>
      </w:r>
      <w:r>
        <w:rPr>
          <w:color w:val="000000"/>
        </w:rPr>
        <w:t xml:space="preserve"> ˃ 200</w:t>
      </w:r>
      <w:r w:rsidR="009D72D4">
        <w:rPr>
          <w:color w:val="000000"/>
          <w:lang w:val="en-US"/>
        </w:rPr>
        <w:t> </w:t>
      </w:r>
      <w:r w:rsidRPr="004E68F1">
        <w:rPr>
          <w:color w:val="000000"/>
        </w:rPr>
        <w:t>нм</w:t>
      </w:r>
      <w:r>
        <w:rPr>
          <w:color w:val="000000"/>
        </w:rPr>
        <w:t xml:space="preserve"> для дальнейшего получения </w:t>
      </w:r>
      <w:r w:rsidR="00511371">
        <w:rPr>
          <w:color w:val="000000"/>
        </w:rPr>
        <w:t>трёхмерных</w:t>
      </w:r>
      <w:r w:rsidRPr="007E40B5">
        <w:rPr>
          <w:color w:val="000000"/>
        </w:rPr>
        <w:t xml:space="preserve"> ФК </w:t>
      </w:r>
      <w:r>
        <w:rPr>
          <w:color w:val="000000"/>
        </w:rPr>
        <w:t xml:space="preserve">с периодичностью не только вдоль </w:t>
      </w:r>
      <w:r w:rsidR="00522921">
        <w:rPr>
          <w:color w:val="000000"/>
        </w:rPr>
        <w:t xml:space="preserve">длинной оси </w:t>
      </w:r>
      <w:r>
        <w:rPr>
          <w:color w:val="000000"/>
        </w:rPr>
        <w:t xml:space="preserve">нанотрубок, но и </w:t>
      </w:r>
      <w:r w:rsidR="00511371">
        <w:rPr>
          <w:color w:val="000000"/>
        </w:rPr>
        <w:t xml:space="preserve">в </w:t>
      </w:r>
      <w:r>
        <w:rPr>
          <w:color w:val="000000"/>
        </w:rPr>
        <w:t>плоскости плёнки</w:t>
      </w:r>
      <w:r w:rsidR="00CD23E3" w:rsidRPr="009D72D4">
        <w:rPr>
          <w:color w:val="000000"/>
        </w:rPr>
        <w:t xml:space="preserve"> </w:t>
      </w:r>
      <w:r w:rsidR="00CD23E3">
        <w:rPr>
          <w:color w:val="000000"/>
        </w:rPr>
        <w:t>[</w:t>
      </w:r>
      <w:r w:rsidR="00CD23E3" w:rsidRPr="009D72D4">
        <w:rPr>
          <w:color w:val="000000"/>
        </w:rPr>
        <w:t>2</w:t>
      </w:r>
      <w:r w:rsidR="00CD23E3" w:rsidRPr="001376EA">
        <w:rPr>
          <w:color w:val="000000"/>
        </w:rPr>
        <w:t>]</w:t>
      </w:r>
      <w:r>
        <w:rPr>
          <w:color w:val="000000"/>
        </w:rPr>
        <w:t xml:space="preserve">. Получение трёхмерных ФК позволит изучить </w:t>
      </w:r>
      <w:r w:rsidR="00CE271A" w:rsidRPr="007A0505">
        <w:rPr>
          <w:color w:val="000000"/>
        </w:rPr>
        <w:t>их уникальные оптические свойства</w:t>
      </w:r>
      <w:r w:rsidR="00A30FE0">
        <w:rPr>
          <w:color w:val="000000"/>
        </w:rPr>
        <w:t>,</w:t>
      </w:r>
      <w:r>
        <w:rPr>
          <w:color w:val="000000"/>
        </w:rPr>
        <w:t xml:space="preserve"> и</w:t>
      </w:r>
      <w:r w:rsidR="00CE271A" w:rsidRPr="007A0505">
        <w:rPr>
          <w:color w:val="000000"/>
        </w:rPr>
        <w:t xml:space="preserve"> открыть новый путь к синтезу ФК с полной ФЗЗ, когда распространение фотонов из некоторого диапазона частот запрещено в любом направлении.</w:t>
      </w:r>
      <w:r w:rsidR="00F526C1">
        <w:rPr>
          <w:color w:val="000000"/>
        </w:rPr>
        <w:t xml:space="preserve"> </w:t>
      </w:r>
      <w:r w:rsidR="00522921">
        <w:rPr>
          <w:color w:val="000000"/>
        </w:rPr>
        <w:t>Анодирование проводили при 30</w:t>
      </w:r>
      <w:r w:rsidR="00522921">
        <w:rPr>
          <w:color w:val="000000"/>
          <w:lang w:val="en-US"/>
        </w:rPr>
        <w:t> </w:t>
      </w:r>
      <w:r w:rsidR="00522921" w:rsidRPr="00E130B7">
        <w:t>°С</w:t>
      </w:r>
      <w:r w:rsidR="00522921">
        <w:rPr>
          <w:color w:val="000000"/>
        </w:rPr>
        <w:t xml:space="preserve"> в электролите</w:t>
      </w:r>
      <w:r w:rsidR="00522921" w:rsidRPr="00522921">
        <w:rPr>
          <w:color w:val="000000"/>
        </w:rPr>
        <w:t xml:space="preserve"> </w:t>
      </w:r>
      <w:r w:rsidR="00522921" w:rsidRPr="004E68F1">
        <w:rPr>
          <w:color w:val="000000"/>
        </w:rPr>
        <w:t>на основе этиленгликоля</w:t>
      </w:r>
      <w:r w:rsidR="00522921">
        <w:rPr>
          <w:color w:val="000000"/>
        </w:rPr>
        <w:t>, содержащем</w:t>
      </w:r>
      <w:r w:rsidR="00522921" w:rsidRPr="004E68F1">
        <w:rPr>
          <w:color w:val="000000"/>
        </w:rPr>
        <w:t xml:space="preserve"> 0</w:t>
      </w:r>
      <w:r w:rsidR="00CC7441">
        <w:rPr>
          <w:color w:val="000000"/>
        </w:rPr>
        <w:t>.</w:t>
      </w:r>
      <w:r w:rsidR="00522921" w:rsidRPr="004E68F1">
        <w:rPr>
          <w:color w:val="000000"/>
        </w:rPr>
        <w:t>09</w:t>
      </w:r>
      <w:r w:rsidR="00522921">
        <w:rPr>
          <w:color w:val="000000"/>
          <w:lang w:val="en-US"/>
        </w:rPr>
        <w:t> </w:t>
      </w:r>
      <w:r w:rsidR="00522921" w:rsidRPr="00611093">
        <w:rPr>
          <w:color w:val="000000"/>
        </w:rPr>
        <w:t>M</w:t>
      </w:r>
      <w:r w:rsidR="00522921" w:rsidRPr="00611093">
        <w:rPr>
          <w:color w:val="000000"/>
          <w:lang w:val="en-US"/>
        </w:rPr>
        <w:t> </w:t>
      </w:r>
      <w:r w:rsidR="00522921" w:rsidRPr="009D72D4">
        <w:rPr>
          <w:iCs/>
          <w:color w:val="000000"/>
        </w:rPr>
        <w:t>NH</w:t>
      </w:r>
      <w:r w:rsidR="00522921" w:rsidRPr="009D72D4">
        <w:rPr>
          <w:iCs/>
          <w:color w:val="000000"/>
          <w:vertAlign w:val="subscript"/>
        </w:rPr>
        <w:t>4</w:t>
      </w:r>
      <w:r w:rsidR="00522921" w:rsidRPr="009D72D4">
        <w:rPr>
          <w:iCs/>
          <w:color w:val="000000"/>
        </w:rPr>
        <w:t>F</w:t>
      </w:r>
      <w:r w:rsidR="00522921" w:rsidRPr="00611093">
        <w:rPr>
          <w:color w:val="000000"/>
        </w:rPr>
        <w:t>, 0</w:t>
      </w:r>
      <w:r w:rsidR="00CC7441">
        <w:rPr>
          <w:color w:val="000000"/>
        </w:rPr>
        <w:t>.</w:t>
      </w:r>
      <w:r w:rsidR="00522921" w:rsidRPr="00611093">
        <w:rPr>
          <w:color w:val="000000"/>
        </w:rPr>
        <w:t>09</w:t>
      </w:r>
      <w:r w:rsidR="00522921" w:rsidRPr="00611093">
        <w:rPr>
          <w:color w:val="000000"/>
          <w:lang w:val="en-US"/>
        </w:rPr>
        <w:t> </w:t>
      </w:r>
      <w:r w:rsidR="00522921" w:rsidRPr="00611093">
        <w:rPr>
          <w:color w:val="000000"/>
        </w:rPr>
        <w:t>M</w:t>
      </w:r>
      <w:r w:rsidR="00522921" w:rsidRPr="00611093">
        <w:rPr>
          <w:color w:val="000000"/>
          <w:lang w:val="en-US"/>
        </w:rPr>
        <w:t> </w:t>
      </w:r>
      <w:r w:rsidR="00522921" w:rsidRPr="009D72D4">
        <w:rPr>
          <w:iCs/>
          <w:color w:val="000000"/>
        </w:rPr>
        <w:t>CH</w:t>
      </w:r>
      <w:r w:rsidR="00522921" w:rsidRPr="009D72D4">
        <w:rPr>
          <w:iCs/>
          <w:color w:val="000000"/>
          <w:vertAlign w:val="subscript"/>
        </w:rPr>
        <w:t>3</w:t>
      </w:r>
      <w:r w:rsidR="00522921" w:rsidRPr="009D72D4">
        <w:rPr>
          <w:iCs/>
          <w:color w:val="000000"/>
        </w:rPr>
        <w:t>COONH</w:t>
      </w:r>
      <w:r w:rsidR="00522921" w:rsidRPr="009D72D4">
        <w:rPr>
          <w:iCs/>
          <w:color w:val="000000"/>
          <w:vertAlign w:val="subscript"/>
        </w:rPr>
        <w:t>4</w:t>
      </w:r>
      <w:r w:rsidR="00522921" w:rsidRPr="00611093">
        <w:rPr>
          <w:color w:val="000000"/>
        </w:rPr>
        <w:t xml:space="preserve"> </w:t>
      </w:r>
      <w:r w:rsidR="00522921">
        <w:rPr>
          <w:color w:val="000000"/>
        </w:rPr>
        <w:t>и 1</w:t>
      </w:r>
      <w:r w:rsidR="00CC7441">
        <w:rPr>
          <w:color w:val="000000"/>
        </w:rPr>
        <w:t>.</w:t>
      </w:r>
      <w:r w:rsidR="00522921">
        <w:rPr>
          <w:color w:val="000000"/>
        </w:rPr>
        <w:t>2</w:t>
      </w:r>
      <w:r w:rsidR="009D72D4" w:rsidRPr="009D72D4">
        <w:rPr>
          <w:color w:val="000000"/>
        </w:rPr>
        <w:t xml:space="preserve"> </w:t>
      </w:r>
      <w:r w:rsidR="009D72D4">
        <w:rPr>
          <w:color w:val="000000"/>
        </w:rPr>
        <w:t>–</w:t>
      </w:r>
      <w:r w:rsidR="00522921">
        <w:rPr>
          <w:color w:val="000000"/>
        </w:rPr>
        <w:t xml:space="preserve"> </w:t>
      </w:r>
      <w:r w:rsidR="00522921" w:rsidRPr="004E68F1">
        <w:rPr>
          <w:color w:val="000000"/>
        </w:rPr>
        <w:t>6</w:t>
      </w:r>
      <w:r w:rsidR="00CC7441">
        <w:rPr>
          <w:color w:val="000000"/>
        </w:rPr>
        <w:t>.</w:t>
      </w:r>
      <w:r w:rsidR="00522921" w:rsidRPr="004E68F1">
        <w:rPr>
          <w:color w:val="000000"/>
        </w:rPr>
        <w:t>0</w:t>
      </w:r>
      <w:r w:rsidR="00522921">
        <w:rPr>
          <w:color w:val="000000"/>
          <w:lang w:val="en-US"/>
        </w:rPr>
        <w:t> </w:t>
      </w:r>
      <w:r w:rsidR="00522921" w:rsidRPr="004E68F1">
        <w:rPr>
          <w:color w:val="000000"/>
        </w:rPr>
        <w:t>М</w:t>
      </w:r>
      <w:r w:rsidR="009D72D4">
        <w:rPr>
          <w:color w:val="000000"/>
          <w:lang w:val="en-US"/>
        </w:rPr>
        <w:t> </w:t>
      </w:r>
      <w:r w:rsidR="00522921" w:rsidRPr="009D72D4">
        <w:rPr>
          <w:iCs/>
          <w:color w:val="000000"/>
        </w:rPr>
        <w:t>H</w:t>
      </w:r>
      <w:r w:rsidR="00522921" w:rsidRPr="009D72D4">
        <w:rPr>
          <w:iCs/>
          <w:color w:val="000000"/>
          <w:vertAlign w:val="subscript"/>
        </w:rPr>
        <w:t>2</w:t>
      </w:r>
      <w:r w:rsidR="00522921" w:rsidRPr="009D72D4">
        <w:rPr>
          <w:iCs/>
          <w:color w:val="000000"/>
        </w:rPr>
        <w:t>O</w:t>
      </w:r>
      <w:r w:rsidR="00522921">
        <w:rPr>
          <w:color w:val="000000"/>
        </w:rPr>
        <w:t xml:space="preserve">. </w:t>
      </w:r>
      <w:r w:rsidR="00611093">
        <w:rPr>
          <w:color w:val="000000"/>
        </w:rPr>
        <w:t>У</w:t>
      </w:r>
      <w:r w:rsidR="00E130B7">
        <w:rPr>
          <w:color w:val="000000"/>
        </w:rPr>
        <w:t xml:space="preserve">величение </w:t>
      </w:r>
      <w:r w:rsidR="00E130B7" w:rsidRPr="004E68F1">
        <w:rPr>
          <w:color w:val="000000"/>
        </w:rPr>
        <w:t xml:space="preserve">концентрации воды в электролите </w:t>
      </w:r>
      <w:r w:rsidR="00E130B7">
        <w:rPr>
          <w:color w:val="000000"/>
        </w:rPr>
        <w:t>с</w:t>
      </w:r>
      <w:r w:rsidR="00E130B7" w:rsidRPr="004E68F1">
        <w:rPr>
          <w:color w:val="000000"/>
        </w:rPr>
        <w:t xml:space="preserve"> 1</w:t>
      </w:r>
      <w:r w:rsidR="00303501">
        <w:rPr>
          <w:color w:val="000000"/>
        </w:rPr>
        <w:t>.</w:t>
      </w:r>
      <w:r w:rsidR="00E130B7" w:rsidRPr="004E68F1">
        <w:rPr>
          <w:color w:val="000000"/>
        </w:rPr>
        <w:t>2 до 6</w:t>
      </w:r>
      <w:r w:rsidR="00303501">
        <w:rPr>
          <w:color w:val="000000"/>
        </w:rPr>
        <w:t>.</w:t>
      </w:r>
      <w:r w:rsidR="00E130B7" w:rsidRPr="004E68F1">
        <w:rPr>
          <w:color w:val="000000"/>
        </w:rPr>
        <w:t>0</w:t>
      </w:r>
      <w:r w:rsidR="00433534">
        <w:rPr>
          <w:color w:val="000000"/>
          <w:lang w:val="en-US"/>
        </w:rPr>
        <w:t> </w:t>
      </w:r>
      <w:r w:rsidR="00E130B7" w:rsidRPr="004E68F1">
        <w:rPr>
          <w:color w:val="000000"/>
        </w:rPr>
        <w:t>М приводит к увеличению</w:t>
      </w:r>
      <w:r w:rsidR="00611093">
        <w:rPr>
          <w:color w:val="000000"/>
        </w:rPr>
        <w:t xml:space="preserve"> среднего значения</w:t>
      </w:r>
      <w:r w:rsidR="00E130B7" w:rsidRPr="004E68F1">
        <w:rPr>
          <w:color w:val="000000"/>
        </w:rPr>
        <w:t xml:space="preserve"> </w:t>
      </w:r>
      <w:proofErr w:type="spellStart"/>
      <w:r w:rsidR="00E130B7" w:rsidRPr="003C09A0">
        <w:rPr>
          <w:i/>
          <w:iCs/>
          <w:color w:val="000000"/>
        </w:rPr>
        <w:t>D</w:t>
      </w:r>
      <w:r w:rsidR="00E130B7" w:rsidRPr="009D72D4">
        <w:rPr>
          <w:iCs/>
          <w:color w:val="000000"/>
          <w:vertAlign w:val="subscript"/>
        </w:rPr>
        <w:t>int</w:t>
      </w:r>
      <w:proofErr w:type="spellEnd"/>
      <w:r w:rsidR="00E130B7" w:rsidRPr="00611093">
        <w:rPr>
          <w:color w:val="000000"/>
        </w:rPr>
        <w:t xml:space="preserve"> </w:t>
      </w:r>
      <w:r w:rsidR="00E130B7">
        <w:rPr>
          <w:color w:val="000000"/>
        </w:rPr>
        <w:t xml:space="preserve">на </w:t>
      </w:r>
      <w:r w:rsidR="00E130B7" w:rsidRPr="003D620D">
        <w:rPr>
          <w:color w:val="000000"/>
        </w:rPr>
        <w:t>нижней поверхности</w:t>
      </w:r>
      <w:r w:rsidR="00522921">
        <w:rPr>
          <w:color w:val="000000"/>
        </w:rPr>
        <w:t xml:space="preserve"> плёнки</w:t>
      </w:r>
      <w:r w:rsidR="00E130B7">
        <w:rPr>
          <w:color w:val="000000"/>
        </w:rPr>
        <w:t xml:space="preserve"> </w:t>
      </w:r>
      <w:r w:rsidR="00E130B7" w:rsidRPr="004E68F1">
        <w:rPr>
          <w:color w:val="000000"/>
        </w:rPr>
        <w:t>от 13</w:t>
      </w:r>
      <w:r w:rsidR="00CC7441" w:rsidRPr="00CC7441">
        <w:rPr>
          <w:color w:val="000000"/>
        </w:rPr>
        <w:t>1.5</w:t>
      </w:r>
      <w:r w:rsidR="00D30D62">
        <w:rPr>
          <w:color w:val="000000"/>
          <w:lang w:val="en-US"/>
        </w:rPr>
        <w:t> </w:t>
      </w:r>
      <w:r w:rsidR="00CC7441">
        <w:rPr>
          <w:rFonts w:ascii="Calibri" w:hAnsi="Calibri" w:cs="Calibri"/>
          <w:color w:val="000000"/>
        </w:rPr>
        <w:t>±</w:t>
      </w:r>
      <w:r w:rsidR="00D30D62">
        <w:rPr>
          <w:color w:val="000000"/>
          <w:lang w:val="en-US"/>
        </w:rPr>
        <w:t> </w:t>
      </w:r>
      <w:r w:rsidR="00CC7441" w:rsidRPr="00CC7441">
        <w:rPr>
          <w:color w:val="000000"/>
        </w:rPr>
        <w:t xml:space="preserve">0.2 </w:t>
      </w:r>
      <w:r w:rsidR="00E130B7" w:rsidRPr="004E68F1">
        <w:rPr>
          <w:color w:val="000000"/>
        </w:rPr>
        <w:t>до 21</w:t>
      </w:r>
      <w:r w:rsidR="00CC7441" w:rsidRPr="00CC7441">
        <w:rPr>
          <w:color w:val="000000"/>
        </w:rPr>
        <w:t>3.8</w:t>
      </w:r>
      <w:r w:rsidR="00D30D62">
        <w:rPr>
          <w:color w:val="000000"/>
          <w:lang w:val="en-US"/>
        </w:rPr>
        <w:t> </w:t>
      </w:r>
      <w:r w:rsidR="00CC7441">
        <w:rPr>
          <w:rFonts w:ascii="Calibri" w:hAnsi="Calibri" w:cs="Calibri"/>
          <w:color w:val="000000"/>
        </w:rPr>
        <w:t>±</w:t>
      </w:r>
      <w:r w:rsidR="00D30D62">
        <w:rPr>
          <w:color w:val="000000"/>
          <w:lang w:val="en-US"/>
        </w:rPr>
        <w:t> </w:t>
      </w:r>
      <w:r w:rsidR="00CC7441" w:rsidRPr="00CC7441">
        <w:rPr>
          <w:color w:val="000000"/>
        </w:rPr>
        <w:t>0.4</w:t>
      </w:r>
      <w:r w:rsidR="00E130B7" w:rsidRPr="004E68F1">
        <w:rPr>
          <w:color w:val="000000"/>
        </w:rPr>
        <w:t xml:space="preserve"> нм</w:t>
      </w:r>
      <w:r w:rsidR="00E130B7">
        <w:rPr>
          <w:color w:val="000000"/>
        </w:rPr>
        <w:t xml:space="preserve"> и </w:t>
      </w:r>
      <w:r w:rsidR="00E130B7" w:rsidRPr="004E68F1">
        <w:rPr>
          <w:color w:val="000000"/>
        </w:rPr>
        <w:t>уменьш</w:t>
      </w:r>
      <w:r w:rsidR="00E130B7">
        <w:rPr>
          <w:color w:val="000000"/>
        </w:rPr>
        <w:t>ению</w:t>
      </w:r>
      <w:r w:rsidR="00E130B7" w:rsidRPr="004E68F1">
        <w:rPr>
          <w:color w:val="000000"/>
        </w:rPr>
        <w:t xml:space="preserve"> отношени</w:t>
      </w:r>
      <w:r w:rsidR="00E130B7">
        <w:rPr>
          <w:color w:val="000000"/>
        </w:rPr>
        <w:t>я</w:t>
      </w:r>
      <w:r w:rsidR="00522921" w:rsidRPr="009D72D4">
        <w:rPr>
          <w:i/>
          <w:iCs/>
          <w:color w:val="000000"/>
        </w:rPr>
        <w:t xml:space="preserve"> </w:t>
      </w:r>
      <w:proofErr w:type="spellStart"/>
      <w:r w:rsidR="00522921" w:rsidRPr="003C09A0">
        <w:rPr>
          <w:i/>
          <w:iCs/>
          <w:color w:val="000000"/>
        </w:rPr>
        <w:t>D</w:t>
      </w:r>
      <w:r w:rsidR="00522921" w:rsidRPr="00FB6D8A">
        <w:rPr>
          <w:iCs/>
          <w:color w:val="000000"/>
          <w:vertAlign w:val="subscript"/>
        </w:rPr>
        <w:t>int</w:t>
      </w:r>
      <w:proofErr w:type="spellEnd"/>
      <w:r w:rsidR="00E130B7" w:rsidRPr="004E68F1">
        <w:rPr>
          <w:color w:val="000000"/>
        </w:rPr>
        <w:t xml:space="preserve"> на нижней и верхней поверхностях плёнки с 1</w:t>
      </w:r>
      <w:r w:rsidR="00303501">
        <w:rPr>
          <w:color w:val="000000"/>
        </w:rPr>
        <w:t>.</w:t>
      </w:r>
      <w:r w:rsidR="00E130B7" w:rsidRPr="004E68F1">
        <w:rPr>
          <w:color w:val="000000"/>
        </w:rPr>
        <w:t>61 до 1</w:t>
      </w:r>
      <w:r w:rsidR="00303501">
        <w:rPr>
          <w:color w:val="000000"/>
        </w:rPr>
        <w:t>.</w:t>
      </w:r>
      <w:r w:rsidR="00E130B7" w:rsidRPr="004E68F1">
        <w:rPr>
          <w:color w:val="000000"/>
        </w:rPr>
        <w:t>08</w:t>
      </w:r>
      <w:r w:rsidR="00E130B7">
        <w:rPr>
          <w:color w:val="000000"/>
        </w:rPr>
        <w:t xml:space="preserve">. </w:t>
      </w:r>
      <w:r w:rsidR="00F526C1">
        <w:rPr>
          <w:color w:val="000000"/>
        </w:rPr>
        <w:t>Важно отметить, что</w:t>
      </w:r>
      <w:r w:rsidR="00497D2A">
        <w:rPr>
          <w:color w:val="000000"/>
        </w:rPr>
        <w:t xml:space="preserve"> отношение</w:t>
      </w:r>
      <w:r w:rsidR="00F526C1">
        <w:rPr>
          <w:color w:val="000000"/>
        </w:rPr>
        <w:t xml:space="preserve"> </w:t>
      </w:r>
      <w:proofErr w:type="spellStart"/>
      <w:r w:rsidR="00F526C1" w:rsidRPr="003C09A0">
        <w:rPr>
          <w:i/>
          <w:iCs/>
          <w:color w:val="000000"/>
        </w:rPr>
        <w:t>D</w:t>
      </w:r>
      <w:r w:rsidR="00F526C1" w:rsidRPr="00FB6D8A">
        <w:rPr>
          <w:iCs/>
          <w:color w:val="000000"/>
          <w:vertAlign w:val="subscript"/>
        </w:rPr>
        <w:t>int</w:t>
      </w:r>
      <w:proofErr w:type="spellEnd"/>
      <w:r w:rsidR="00F526C1" w:rsidRPr="004E68F1">
        <w:rPr>
          <w:color w:val="000000"/>
        </w:rPr>
        <w:t xml:space="preserve"> </w:t>
      </w:r>
      <w:r w:rsidR="00497D2A">
        <w:rPr>
          <w:color w:val="000000"/>
        </w:rPr>
        <w:t>должно</w:t>
      </w:r>
      <w:r w:rsidR="00F526C1">
        <w:rPr>
          <w:color w:val="000000"/>
        </w:rPr>
        <w:t xml:space="preserve"> быть </w:t>
      </w:r>
      <w:r w:rsidR="00497D2A">
        <w:rPr>
          <w:color w:val="000000"/>
        </w:rPr>
        <w:t>близко к 1</w:t>
      </w:r>
      <w:r w:rsidR="00F526C1">
        <w:rPr>
          <w:color w:val="000000"/>
        </w:rPr>
        <w:t xml:space="preserve"> для сохранения периодичности ФК в плоскости плёнки в процессе анодирования. </w:t>
      </w:r>
      <w:r w:rsidR="00E130B7" w:rsidRPr="004E68F1">
        <w:rPr>
          <w:color w:val="000000"/>
        </w:rPr>
        <w:t xml:space="preserve">Электролит </w:t>
      </w:r>
      <w:r w:rsidR="00F526C1">
        <w:rPr>
          <w:color w:val="000000"/>
        </w:rPr>
        <w:t xml:space="preserve">с концентрацией воды </w:t>
      </w:r>
      <w:r w:rsidR="00E130B7" w:rsidRPr="00611093">
        <w:rPr>
          <w:color w:val="000000"/>
        </w:rPr>
        <w:t>6</w:t>
      </w:r>
      <w:r w:rsidR="00433534" w:rsidRPr="00611093">
        <w:rPr>
          <w:color w:val="000000"/>
          <w:lang w:val="en-US"/>
        </w:rPr>
        <w:t> </w:t>
      </w:r>
      <w:r w:rsidR="00E130B7" w:rsidRPr="00611093">
        <w:rPr>
          <w:color w:val="000000"/>
        </w:rPr>
        <w:t>M</w:t>
      </w:r>
      <w:r w:rsidR="00E130B7" w:rsidRPr="004E68F1">
        <w:rPr>
          <w:color w:val="000000"/>
        </w:rPr>
        <w:t xml:space="preserve"> был выбран для дальнейшего синтеза ФК на основе АОТ.</w:t>
      </w:r>
    </w:p>
    <w:p w14:paraId="39EE6968" w14:textId="6228C6C8" w:rsidR="00A72D5B" w:rsidRPr="009D72D4" w:rsidRDefault="00E130B7" w:rsidP="009E1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68F1">
        <w:rPr>
          <w:color w:val="000000"/>
        </w:rPr>
        <w:t>Полученные одномерные ФК характеризуются наличием ФЗЗ в диапазоне длин волн 770</w:t>
      </w:r>
      <w:r w:rsidR="009D72D4" w:rsidRPr="009D72D4">
        <w:rPr>
          <w:color w:val="000000"/>
        </w:rPr>
        <w:t xml:space="preserve"> </w:t>
      </w:r>
      <w:r w:rsidR="009D72D4">
        <w:rPr>
          <w:color w:val="000000"/>
        </w:rPr>
        <w:t>–</w:t>
      </w:r>
      <w:r w:rsidR="009D72D4" w:rsidRPr="009D72D4">
        <w:rPr>
          <w:color w:val="000000"/>
        </w:rPr>
        <w:t xml:space="preserve"> </w:t>
      </w:r>
      <w:r w:rsidRPr="004E68F1">
        <w:rPr>
          <w:color w:val="000000"/>
        </w:rPr>
        <w:t>864</w:t>
      </w:r>
      <w:r w:rsidR="00433534">
        <w:rPr>
          <w:color w:val="000000"/>
          <w:lang w:val="en-US"/>
        </w:rPr>
        <w:t> </w:t>
      </w:r>
      <w:r w:rsidRPr="004E68F1">
        <w:rPr>
          <w:color w:val="000000"/>
        </w:rPr>
        <w:t>нм. Показано, что использование синусоидального вместо прямоугольно-волнового профиля модуляции напряжения анодирования</w:t>
      </w:r>
      <w:r w:rsidR="00611093">
        <w:rPr>
          <w:color w:val="000000"/>
        </w:rPr>
        <w:t xml:space="preserve"> </w:t>
      </w:r>
      <w:r w:rsidRPr="004E68F1">
        <w:rPr>
          <w:color w:val="000000"/>
        </w:rPr>
        <w:t>от заряда</w:t>
      </w:r>
      <w:r>
        <w:rPr>
          <w:color w:val="000000"/>
        </w:rPr>
        <w:t xml:space="preserve"> в диапазоне напряжений 60</w:t>
      </w:r>
      <w:r w:rsidR="00433534">
        <w:rPr>
          <w:color w:val="000000"/>
          <w:lang w:val="en-US"/>
        </w:rPr>
        <w:t> </w:t>
      </w:r>
      <w:r>
        <w:rPr>
          <w:color w:val="000000"/>
        </w:rPr>
        <w:t>–</w:t>
      </w:r>
      <w:r w:rsidR="00433534">
        <w:rPr>
          <w:color w:val="000000"/>
          <w:lang w:val="en-US"/>
        </w:rPr>
        <w:t> </w:t>
      </w:r>
      <w:r>
        <w:rPr>
          <w:color w:val="000000"/>
        </w:rPr>
        <w:t>90</w:t>
      </w:r>
      <w:r w:rsidR="00433534">
        <w:rPr>
          <w:color w:val="000000"/>
          <w:lang w:val="en-US"/>
        </w:rPr>
        <w:t> </w:t>
      </w:r>
      <w:r>
        <w:rPr>
          <w:color w:val="000000"/>
        </w:rPr>
        <w:t>В</w:t>
      </w:r>
      <w:r w:rsidRPr="004E68F1">
        <w:rPr>
          <w:color w:val="000000"/>
        </w:rPr>
        <w:t xml:space="preserve"> позволяет повысить интенсивность отражения ФК в области ФЗЗ c 35 до 45</w:t>
      </w:r>
      <w:r w:rsidR="009D72D4">
        <w:rPr>
          <w:color w:val="000000"/>
          <w:lang w:val="en-US"/>
        </w:rPr>
        <w:t> </w:t>
      </w:r>
      <w:r w:rsidRPr="004E68F1">
        <w:rPr>
          <w:color w:val="000000"/>
        </w:rPr>
        <w:t>%</w:t>
      </w:r>
      <w:r>
        <w:rPr>
          <w:color w:val="000000"/>
        </w:rPr>
        <w:t xml:space="preserve">. </w:t>
      </w:r>
      <w:r w:rsidR="00A833A6">
        <w:rPr>
          <w:color w:val="000000"/>
        </w:rPr>
        <w:t>Увеличение температуры электролита до 45</w:t>
      </w:r>
      <w:r w:rsidR="00433534">
        <w:rPr>
          <w:color w:val="000000"/>
          <w:lang w:val="en-US"/>
        </w:rPr>
        <w:t> </w:t>
      </w:r>
      <w:r w:rsidR="00A833A6" w:rsidRPr="00E130B7">
        <w:t>°С</w:t>
      </w:r>
      <w:r>
        <w:rPr>
          <w:color w:val="000000"/>
        </w:rPr>
        <w:t xml:space="preserve"> п</w:t>
      </w:r>
      <w:r w:rsidR="00497D2A">
        <w:rPr>
          <w:color w:val="000000"/>
        </w:rPr>
        <w:t>риводит к</w:t>
      </w:r>
      <w:r w:rsidRPr="004E68F1">
        <w:rPr>
          <w:color w:val="000000"/>
        </w:rPr>
        <w:t xml:space="preserve"> </w:t>
      </w:r>
      <w:r w:rsidR="00497D2A">
        <w:rPr>
          <w:color w:val="000000"/>
        </w:rPr>
        <w:t xml:space="preserve">изменению </w:t>
      </w:r>
      <w:proofErr w:type="spellStart"/>
      <w:r w:rsidR="00611093" w:rsidRPr="003C09A0">
        <w:rPr>
          <w:i/>
          <w:iCs/>
          <w:color w:val="000000"/>
        </w:rPr>
        <w:t>D</w:t>
      </w:r>
      <w:r w:rsidR="00611093" w:rsidRPr="00FB6D8A">
        <w:rPr>
          <w:iCs/>
          <w:color w:val="000000"/>
          <w:vertAlign w:val="subscript"/>
        </w:rPr>
        <w:t>int</w:t>
      </w:r>
      <w:proofErr w:type="spellEnd"/>
      <w:r w:rsidR="00611093" w:rsidRPr="004E68F1">
        <w:rPr>
          <w:color w:val="000000"/>
        </w:rPr>
        <w:t xml:space="preserve"> </w:t>
      </w:r>
      <w:r w:rsidRPr="004E68F1">
        <w:rPr>
          <w:color w:val="000000"/>
        </w:rPr>
        <w:t>с 21</w:t>
      </w:r>
      <w:r w:rsidR="00D30D62" w:rsidRPr="00D30D62">
        <w:rPr>
          <w:color w:val="000000"/>
        </w:rPr>
        <w:t>3.8</w:t>
      </w:r>
      <w:r w:rsidR="00D30D62">
        <w:rPr>
          <w:color w:val="000000"/>
          <w:lang w:val="en-US"/>
        </w:rPr>
        <w:t> </w:t>
      </w:r>
      <w:r w:rsidR="00D30D62">
        <w:rPr>
          <w:rFonts w:ascii="Calibri" w:hAnsi="Calibri" w:cs="Calibri"/>
          <w:color w:val="000000"/>
        </w:rPr>
        <w:t>±</w:t>
      </w:r>
      <w:r w:rsidR="00D30D62">
        <w:rPr>
          <w:color w:val="000000"/>
          <w:lang w:val="en-US"/>
        </w:rPr>
        <w:t> </w:t>
      </w:r>
      <w:r w:rsidR="00D30D62" w:rsidRPr="00CC7441">
        <w:rPr>
          <w:color w:val="000000"/>
        </w:rPr>
        <w:t>0.4</w:t>
      </w:r>
      <w:r w:rsidRPr="004E68F1">
        <w:rPr>
          <w:color w:val="000000"/>
        </w:rPr>
        <w:t xml:space="preserve"> до 238</w:t>
      </w:r>
      <w:r w:rsidR="00D30D62" w:rsidRPr="00D30D62">
        <w:rPr>
          <w:color w:val="000000"/>
        </w:rPr>
        <w:t>.8</w:t>
      </w:r>
      <w:r w:rsidR="00D30D62">
        <w:rPr>
          <w:color w:val="000000"/>
          <w:lang w:val="en-US"/>
        </w:rPr>
        <w:t> </w:t>
      </w:r>
      <w:r w:rsidR="00D30D62">
        <w:rPr>
          <w:rFonts w:ascii="Calibri" w:hAnsi="Calibri" w:cs="Calibri"/>
          <w:color w:val="000000"/>
        </w:rPr>
        <w:t>±</w:t>
      </w:r>
      <w:r w:rsidR="00D30D62">
        <w:rPr>
          <w:color w:val="000000"/>
          <w:lang w:val="en-US"/>
        </w:rPr>
        <w:t> </w:t>
      </w:r>
      <w:r w:rsidR="00D30D62" w:rsidRPr="00D30D62">
        <w:rPr>
          <w:color w:val="000000"/>
        </w:rPr>
        <w:t>1.4</w:t>
      </w:r>
      <w:r w:rsidR="00433534">
        <w:rPr>
          <w:color w:val="000000"/>
          <w:lang w:val="en-US"/>
        </w:rPr>
        <w:t> </w:t>
      </w:r>
      <w:r w:rsidRPr="004E68F1">
        <w:rPr>
          <w:color w:val="000000"/>
        </w:rPr>
        <w:t>нм</w:t>
      </w:r>
      <w:r w:rsidR="00611093">
        <w:rPr>
          <w:color w:val="000000"/>
        </w:rPr>
        <w:t xml:space="preserve">, </w:t>
      </w:r>
      <w:r>
        <w:rPr>
          <w:color w:val="000000"/>
        </w:rPr>
        <w:t>умень</w:t>
      </w:r>
      <w:r w:rsidR="00497D2A">
        <w:rPr>
          <w:color w:val="000000"/>
        </w:rPr>
        <w:t>шению</w:t>
      </w:r>
      <w:r>
        <w:rPr>
          <w:color w:val="000000"/>
        </w:rPr>
        <w:t xml:space="preserve"> </w:t>
      </w:r>
      <w:r w:rsidRPr="004E68F1">
        <w:rPr>
          <w:color w:val="000000"/>
        </w:rPr>
        <w:t>отношени</w:t>
      </w:r>
      <w:r w:rsidR="00497D2A">
        <w:rPr>
          <w:color w:val="000000"/>
        </w:rPr>
        <w:t>я</w:t>
      </w:r>
      <w:r w:rsidRPr="004E68F1">
        <w:rPr>
          <w:color w:val="000000"/>
        </w:rPr>
        <w:t xml:space="preserve"> </w:t>
      </w:r>
      <w:proofErr w:type="spellStart"/>
      <w:r w:rsidRPr="003C09A0">
        <w:rPr>
          <w:i/>
          <w:iCs/>
          <w:color w:val="000000"/>
        </w:rPr>
        <w:t>D</w:t>
      </w:r>
      <w:r w:rsidRPr="009D72D4">
        <w:rPr>
          <w:iCs/>
          <w:color w:val="000000"/>
          <w:vertAlign w:val="subscript"/>
        </w:rPr>
        <w:t>int</w:t>
      </w:r>
      <w:proofErr w:type="spellEnd"/>
      <w:r w:rsidRPr="004E68F1">
        <w:rPr>
          <w:color w:val="000000"/>
        </w:rPr>
        <w:t xml:space="preserve"> </w:t>
      </w:r>
      <w:r>
        <w:rPr>
          <w:color w:val="000000"/>
        </w:rPr>
        <w:t>до 1</w:t>
      </w:r>
      <w:r w:rsidR="00303501">
        <w:rPr>
          <w:color w:val="000000"/>
        </w:rPr>
        <w:t>.</w:t>
      </w:r>
      <w:r>
        <w:rPr>
          <w:color w:val="000000"/>
        </w:rPr>
        <w:t>01</w:t>
      </w:r>
      <w:r w:rsidR="00611093">
        <w:rPr>
          <w:color w:val="000000"/>
        </w:rPr>
        <w:t xml:space="preserve"> и </w:t>
      </w:r>
      <w:r w:rsidR="00497D2A">
        <w:rPr>
          <w:color w:val="000000"/>
        </w:rPr>
        <w:t>увеличению</w:t>
      </w:r>
      <w:r w:rsidR="00611093">
        <w:rPr>
          <w:color w:val="000000"/>
        </w:rPr>
        <w:t xml:space="preserve"> </w:t>
      </w:r>
      <w:r w:rsidR="00A833A6" w:rsidRPr="004E68F1">
        <w:rPr>
          <w:color w:val="000000"/>
        </w:rPr>
        <w:t>интенсивност</w:t>
      </w:r>
      <w:r w:rsidR="00497D2A">
        <w:rPr>
          <w:color w:val="000000"/>
        </w:rPr>
        <w:t>и</w:t>
      </w:r>
      <w:r w:rsidR="00A833A6" w:rsidRPr="004E68F1">
        <w:rPr>
          <w:color w:val="000000"/>
        </w:rPr>
        <w:t xml:space="preserve"> отражения в области ФЗЗ</w:t>
      </w:r>
      <w:r w:rsidR="00A833A6">
        <w:rPr>
          <w:color w:val="000000"/>
        </w:rPr>
        <w:t xml:space="preserve"> </w:t>
      </w:r>
      <w:r w:rsidR="00611093">
        <w:rPr>
          <w:color w:val="000000"/>
        </w:rPr>
        <w:t xml:space="preserve">до </w:t>
      </w:r>
      <w:r w:rsidR="00A833A6">
        <w:rPr>
          <w:color w:val="000000"/>
        </w:rPr>
        <w:t>60</w:t>
      </w:r>
      <w:r w:rsidR="009D72D4">
        <w:rPr>
          <w:color w:val="000000"/>
          <w:lang w:val="en-US"/>
        </w:rPr>
        <w:t> </w:t>
      </w:r>
      <w:r w:rsidR="00A833A6">
        <w:rPr>
          <w:color w:val="000000"/>
        </w:rPr>
        <w:t>%</w:t>
      </w:r>
      <w:r w:rsidRPr="004E68F1">
        <w:rPr>
          <w:color w:val="000000"/>
        </w:rPr>
        <w:t>.</w:t>
      </w:r>
    </w:p>
    <w:p w14:paraId="2E03E36A" w14:textId="399EAFCB" w:rsidR="001376EA" w:rsidRPr="009D72D4" w:rsidRDefault="00644533" w:rsidP="00137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644533">
        <w:rPr>
          <w:i/>
          <w:iCs/>
        </w:rPr>
        <w:t>Исследование выполнено за счёт гранта Российского научного фонда № 25-23-00183, https://rscf.ru/project/25-23-00183/</w:t>
      </w:r>
      <w:r w:rsidR="00CD23E3" w:rsidRPr="00A35341">
        <w:rPr>
          <w:i/>
          <w:iCs/>
        </w:rPr>
        <w:t>.</w:t>
      </w:r>
    </w:p>
    <w:p w14:paraId="74DC0C59" w14:textId="77777777" w:rsidR="001A5882" w:rsidRDefault="001A5882" w:rsidP="001A588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61ED963" w14:textId="4EE30CD1" w:rsidR="00CD23E3" w:rsidRPr="00BA3C5E" w:rsidRDefault="00CD23E3" w:rsidP="00CD2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1</w:t>
      </w:r>
      <w:r w:rsidRPr="001376E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1376EA">
        <w:rPr>
          <w:lang w:val="en-US"/>
        </w:rPr>
        <w:t>Sapoletova</w:t>
      </w:r>
      <w:proofErr w:type="spellEnd"/>
      <w:r w:rsidRPr="001376EA">
        <w:rPr>
          <w:lang w:val="en-US"/>
        </w:rPr>
        <w:t xml:space="preserve"> N.A., Kushnir S.E., </w:t>
      </w:r>
      <w:proofErr w:type="spellStart"/>
      <w:r w:rsidRPr="001376EA">
        <w:rPr>
          <w:lang w:val="en-US"/>
        </w:rPr>
        <w:t>Napolskii</w:t>
      </w:r>
      <w:proofErr w:type="spellEnd"/>
      <w:r w:rsidRPr="001376EA">
        <w:rPr>
          <w:lang w:val="en-US"/>
        </w:rPr>
        <w:t xml:space="preserve"> K.S. </w:t>
      </w:r>
      <w:r w:rsidR="00497D2A" w:rsidRPr="001376EA">
        <w:rPr>
          <w:lang w:val="en-US"/>
        </w:rPr>
        <w:t xml:space="preserve">Anodic titanium oxide photonic crystals prepared by novel cyclic anodizing with voltage versus charge modulation </w:t>
      </w:r>
      <w:r w:rsidRPr="001376EA">
        <w:rPr>
          <w:lang w:val="en-US"/>
        </w:rPr>
        <w:t xml:space="preserve">// </w:t>
      </w:r>
      <w:proofErr w:type="spellStart"/>
      <w:r w:rsidRPr="001376EA">
        <w:rPr>
          <w:lang w:val="en-US"/>
        </w:rPr>
        <w:t>Electrochem</w:t>
      </w:r>
      <w:proofErr w:type="spellEnd"/>
      <w:r>
        <w:rPr>
          <w:lang w:val="en-US"/>
        </w:rPr>
        <w:t>.</w:t>
      </w:r>
      <w:r w:rsidRPr="001376EA">
        <w:rPr>
          <w:lang w:val="en-US"/>
        </w:rPr>
        <w:t xml:space="preserve"> Commun. 2018. Vol. 91. P. 5–9.</w:t>
      </w:r>
    </w:p>
    <w:p w14:paraId="7F60372E" w14:textId="692FC587" w:rsidR="003D620D" w:rsidRPr="00CD23E3" w:rsidRDefault="00CD23E3" w:rsidP="00CD2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D72D4">
        <w:rPr>
          <w:lang w:val="en-US"/>
        </w:rPr>
        <w:t>2</w:t>
      </w:r>
      <w:r w:rsidR="001376EA" w:rsidRPr="009D72D4">
        <w:rPr>
          <w:lang w:val="en-US"/>
        </w:rPr>
        <w:t xml:space="preserve">. </w:t>
      </w:r>
      <w:proofErr w:type="spellStart"/>
      <w:r w:rsidR="001376EA" w:rsidRPr="001376EA">
        <w:rPr>
          <w:lang w:val="en-US"/>
        </w:rPr>
        <w:t>Roslyakov</w:t>
      </w:r>
      <w:proofErr w:type="spellEnd"/>
      <w:r w:rsidR="001376EA" w:rsidRPr="009D72D4">
        <w:rPr>
          <w:lang w:val="en-US"/>
        </w:rPr>
        <w:t xml:space="preserve"> </w:t>
      </w:r>
      <w:r w:rsidR="001376EA" w:rsidRPr="001376EA">
        <w:rPr>
          <w:lang w:val="en-US"/>
        </w:rPr>
        <w:t>I</w:t>
      </w:r>
      <w:r w:rsidR="001376EA" w:rsidRPr="009D72D4">
        <w:rPr>
          <w:lang w:val="en-US"/>
        </w:rPr>
        <w:t>.</w:t>
      </w:r>
      <w:r w:rsidR="001376EA" w:rsidRPr="001376EA">
        <w:rPr>
          <w:lang w:val="en-US"/>
        </w:rPr>
        <w:t>V</w:t>
      </w:r>
      <w:r w:rsidR="001376EA" w:rsidRPr="009D72D4">
        <w:rPr>
          <w:lang w:val="en-US"/>
        </w:rPr>
        <w:t>.</w:t>
      </w:r>
      <w:r w:rsidR="009C3D50" w:rsidRPr="009D72D4">
        <w:rPr>
          <w:lang w:val="en-US"/>
        </w:rPr>
        <w:t xml:space="preserve">, </w:t>
      </w:r>
      <w:r w:rsidR="009C3D50">
        <w:rPr>
          <w:lang w:val="en-US"/>
        </w:rPr>
        <w:t>Kushnir</w:t>
      </w:r>
      <w:r w:rsidR="009C3D50" w:rsidRPr="009D72D4">
        <w:rPr>
          <w:lang w:val="en-US"/>
        </w:rPr>
        <w:t xml:space="preserve"> </w:t>
      </w:r>
      <w:r w:rsidR="009C3D50">
        <w:rPr>
          <w:lang w:val="en-US"/>
        </w:rPr>
        <w:t>S</w:t>
      </w:r>
      <w:r w:rsidR="009C3D50" w:rsidRPr="009D72D4">
        <w:rPr>
          <w:lang w:val="en-US"/>
        </w:rPr>
        <w:t>.</w:t>
      </w:r>
      <w:r w:rsidR="009C3D50" w:rsidRPr="009C3D50">
        <w:rPr>
          <w:lang w:val="en-US"/>
        </w:rPr>
        <w:t>E</w:t>
      </w:r>
      <w:r w:rsidR="009C3D50" w:rsidRPr="009D72D4">
        <w:rPr>
          <w:lang w:val="en-US"/>
        </w:rPr>
        <w:t xml:space="preserve">., </w:t>
      </w:r>
      <w:r w:rsidR="009C3D50" w:rsidRPr="009C3D50">
        <w:rPr>
          <w:lang w:val="en-US"/>
        </w:rPr>
        <w:t>Novikov</w:t>
      </w:r>
      <w:r w:rsidR="009C3D50" w:rsidRPr="009D72D4">
        <w:rPr>
          <w:lang w:val="en-US"/>
        </w:rPr>
        <w:t xml:space="preserve"> </w:t>
      </w:r>
      <w:r w:rsidR="009C3D50" w:rsidRPr="009C3D50">
        <w:rPr>
          <w:lang w:val="en-US"/>
        </w:rPr>
        <w:t>V</w:t>
      </w:r>
      <w:r w:rsidR="009C3D50" w:rsidRPr="009D72D4">
        <w:rPr>
          <w:lang w:val="en-US"/>
        </w:rPr>
        <w:t>.</w:t>
      </w:r>
      <w:r w:rsidR="009C3D50">
        <w:rPr>
          <w:lang w:val="en-US"/>
        </w:rPr>
        <w:t>B</w:t>
      </w:r>
      <w:r w:rsidR="009C3D50" w:rsidRPr="009D72D4">
        <w:rPr>
          <w:lang w:val="en-US"/>
        </w:rPr>
        <w:t>.</w:t>
      </w:r>
      <w:r w:rsidR="001376EA" w:rsidRPr="009D72D4">
        <w:rPr>
          <w:lang w:val="en-US"/>
        </w:rPr>
        <w:t xml:space="preserve"> </w:t>
      </w:r>
      <w:r w:rsidR="001376EA" w:rsidRPr="001376EA">
        <w:rPr>
          <w:lang w:val="en-US"/>
        </w:rPr>
        <w:t>et</w:t>
      </w:r>
      <w:r w:rsidR="001376EA" w:rsidRPr="009D72D4">
        <w:rPr>
          <w:lang w:val="en-US"/>
        </w:rPr>
        <w:t xml:space="preserve"> </w:t>
      </w:r>
      <w:r w:rsidR="001376EA" w:rsidRPr="001376EA">
        <w:rPr>
          <w:lang w:val="en-US"/>
        </w:rPr>
        <w:t>al</w:t>
      </w:r>
      <w:r w:rsidR="001376EA" w:rsidRPr="009D72D4">
        <w:rPr>
          <w:lang w:val="en-US"/>
        </w:rPr>
        <w:t xml:space="preserve">. </w:t>
      </w:r>
      <w:r w:rsidR="001376EA" w:rsidRPr="001376EA">
        <w:rPr>
          <w:lang w:val="en-US"/>
        </w:rPr>
        <w:t>Three-Dimensional Photonic Crystals Based on Porous Anodic Aluminum Oxide // J</w:t>
      </w:r>
      <w:r w:rsidR="001A5882">
        <w:rPr>
          <w:lang w:val="en-US"/>
        </w:rPr>
        <w:t>.</w:t>
      </w:r>
      <w:r w:rsidR="001376EA" w:rsidRPr="001376EA">
        <w:rPr>
          <w:lang w:val="en-US"/>
        </w:rPr>
        <w:t xml:space="preserve"> Phys</w:t>
      </w:r>
      <w:r w:rsidR="001A5882">
        <w:rPr>
          <w:lang w:val="en-US"/>
        </w:rPr>
        <w:t>.</w:t>
      </w:r>
      <w:r w:rsidR="001376EA" w:rsidRPr="001376EA">
        <w:rPr>
          <w:lang w:val="en-US"/>
        </w:rPr>
        <w:t xml:space="preserve"> Chem</w:t>
      </w:r>
      <w:r w:rsidR="001A5882">
        <w:rPr>
          <w:lang w:val="en-US"/>
        </w:rPr>
        <w:t>.</w:t>
      </w:r>
      <w:r w:rsidR="001376EA" w:rsidRPr="001376EA">
        <w:rPr>
          <w:lang w:val="en-US"/>
        </w:rPr>
        <w:t xml:space="preserve"> Let. 2024. Vol. 15</w:t>
      </w:r>
      <w:r w:rsidR="009C3D50">
        <w:rPr>
          <w:lang w:val="en-US"/>
        </w:rPr>
        <w:t xml:space="preserve"> (</w:t>
      </w:r>
      <w:r w:rsidR="001376EA" w:rsidRPr="001376EA">
        <w:rPr>
          <w:lang w:val="en-US"/>
        </w:rPr>
        <w:t>16</w:t>
      </w:r>
      <w:r w:rsidR="009C3D50">
        <w:rPr>
          <w:lang w:val="en-US"/>
        </w:rPr>
        <w:t>)</w:t>
      </w:r>
      <w:r w:rsidR="001376EA" w:rsidRPr="001376EA">
        <w:rPr>
          <w:lang w:val="en-US"/>
        </w:rPr>
        <w:t>. P. 4319–4326.</w:t>
      </w:r>
    </w:p>
    <w:sectPr w:rsidR="003D620D" w:rsidRPr="00CD23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7034">
    <w:abstractNumId w:val="2"/>
  </w:num>
  <w:num w:numId="2" w16cid:durableId="87239971">
    <w:abstractNumId w:val="3"/>
  </w:num>
  <w:num w:numId="3" w16cid:durableId="439569247">
    <w:abstractNumId w:val="1"/>
  </w:num>
  <w:num w:numId="4" w16cid:durableId="190448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97728"/>
    <w:rsid w:val="000A234F"/>
    <w:rsid w:val="000E334E"/>
    <w:rsid w:val="00101A1C"/>
    <w:rsid w:val="00103657"/>
    <w:rsid w:val="00106375"/>
    <w:rsid w:val="00107AA3"/>
    <w:rsid w:val="00116478"/>
    <w:rsid w:val="00130241"/>
    <w:rsid w:val="001376EA"/>
    <w:rsid w:val="00147160"/>
    <w:rsid w:val="00182F46"/>
    <w:rsid w:val="00197350"/>
    <w:rsid w:val="001A5882"/>
    <w:rsid w:val="001E61C2"/>
    <w:rsid w:val="001F0493"/>
    <w:rsid w:val="0022260A"/>
    <w:rsid w:val="002260DC"/>
    <w:rsid w:val="002264EE"/>
    <w:rsid w:val="0023307C"/>
    <w:rsid w:val="002D6757"/>
    <w:rsid w:val="00303501"/>
    <w:rsid w:val="0031361E"/>
    <w:rsid w:val="00340A9B"/>
    <w:rsid w:val="00357586"/>
    <w:rsid w:val="00391C38"/>
    <w:rsid w:val="00396EFD"/>
    <w:rsid w:val="003B76D6"/>
    <w:rsid w:val="003C09A0"/>
    <w:rsid w:val="003D620D"/>
    <w:rsid w:val="003E2601"/>
    <w:rsid w:val="003F4E6B"/>
    <w:rsid w:val="00433534"/>
    <w:rsid w:val="0043717A"/>
    <w:rsid w:val="0047046A"/>
    <w:rsid w:val="00497D2A"/>
    <w:rsid w:val="004A26A3"/>
    <w:rsid w:val="004E68F1"/>
    <w:rsid w:val="004F0EDF"/>
    <w:rsid w:val="00511371"/>
    <w:rsid w:val="00522921"/>
    <w:rsid w:val="00522BF1"/>
    <w:rsid w:val="00590166"/>
    <w:rsid w:val="00592E1F"/>
    <w:rsid w:val="005B0173"/>
    <w:rsid w:val="005D022B"/>
    <w:rsid w:val="005E5BE9"/>
    <w:rsid w:val="00611093"/>
    <w:rsid w:val="00641441"/>
    <w:rsid w:val="00644533"/>
    <w:rsid w:val="00665D44"/>
    <w:rsid w:val="0069427D"/>
    <w:rsid w:val="006F7A19"/>
    <w:rsid w:val="007213E1"/>
    <w:rsid w:val="00775389"/>
    <w:rsid w:val="00797838"/>
    <w:rsid w:val="007A0505"/>
    <w:rsid w:val="007C36D8"/>
    <w:rsid w:val="007C763F"/>
    <w:rsid w:val="007E1526"/>
    <w:rsid w:val="007E40B5"/>
    <w:rsid w:val="007F03B5"/>
    <w:rsid w:val="007F2744"/>
    <w:rsid w:val="008931BE"/>
    <w:rsid w:val="008B0DC7"/>
    <w:rsid w:val="008C67E3"/>
    <w:rsid w:val="008E1F3E"/>
    <w:rsid w:val="00913317"/>
    <w:rsid w:val="00914205"/>
    <w:rsid w:val="00921D45"/>
    <w:rsid w:val="009426C0"/>
    <w:rsid w:val="00980A65"/>
    <w:rsid w:val="009A66DB"/>
    <w:rsid w:val="009B2F80"/>
    <w:rsid w:val="009B3300"/>
    <w:rsid w:val="009B71E2"/>
    <w:rsid w:val="009B7903"/>
    <w:rsid w:val="009C3D50"/>
    <w:rsid w:val="009D72D4"/>
    <w:rsid w:val="009E1FEE"/>
    <w:rsid w:val="009F3380"/>
    <w:rsid w:val="00A02163"/>
    <w:rsid w:val="00A30FE0"/>
    <w:rsid w:val="00A314FE"/>
    <w:rsid w:val="00A35341"/>
    <w:rsid w:val="00A50154"/>
    <w:rsid w:val="00A72D5B"/>
    <w:rsid w:val="00A76DFE"/>
    <w:rsid w:val="00A815FF"/>
    <w:rsid w:val="00A833A6"/>
    <w:rsid w:val="00AA31E9"/>
    <w:rsid w:val="00AD7380"/>
    <w:rsid w:val="00AE016D"/>
    <w:rsid w:val="00B365EC"/>
    <w:rsid w:val="00B7728D"/>
    <w:rsid w:val="00BF36F8"/>
    <w:rsid w:val="00BF4622"/>
    <w:rsid w:val="00C138CC"/>
    <w:rsid w:val="00C33400"/>
    <w:rsid w:val="00C844E2"/>
    <w:rsid w:val="00CC7441"/>
    <w:rsid w:val="00CD00B1"/>
    <w:rsid w:val="00CD23E3"/>
    <w:rsid w:val="00CE271A"/>
    <w:rsid w:val="00D22306"/>
    <w:rsid w:val="00D30D62"/>
    <w:rsid w:val="00D42542"/>
    <w:rsid w:val="00D539AB"/>
    <w:rsid w:val="00D8121C"/>
    <w:rsid w:val="00DA26EC"/>
    <w:rsid w:val="00DD1D77"/>
    <w:rsid w:val="00DE6EDC"/>
    <w:rsid w:val="00E130B7"/>
    <w:rsid w:val="00E22189"/>
    <w:rsid w:val="00E55398"/>
    <w:rsid w:val="00E74069"/>
    <w:rsid w:val="00E81D35"/>
    <w:rsid w:val="00EB1F49"/>
    <w:rsid w:val="00ED6B8F"/>
    <w:rsid w:val="00EF0AD7"/>
    <w:rsid w:val="00F42CD3"/>
    <w:rsid w:val="00F526C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E630328-6EF6-41D2-8B83-6222E342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ibliography"/>
    <w:basedOn w:val="a"/>
    <w:next w:val="a"/>
    <w:uiPriority w:val="37"/>
    <w:unhideWhenUsed/>
    <w:rsid w:val="007A0505"/>
    <w:pPr>
      <w:tabs>
        <w:tab w:val="left" w:pos="264"/>
      </w:tabs>
      <w:ind w:left="264" w:hanging="264"/>
    </w:pPr>
  </w:style>
  <w:style w:type="paragraph" w:styleId="ac">
    <w:name w:val="Balloon Text"/>
    <w:basedOn w:val="a"/>
    <w:link w:val="ad"/>
    <w:uiPriority w:val="99"/>
    <w:semiHidden/>
    <w:unhideWhenUsed/>
    <w:rsid w:val="008B0D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DC7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B0DC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B0DC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B0DC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0D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B0DC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6629D-21C3-4EF9-B28E-E2E717C7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2025-03-09T16:45:00Z</dcterms:created>
  <dcterms:modified xsi:type="dcterms:W3CDTF">2025-03-09T16:59:00Z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zotero-version="6.0.36"&gt;&lt;session id="6ceFVrTE"/&gt;&lt;style id="http://www.zotero.org/styles/gost-r-7-0-5-2008-numeric" hasBibliography="1" bibliographyStyleHasBeenSet="1"/&gt;&lt;prefs&gt;&lt;pref name="fieldType" value="Field"/&gt;&lt;/prefs&gt;&lt;/data&gt;</vt:lpwstr>
  </property>
</Properties>
</file>