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BBF5" w14:textId="4D176CAB" w:rsidR="00B53E4E" w:rsidRDefault="00B53E4E" w:rsidP="00443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/>
          <w:bCs/>
          <w:color w:val="000000"/>
        </w:rPr>
      </w:pPr>
      <w:r w:rsidRPr="00B53E4E">
        <w:rPr>
          <w:b/>
          <w:bCs/>
          <w:color w:val="000000"/>
        </w:rPr>
        <w:t>Исследование кристаллических материалов</w:t>
      </w:r>
      <w:r w:rsidR="002C358B">
        <w:rPr>
          <w:b/>
          <w:bCs/>
          <w:color w:val="000000"/>
        </w:rPr>
        <w:t xml:space="preserve"> </w:t>
      </w:r>
      <w:r w:rsidRPr="00B53E4E">
        <w:rPr>
          <w:b/>
          <w:bCs/>
          <w:color w:val="000000"/>
        </w:rPr>
        <w:t>методами атомно-силовой микроскопии</w:t>
      </w:r>
      <w:r w:rsidR="002C358B">
        <w:rPr>
          <w:b/>
          <w:bCs/>
          <w:color w:val="000000"/>
        </w:rPr>
        <w:t xml:space="preserve"> </w:t>
      </w:r>
      <w:r w:rsidRPr="00B53E4E">
        <w:rPr>
          <w:b/>
          <w:bCs/>
          <w:color w:val="000000"/>
        </w:rPr>
        <w:t>на примере перхлората аммония</w:t>
      </w:r>
    </w:p>
    <w:p w14:paraId="00000002" w14:textId="6A72A89C" w:rsidR="00130241" w:rsidRDefault="00C01958" w:rsidP="00443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b/>
          <w:i/>
          <w:color w:val="000000"/>
        </w:rPr>
        <w:t>Дмитриев М.В.</w:t>
      </w:r>
      <w:r w:rsidR="00216EDC">
        <w:rPr>
          <w:b/>
          <w:i/>
          <w:color w:val="000000"/>
        </w:rPr>
        <w:t>, Косарева Е.К.</w:t>
      </w:r>
    </w:p>
    <w:p w14:paraId="00000003" w14:textId="222513DF" w:rsidR="00130241" w:rsidRDefault="00EB1F49" w:rsidP="00443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01958">
        <w:rPr>
          <w:i/>
          <w:color w:val="000000"/>
        </w:rPr>
        <w:t>1</w:t>
      </w:r>
      <w:r>
        <w:rPr>
          <w:i/>
          <w:color w:val="000000"/>
        </w:rPr>
        <w:t xml:space="preserve"> курс</w:t>
      </w:r>
      <w:r w:rsidR="00C01958">
        <w:rPr>
          <w:i/>
          <w:color w:val="000000"/>
        </w:rPr>
        <w:t xml:space="preserve"> бакалавриата</w:t>
      </w:r>
    </w:p>
    <w:p w14:paraId="00000005" w14:textId="2DDD46FF" w:rsidR="00130241" w:rsidRPr="000E334E" w:rsidRDefault="00EB1F49" w:rsidP="00443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</w:t>
      </w:r>
      <w:r w:rsidR="00443D8B">
        <w:rPr>
          <w:i/>
          <w:color w:val="000000"/>
        </w:rPr>
        <w:br/>
      </w:r>
      <w:r w:rsidR="00C01958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25F533DB" w14:textId="77777777" w:rsidR="00443D8B" w:rsidRPr="00443D8B" w:rsidRDefault="00443D8B" w:rsidP="00443D8B">
      <w:pPr>
        <w:ind w:firstLine="0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443D8B">
        <w:rPr>
          <w:i/>
          <w:color w:val="000000"/>
          <w:u w:val="single"/>
        </w:rPr>
        <w:t>markdmi11@icloud.com</w:t>
      </w:r>
    </w:p>
    <w:p w14:paraId="76A57CF5" w14:textId="52A2366C" w:rsidR="003C5EC7" w:rsidRPr="00443D8B" w:rsidRDefault="0044529B" w:rsidP="002C47E7">
      <w:pPr>
        <w:rPr>
          <w:color w:val="000000"/>
        </w:rPr>
      </w:pPr>
      <w:r w:rsidRPr="0046414E">
        <w:rPr>
          <w:noProof/>
        </w:rPr>
        <w:drawing>
          <wp:anchor distT="0" distB="0" distL="0" distR="0" simplePos="0" relativeHeight="251659264" behindDoc="0" locked="0" layoutInCell="1" allowOverlap="1" wp14:anchorId="010CE345" wp14:editId="3A8EFA47">
            <wp:simplePos x="0" y="0"/>
            <wp:positionH relativeFrom="margin">
              <wp:posOffset>1846580</wp:posOffset>
            </wp:positionH>
            <wp:positionV relativeFrom="paragraph">
              <wp:posOffset>2672715</wp:posOffset>
            </wp:positionV>
            <wp:extent cx="2138680" cy="1504315"/>
            <wp:effectExtent l="0" t="0" r="0" b="635"/>
            <wp:wrapTopAndBottom/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3F388F6A-CD33-4EBC-B359-9EBD4C4423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3F388F6A-CD33-4EBC-B359-9EBD4C4423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68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B71" w:rsidRPr="00443D8B">
        <w:rPr>
          <w:b/>
          <w:bCs/>
          <w:color w:val="000000"/>
        </w:rPr>
        <w:t>Перхлорат аммония (ПХА)</w:t>
      </w:r>
      <w:r w:rsidR="00010B71" w:rsidRPr="00443D8B">
        <w:rPr>
          <w:color w:val="000000"/>
        </w:rPr>
        <w:t xml:space="preserve"> – востребованный компонент энергоемких композитных составов. </w:t>
      </w:r>
      <w:r w:rsidR="00E720B8" w:rsidRPr="00443D8B">
        <w:rPr>
          <w:color w:val="000000"/>
        </w:rPr>
        <w:t>Энергетические</w:t>
      </w:r>
      <w:r w:rsidR="00010B71" w:rsidRPr="00443D8B">
        <w:rPr>
          <w:color w:val="000000"/>
        </w:rPr>
        <w:t xml:space="preserve"> свойства ПХА, </w:t>
      </w:r>
      <w:r w:rsidR="00E720B8" w:rsidRPr="00443D8B">
        <w:rPr>
          <w:color w:val="000000"/>
        </w:rPr>
        <w:t>например,</w:t>
      </w:r>
      <w:r w:rsidR="00010B71" w:rsidRPr="00443D8B">
        <w:rPr>
          <w:color w:val="000000"/>
        </w:rPr>
        <w:t xml:space="preserve"> скорость горения, </w:t>
      </w:r>
      <w:r w:rsidR="00E720B8" w:rsidRPr="00443D8B">
        <w:rPr>
          <w:color w:val="000000"/>
        </w:rPr>
        <w:t xml:space="preserve">в значительной степени </w:t>
      </w:r>
      <w:r w:rsidR="00010B71" w:rsidRPr="00443D8B">
        <w:rPr>
          <w:color w:val="000000"/>
        </w:rPr>
        <w:t xml:space="preserve">определяются его кристаллической структурой, особенностями поверхности, формой и размером частиц. </w:t>
      </w:r>
      <w:r w:rsidR="00892064" w:rsidRPr="00443D8B">
        <w:rPr>
          <w:color w:val="000000"/>
        </w:rPr>
        <w:t>Таким образом</w:t>
      </w:r>
      <w:r w:rsidR="00010B71" w:rsidRPr="00443D8B">
        <w:rPr>
          <w:color w:val="000000"/>
        </w:rPr>
        <w:t>, анализ свойств данного материала на нано- и микромасштабе является актуальной задачей в области энергетических материалов.</w:t>
      </w:r>
      <w:r w:rsidR="00892064" w:rsidRPr="00443D8B">
        <w:rPr>
          <w:color w:val="000000"/>
        </w:rPr>
        <w:t xml:space="preserve"> </w:t>
      </w:r>
      <w:r w:rsidR="003C5EC7" w:rsidRPr="00443D8B">
        <w:rPr>
          <w:color w:val="000000"/>
        </w:rPr>
        <w:t xml:space="preserve">Проведение подобных исследований возможно с помощью </w:t>
      </w:r>
      <w:r w:rsidR="003C5EC7" w:rsidRPr="00443D8B">
        <w:rPr>
          <w:b/>
          <w:bCs/>
          <w:color w:val="000000"/>
        </w:rPr>
        <w:t>атомно силовой микроскопии</w:t>
      </w:r>
      <w:r w:rsidR="003C5EC7" w:rsidRPr="00443D8B">
        <w:rPr>
          <w:color w:val="000000"/>
        </w:rPr>
        <w:t xml:space="preserve"> (АСМ</w:t>
      </w:r>
      <w:r w:rsidR="00CF1D50" w:rsidRPr="00443D8B">
        <w:rPr>
          <w:color w:val="000000"/>
        </w:rPr>
        <w:t>, рисунок 1</w:t>
      </w:r>
      <w:r w:rsidR="003C5EC7" w:rsidRPr="00443D8B">
        <w:rPr>
          <w:color w:val="000000"/>
        </w:rPr>
        <w:t xml:space="preserve">) </w:t>
      </w:r>
      <w:r w:rsidR="00172B8B" w:rsidRPr="00443D8B">
        <w:rPr>
          <w:color w:val="000000"/>
        </w:rPr>
        <w:t>– метод</w:t>
      </w:r>
      <w:r w:rsidR="003C5EC7" w:rsidRPr="00443D8B">
        <w:rPr>
          <w:color w:val="000000"/>
        </w:rPr>
        <w:t>а</w:t>
      </w:r>
      <w:r w:rsidR="00172B8B" w:rsidRPr="00443D8B">
        <w:rPr>
          <w:color w:val="000000"/>
        </w:rPr>
        <w:t xml:space="preserve"> исследования поверхности вещества, использу</w:t>
      </w:r>
      <w:r w:rsidR="00BB2516" w:rsidRPr="00443D8B">
        <w:rPr>
          <w:color w:val="000000"/>
        </w:rPr>
        <w:t>ющ</w:t>
      </w:r>
      <w:r w:rsidR="003C5EC7" w:rsidRPr="00443D8B">
        <w:rPr>
          <w:color w:val="000000"/>
        </w:rPr>
        <w:t>его</w:t>
      </w:r>
      <w:r w:rsidR="00172B8B" w:rsidRPr="00443D8B">
        <w:rPr>
          <w:color w:val="000000"/>
        </w:rPr>
        <w:t xml:space="preserve"> </w:t>
      </w:r>
      <w:proofErr w:type="spellStart"/>
      <w:r w:rsidR="00172B8B" w:rsidRPr="00443D8B">
        <w:rPr>
          <w:color w:val="000000"/>
        </w:rPr>
        <w:t>микроразмерные</w:t>
      </w:r>
      <w:proofErr w:type="spellEnd"/>
      <w:r w:rsidR="00172B8B" w:rsidRPr="00443D8B">
        <w:rPr>
          <w:color w:val="000000"/>
        </w:rPr>
        <w:t>, но высокочувствительные зонды. В основе работы микроскопа</w:t>
      </w:r>
      <w:r w:rsidR="00BB2516" w:rsidRPr="00443D8B">
        <w:rPr>
          <w:color w:val="000000"/>
        </w:rPr>
        <w:t xml:space="preserve"> – </w:t>
      </w:r>
      <w:r w:rsidR="00172B8B" w:rsidRPr="00443D8B">
        <w:rPr>
          <w:color w:val="000000"/>
        </w:rPr>
        <w:t>Ван-дер-</w:t>
      </w:r>
      <w:proofErr w:type="spellStart"/>
      <w:r w:rsidR="00172B8B" w:rsidRPr="00443D8B">
        <w:rPr>
          <w:color w:val="000000"/>
        </w:rPr>
        <w:t>Ваальсово</w:t>
      </w:r>
      <w:proofErr w:type="spellEnd"/>
      <w:r w:rsidR="00172B8B" w:rsidRPr="00443D8B">
        <w:rPr>
          <w:color w:val="000000"/>
        </w:rPr>
        <w:t xml:space="preserve"> взаимодействие, которое определяется двумя составляющими:</w:t>
      </w:r>
      <w:r w:rsidR="00BB2516" w:rsidRPr="00443D8B">
        <w:rPr>
          <w:color w:val="000000"/>
        </w:rPr>
        <w:t xml:space="preserve"> </w:t>
      </w:r>
      <w:r w:rsidR="00172B8B" w:rsidRPr="00443D8B">
        <w:rPr>
          <w:color w:val="000000"/>
        </w:rPr>
        <w:t>дальнодействующ</w:t>
      </w:r>
      <w:r w:rsidR="00BB2516" w:rsidRPr="00443D8B">
        <w:rPr>
          <w:color w:val="000000"/>
        </w:rPr>
        <w:t>им</w:t>
      </w:r>
      <w:r w:rsidR="00172B8B" w:rsidRPr="00443D8B">
        <w:rPr>
          <w:color w:val="000000"/>
        </w:rPr>
        <w:t xml:space="preserve"> притяжение</w:t>
      </w:r>
      <w:r w:rsidR="00BB2516" w:rsidRPr="00443D8B">
        <w:rPr>
          <w:color w:val="000000"/>
        </w:rPr>
        <w:t>м</w:t>
      </w:r>
      <w:r w:rsidR="00172B8B" w:rsidRPr="00443D8B">
        <w:rPr>
          <w:color w:val="000000"/>
        </w:rPr>
        <w:t>, обусловлен</w:t>
      </w:r>
      <w:r w:rsidR="00BB2516" w:rsidRPr="00443D8B">
        <w:rPr>
          <w:color w:val="000000"/>
        </w:rPr>
        <w:t xml:space="preserve">ным </w:t>
      </w:r>
      <w:r w:rsidR="00172B8B" w:rsidRPr="00443D8B">
        <w:rPr>
          <w:color w:val="000000"/>
        </w:rPr>
        <w:t>диполь-дипольным взаимодействием атомов</w:t>
      </w:r>
      <w:r w:rsidR="003C5EC7" w:rsidRPr="00443D8B">
        <w:rPr>
          <w:color w:val="000000"/>
        </w:rPr>
        <w:t>,</w:t>
      </w:r>
      <w:r w:rsidR="00BB2516" w:rsidRPr="00443D8B">
        <w:rPr>
          <w:color w:val="000000"/>
        </w:rPr>
        <w:t xml:space="preserve"> и </w:t>
      </w:r>
      <w:r w:rsidR="00172B8B" w:rsidRPr="00443D8B">
        <w:rPr>
          <w:color w:val="000000"/>
        </w:rPr>
        <w:t>отталкивание</w:t>
      </w:r>
      <w:r w:rsidR="00BB2516" w:rsidRPr="00443D8B">
        <w:rPr>
          <w:color w:val="000000"/>
        </w:rPr>
        <w:t>м</w:t>
      </w:r>
      <w:r w:rsidR="00172B8B" w:rsidRPr="00443D8B">
        <w:rPr>
          <w:color w:val="000000"/>
        </w:rPr>
        <w:t xml:space="preserve"> атомов на малых расстояниях</w:t>
      </w:r>
      <w:r w:rsidR="00FD00AB" w:rsidRPr="00443D8B">
        <w:rPr>
          <w:color w:val="000000"/>
        </w:rPr>
        <w:t>.</w:t>
      </w:r>
      <w:r w:rsidR="00775DDE" w:rsidRPr="00443D8B">
        <w:rPr>
          <w:color w:val="000000"/>
        </w:rPr>
        <w:t xml:space="preserve"> Ранее с помощью АСМ в полуконтактном режиме исследовался отклик кристаллов на лазерное инициирование</w:t>
      </w:r>
      <w:r w:rsidR="003A5D4F" w:rsidRPr="00443D8B">
        <w:rPr>
          <w:color w:val="000000"/>
        </w:rPr>
        <w:t xml:space="preserve">. Установлено, что </w:t>
      </w:r>
      <w:r w:rsidR="00775DDE" w:rsidRPr="00443D8B">
        <w:rPr>
          <w:color w:val="000000"/>
        </w:rPr>
        <w:t>на исследуемом материале образуются выемки и кубические кристаллиты, ориентированные в одном направлении, что свидетельствует о фазовом переходе из орторомбической фазы в кубическую.</w:t>
      </w:r>
    </w:p>
    <w:p w14:paraId="69A7BCFB" w14:textId="6C1A60FF" w:rsidR="00266EF3" w:rsidRDefault="00266EF3" w:rsidP="0044529B">
      <w:pPr>
        <w:ind w:firstLine="0"/>
        <w:jc w:val="center"/>
        <w:rPr>
          <w:noProof/>
        </w:rPr>
      </w:pPr>
      <w:r>
        <w:rPr>
          <w:noProof/>
        </w:rPr>
        <w:t>Рис</w:t>
      </w:r>
      <w:r w:rsidR="0044529B">
        <w:rPr>
          <w:noProof/>
        </w:rPr>
        <w:t>.</w:t>
      </w:r>
      <w:r>
        <w:rPr>
          <w:noProof/>
        </w:rPr>
        <w:t> 1. Принцип работы атомно-силового микроскопа</w:t>
      </w:r>
    </w:p>
    <w:p w14:paraId="15D8F544" w14:textId="38F938EC" w:rsidR="00775DDE" w:rsidRDefault="00775DDE" w:rsidP="00775DDE">
      <w:r w:rsidRPr="001D6116">
        <w:rPr>
          <w:b/>
          <w:bCs/>
        </w:rPr>
        <w:t>Цель данного исследования</w:t>
      </w:r>
      <w:r>
        <w:t xml:space="preserve"> заключается в </w:t>
      </w:r>
      <w:r w:rsidRPr="003C06B1">
        <w:t>установ</w:t>
      </w:r>
      <w:r>
        <w:t>лении</w:t>
      </w:r>
      <w:r w:rsidRPr="003C06B1">
        <w:t xml:space="preserve"> зависимост</w:t>
      </w:r>
      <w:r>
        <w:t>и энергетических</w:t>
      </w:r>
      <w:r w:rsidRPr="003C06B1">
        <w:t xml:space="preserve"> свойств кристаллического энергетического материала перхлората аммония от размера его частиц. </w:t>
      </w:r>
      <w:r w:rsidR="00BE4552">
        <w:t xml:space="preserve">Для этого с помощью </w:t>
      </w:r>
      <w:r w:rsidR="00AD305E">
        <w:t>контактного и полуконтактного</w:t>
      </w:r>
      <w:r w:rsidR="00BE4552">
        <w:t xml:space="preserve"> методов АСМ проведен анализ структуры и свойств поверхности ПХА</w:t>
      </w:r>
      <w:r w:rsidR="0005223A">
        <w:t xml:space="preserve"> трех фракций (</w:t>
      </w:r>
      <w:r w:rsidR="00561999">
        <w:t>к</w:t>
      </w:r>
      <w:r w:rsidR="00AD305E">
        <w:t>рупная - 1 мм; средняя - 100 мкм; мелкая - 15 мкм</w:t>
      </w:r>
      <w:r w:rsidR="0005223A">
        <w:t>)</w:t>
      </w:r>
      <w:r w:rsidR="00BE4552">
        <w:t>, в том числе</w:t>
      </w:r>
      <w:r w:rsidR="00AD305E">
        <w:t>,</w:t>
      </w:r>
      <w:r w:rsidR="00BE4552">
        <w:t xml:space="preserve"> </w:t>
      </w:r>
      <w:r w:rsidR="00AD305E">
        <w:t>исследованы такие параметры, как модуль упругости</w:t>
      </w:r>
      <w:r w:rsidR="00C12DDB">
        <w:t xml:space="preserve"> </w:t>
      </w:r>
      <w:r w:rsidR="00AD305E">
        <w:t>и адгезия.</w:t>
      </w:r>
    </w:p>
    <w:p w14:paraId="2168FB63" w14:textId="16771291" w:rsidR="0005223A" w:rsidRDefault="00954436" w:rsidP="00380113">
      <w:r w:rsidRPr="003A5D4F">
        <w:rPr>
          <w:b/>
          <w:bCs/>
        </w:rPr>
        <w:t>В ходе работы получены</w:t>
      </w:r>
      <w:r>
        <w:t xml:space="preserve"> </w:t>
      </w:r>
      <w:r w:rsidR="0005223A">
        <w:t xml:space="preserve">оптические </w:t>
      </w:r>
      <w:r w:rsidR="007C60C8">
        <w:t>изображения частиц ПХА и атомно-силовые изображения их поверхности</w:t>
      </w:r>
      <w:r w:rsidR="000145A8">
        <w:t xml:space="preserve">: </w:t>
      </w:r>
      <w:r w:rsidR="00B008AE">
        <w:t>у</w:t>
      </w:r>
      <w:r w:rsidR="007C60C8">
        <w:t>становле</w:t>
      </w:r>
      <w:r w:rsidR="00380113">
        <w:t>но, что</w:t>
      </w:r>
      <w:r w:rsidR="00B008AE">
        <w:t>,</w:t>
      </w:r>
      <w:r w:rsidR="00380113">
        <w:t xml:space="preserve"> </w:t>
      </w:r>
      <w:r w:rsidR="00380113" w:rsidRPr="00380113">
        <w:t>при одинаковых условиях формирования таблеток,</w:t>
      </w:r>
      <w:r w:rsidR="00380113">
        <w:t xml:space="preserve"> плотность материала увеличивается от мелкой фракции к крупной</w:t>
      </w:r>
      <w:r w:rsidR="00380113" w:rsidRPr="00380113">
        <w:t>. Но, несмотря на приличное различие в р</w:t>
      </w:r>
      <w:r w:rsidR="00380113">
        <w:t>азме</w:t>
      </w:r>
      <w:r w:rsidR="00380113" w:rsidRPr="00380113">
        <w:t>рах частиц</w:t>
      </w:r>
      <w:r w:rsidR="00B008AE">
        <w:t xml:space="preserve"> в</w:t>
      </w:r>
      <w:r w:rsidR="00380113" w:rsidRPr="00380113">
        <w:t xml:space="preserve"> </w:t>
      </w:r>
      <w:r w:rsidR="00B008AE">
        <w:t>выделенных группах</w:t>
      </w:r>
      <w:r w:rsidR="00380113" w:rsidRPr="00380113">
        <w:t xml:space="preserve">, параметры поверхности у всех </w:t>
      </w:r>
      <w:r w:rsidR="000145A8">
        <w:t>приблизительно</w:t>
      </w:r>
      <w:r w:rsidR="00380113" w:rsidRPr="00380113">
        <w:t xml:space="preserve"> одинаковы</w:t>
      </w:r>
      <w:r w:rsidR="007C60C8">
        <w:t xml:space="preserve">. С помощью метода силовой спектроскопии проведено индентирование образца с последующим вычислением его модуля упругости и адгезии. Обнаружено, что </w:t>
      </w:r>
      <w:r w:rsidR="00B008AE">
        <w:t xml:space="preserve">модуль упругости крупной фракции сильно превышает среднюю и мелкую, значения которых, в свою очередь, равны между собой; а сила адгезии материала уменьшается от крупной группы частиц к мелкой. </w:t>
      </w:r>
      <w:r w:rsidR="007C60C8">
        <w:t>Кроме того, методом АСМ-литографии была исследована реакция образца на локальное механическое воздействие.</w:t>
      </w:r>
    </w:p>
    <w:p w14:paraId="7390F6EC" w14:textId="72000322" w:rsidR="00987CA3" w:rsidRDefault="007C60C8" w:rsidP="00987CA3">
      <w:r w:rsidRPr="003A5D4F">
        <w:rPr>
          <w:b/>
          <w:bCs/>
        </w:rPr>
        <w:t xml:space="preserve">В продолжение работы </w:t>
      </w:r>
      <w:r w:rsidR="00987CA3" w:rsidRPr="003A5D4F">
        <w:rPr>
          <w:b/>
          <w:bCs/>
        </w:rPr>
        <w:t>планируется</w:t>
      </w:r>
      <w:r w:rsidR="00987CA3">
        <w:t xml:space="preserve"> </w:t>
      </w:r>
      <w:r>
        <w:t xml:space="preserve">определить </w:t>
      </w:r>
      <w:r w:rsidR="00987CA3">
        <w:t xml:space="preserve">электрические свойства материала, </w:t>
      </w:r>
      <w:r>
        <w:t>исследовать его</w:t>
      </w:r>
      <w:r w:rsidR="00987CA3">
        <w:t xml:space="preserve"> реакцию на воздействие</w:t>
      </w:r>
      <w:r>
        <w:t xml:space="preserve"> с большей и меньшей силой, а также</w:t>
      </w:r>
      <w:r w:rsidR="00987CA3">
        <w:t xml:space="preserve"> </w:t>
      </w:r>
      <w:r>
        <w:t>проанализировать зависимость параметров горения ПХА от размера его частиц</w:t>
      </w:r>
      <w:r w:rsidR="00987CA3">
        <w:t>.</w:t>
      </w:r>
    </w:p>
    <w:sectPr w:rsidR="00987CA3" w:rsidSect="00B53E4E">
      <w:pgSz w:w="11906" w:h="16838" w:code="9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18274">
    <w:abstractNumId w:val="2"/>
  </w:num>
  <w:num w:numId="2" w16cid:durableId="1723023366">
    <w:abstractNumId w:val="3"/>
  </w:num>
  <w:num w:numId="3" w16cid:durableId="2134060405">
    <w:abstractNumId w:val="1"/>
  </w:num>
  <w:num w:numId="4" w16cid:durableId="18752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B71"/>
    <w:rsid w:val="000145A8"/>
    <w:rsid w:val="0005223A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2E12"/>
    <w:rsid w:val="00172B8B"/>
    <w:rsid w:val="001D6116"/>
    <w:rsid w:val="001E61C2"/>
    <w:rsid w:val="001F0493"/>
    <w:rsid w:val="00216EDC"/>
    <w:rsid w:val="00221DBD"/>
    <w:rsid w:val="0022260A"/>
    <w:rsid w:val="002264EE"/>
    <w:rsid w:val="0023307C"/>
    <w:rsid w:val="00266EF3"/>
    <w:rsid w:val="002A6C40"/>
    <w:rsid w:val="002C358B"/>
    <w:rsid w:val="002C47E7"/>
    <w:rsid w:val="0031361E"/>
    <w:rsid w:val="00380113"/>
    <w:rsid w:val="00391C38"/>
    <w:rsid w:val="003A5D4F"/>
    <w:rsid w:val="003B76D6"/>
    <w:rsid w:val="003C06B1"/>
    <w:rsid w:val="003C5EC7"/>
    <w:rsid w:val="003E2601"/>
    <w:rsid w:val="003F4E6B"/>
    <w:rsid w:val="00405FB2"/>
    <w:rsid w:val="00443D8B"/>
    <w:rsid w:val="0044529B"/>
    <w:rsid w:val="004A26A3"/>
    <w:rsid w:val="004C607A"/>
    <w:rsid w:val="004F0EDF"/>
    <w:rsid w:val="00522BF1"/>
    <w:rsid w:val="00561999"/>
    <w:rsid w:val="00590166"/>
    <w:rsid w:val="005D022B"/>
    <w:rsid w:val="005E5BE9"/>
    <w:rsid w:val="00670708"/>
    <w:rsid w:val="0069427D"/>
    <w:rsid w:val="006F7A19"/>
    <w:rsid w:val="007213E1"/>
    <w:rsid w:val="00775389"/>
    <w:rsid w:val="00775DDE"/>
    <w:rsid w:val="00797838"/>
    <w:rsid w:val="007A0E46"/>
    <w:rsid w:val="007C36D8"/>
    <w:rsid w:val="007C60C8"/>
    <w:rsid w:val="007E352A"/>
    <w:rsid w:val="007F2744"/>
    <w:rsid w:val="00892064"/>
    <w:rsid w:val="008931BE"/>
    <w:rsid w:val="008C67E3"/>
    <w:rsid w:val="00914205"/>
    <w:rsid w:val="00921D45"/>
    <w:rsid w:val="009426C0"/>
    <w:rsid w:val="00954436"/>
    <w:rsid w:val="00980A65"/>
    <w:rsid w:val="00987CA3"/>
    <w:rsid w:val="009A66DB"/>
    <w:rsid w:val="009B2F80"/>
    <w:rsid w:val="009B3300"/>
    <w:rsid w:val="009F3380"/>
    <w:rsid w:val="00A02163"/>
    <w:rsid w:val="00A314FE"/>
    <w:rsid w:val="00AD305E"/>
    <w:rsid w:val="00AD7380"/>
    <w:rsid w:val="00B008AE"/>
    <w:rsid w:val="00B53E4E"/>
    <w:rsid w:val="00BB2516"/>
    <w:rsid w:val="00BE4552"/>
    <w:rsid w:val="00BF36F8"/>
    <w:rsid w:val="00BF4622"/>
    <w:rsid w:val="00C01958"/>
    <w:rsid w:val="00C12DDB"/>
    <w:rsid w:val="00C844E2"/>
    <w:rsid w:val="00CD00B1"/>
    <w:rsid w:val="00CF1D50"/>
    <w:rsid w:val="00D22306"/>
    <w:rsid w:val="00D42542"/>
    <w:rsid w:val="00D8121C"/>
    <w:rsid w:val="00E22189"/>
    <w:rsid w:val="00E720B8"/>
    <w:rsid w:val="00E74069"/>
    <w:rsid w:val="00E779F1"/>
    <w:rsid w:val="00E81D35"/>
    <w:rsid w:val="00EB1F49"/>
    <w:rsid w:val="00F865B3"/>
    <w:rsid w:val="00FB03B3"/>
    <w:rsid w:val="00FB1509"/>
    <w:rsid w:val="00FD00A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ВЫЖИВАЛОВО"/>
    <w:qFormat/>
    <w:rsid w:val="00B53E4E"/>
    <w:pPr>
      <w:ind w:firstLine="39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 Дмитриев</dc:creator>
  <cp:lastModifiedBy>Иван Chernoukhov</cp:lastModifiedBy>
  <cp:revision>2</cp:revision>
  <dcterms:created xsi:type="dcterms:W3CDTF">2025-03-22T19:24:00Z</dcterms:created>
  <dcterms:modified xsi:type="dcterms:W3CDTF">2025-03-22T19:24:00Z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