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BDB" w:rsidRPr="00CE7438" w:rsidRDefault="00F81BDB" w:rsidP="00CE7438">
      <w:pPr>
        <w:jc w:val="center"/>
        <w:rPr>
          <w:b/>
          <w:lang w:eastAsia="ru-RU"/>
        </w:rPr>
      </w:pPr>
      <w:r w:rsidRPr="00CE7438">
        <w:rPr>
          <w:b/>
          <w:lang w:eastAsia="ru-RU"/>
        </w:rPr>
        <w:t>Исследование возможности применения моделей органов при планировании дистанционной лучевой терапии</w:t>
      </w:r>
    </w:p>
    <w:p w:rsidR="00877316" w:rsidRDefault="00CE7438" w:rsidP="00CE7438">
      <w:pPr>
        <w:jc w:val="center"/>
        <w:rPr>
          <w:b/>
          <w:i/>
        </w:rPr>
      </w:pPr>
      <w:r w:rsidRPr="00CE7438">
        <w:rPr>
          <w:b/>
          <w:i/>
        </w:rPr>
        <w:t>Копылова Е.А.</w:t>
      </w:r>
    </w:p>
    <w:p w:rsidR="00CE7438" w:rsidRDefault="00CE7438" w:rsidP="00CE7438">
      <w:pPr>
        <w:jc w:val="center"/>
        <w:rPr>
          <w:i/>
        </w:rPr>
      </w:pPr>
      <w:r w:rsidRPr="00CE7438">
        <w:rPr>
          <w:i/>
        </w:rPr>
        <w:t>студент</w:t>
      </w:r>
    </w:p>
    <w:p w:rsidR="00CE7438" w:rsidRPr="00CE7438" w:rsidRDefault="00CE7438" w:rsidP="00CE7438">
      <w:pPr>
        <w:jc w:val="center"/>
        <w:rPr>
          <w:i/>
        </w:rPr>
      </w:pPr>
      <w:r w:rsidRPr="00CE7438">
        <w:rPr>
          <w:i/>
        </w:rPr>
        <w:t xml:space="preserve">Московский государственный университет имени М.В.Ломоносова, </w:t>
      </w:r>
    </w:p>
    <w:p w:rsidR="00CE7438" w:rsidRPr="00CE7438" w:rsidRDefault="00CE7438" w:rsidP="00CE7438">
      <w:pPr>
        <w:ind w:firstLine="0"/>
        <w:jc w:val="center"/>
        <w:rPr>
          <w:i/>
        </w:rPr>
      </w:pPr>
      <w:r>
        <w:rPr>
          <w:i/>
        </w:rPr>
        <w:t>физ</w:t>
      </w:r>
      <w:r w:rsidRPr="00CE7438">
        <w:rPr>
          <w:i/>
        </w:rPr>
        <w:t>ический факультет, Москва, Россия</w:t>
      </w:r>
    </w:p>
    <w:p w:rsidR="00CE7438" w:rsidRDefault="00CE7438" w:rsidP="00CE7438">
      <w:pPr>
        <w:ind w:firstLine="0"/>
        <w:jc w:val="center"/>
        <w:rPr>
          <w:i/>
          <w:lang w:val="en-US"/>
        </w:rPr>
      </w:pPr>
      <w:r w:rsidRPr="00CE7438">
        <w:rPr>
          <w:i/>
          <w:lang w:val="en-US"/>
        </w:rPr>
        <w:t xml:space="preserve">E–mail: </w:t>
      </w:r>
      <w:hyperlink r:id="rId4" w:history="1">
        <w:r w:rsidRPr="00C550D9">
          <w:rPr>
            <w:rStyle w:val="a3"/>
            <w:i/>
            <w:lang w:val="en-US"/>
          </w:rPr>
          <w:t>ekaterinakalip@gmail.com</w:t>
        </w:r>
      </w:hyperlink>
    </w:p>
    <w:p w:rsidR="00E72CE9" w:rsidRDefault="00E72CE9" w:rsidP="00CE7438"/>
    <w:p w:rsidR="00F97913" w:rsidRDefault="00F97913" w:rsidP="00F97913">
      <w:r>
        <w:t>Лёгкие представляют собой парные органы, играющие ключевую роль в процессе дыхания. Обычно их делят на 5 долей, которые, в свою очередь, разделяются на 19 сегментов</w:t>
      </w:r>
      <w:r w:rsidR="00902FBD" w:rsidRPr="00902FBD">
        <w:t xml:space="preserve"> [1]</w:t>
      </w:r>
      <w:r>
        <w:t>. Дыхательные пути и сосуды разветвляются в соответствии с анатомической структурой этих сегментов.</w:t>
      </w:r>
    </w:p>
    <w:p w:rsidR="00EC2506" w:rsidRDefault="00AE1DB8" w:rsidP="000C59B3">
      <w:r>
        <w:t>Стереотаксическа</w:t>
      </w:r>
      <w:r w:rsidR="00973BE8">
        <w:t>я лучевая терапия лёгких является э</w:t>
      </w:r>
      <w:r w:rsidR="0051224C">
        <w:t xml:space="preserve">ффективным методом лечения </w:t>
      </w:r>
      <w:proofErr w:type="spellStart"/>
      <w:r w:rsidR="0051224C">
        <w:t>немел</w:t>
      </w:r>
      <w:r w:rsidR="00973BE8">
        <w:t>к</w:t>
      </w:r>
      <w:r w:rsidR="0051224C">
        <w:t>о</w:t>
      </w:r>
      <w:r w:rsidR="00973BE8">
        <w:t>леточного</w:t>
      </w:r>
      <w:proofErr w:type="spellEnd"/>
      <w:r w:rsidR="00973BE8">
        <w:t xml:space="preserve"> рака лёгких</w:t>
      </w:r>
      <w:r w:rsidR="00902FBD" w:rsidRPr="00902FBD">
        <w:t xml:space="preserve"> [3]</w:t>
      </w:r>
      <w:r w:rsidR="00973BE8">
        <w:t xml:space="preserve">. Однако сопутствующие повреждения </w:t>
      </w:r>
      <w:r w:rsidR="00445A47">
        <w:t>дыхательных путей и сосудов</w:t>
      </w:r>
      <w:r w:rsidR="009020BE">
        <w:t xml:space="preserve"> лёгких могут привести к серьезным последствиям:</w:t>
      </w:r>
      <w:r w:rsidR="00EB46C0">
        <w:t xml:space="preserve"> стенозу</w:t>
      </w:r>
      <w:r w:rsidR="00445A47">
        <w:t xml:space="preserve"> </w:t>
      </w:r>
      <w:r w:rsidR="00EB46C0">
        <w:t xml:space="preserve">и  </w:t>
      </w:r>
      <w:r w:rsidR="0051224C">
        <w:t>ателектазу</w:t>
      </w:r>
      <w:r w:rsidR="00902FBD" w:rsidRPr="00902FBD">
        <w:t xml:space="preserve"> [2]</w:t>
      </w:r>
      <w:r w:rsidR="00EB46C0">
        <w:t xml:space="preserve">. </w:t>
      </w:r>
    </w:p>
    <w:p w:rsidR="0051224C" w:rsidRDefault="00525215" w:rsidP="00DE4BB5">
      <w:r>
        <w:t xml:space="preserve">Для </w:t>
      </w:r>
      <w:r w:rsidR="00D71C4E">
        <w:t xml:space="preserve">учёта лучевой нагрузки на </w:t>
      </w:r>
      <w:r w:rsidR="00DE4BB5">
        <w:t>дыхательные пути и сосуды</w:t>
      </w:r>
      <w:r>
        <w:t xml:space="preserve"> необходимо </w:t>
      </w:r>
      <w:r w:rsidR="00DE4BB5">
        <w:t>обозначить</w:t>
      </w:r>
      <w:r>
        <w:t xml:space="preserve"> каждый участок</w:t>
      </w:r>
      <w:r w:rsidR="00DE4BB5">
        <w:t xml:space="preserve"> сосуда</w:t>
      </w:r>
      <w:r w:rsidR="0069247F">
        <w:t xml:space="preserve"> и бронха</w:t>
      </w:r>
      <w:r w:rsidR="00DE4BB5">
        <w:t xml:space="preserve"> на снимках компьютерной томографии (КТ)</w:t>
      </w:r>
      <w:r>
        <w:t>.</w:t>
      </w:r>
      <w:r w:rsidR="00DE4BB5">
        <w:t xml:space="preserve"> </w:t>
      </w:r>
      <w:r w:rsidR="00A26E58" w:rsidRPr="00A26E58">
        <w:t xml:space="preserve">С учётом </w:t>
      </w:r>
      <w:r w:rsidR="00A26E58">
        <w:t xml:space="preserve">маленького </w:t>
      </w:r>
      <w:r w:rsidR="00A26E58" w:rsidRPr="00A26E58">
        <w:t xml:space="preserve">размера и </w:t>
      </w:r>
      <w:r w:rsidR="00A26E58">
        <w:t xml:space="preserve">большого </w:t>
      </w:r>
      <w:r w:rsidR="00A26E58" w:rsidRPr="00A26E58">
        <w:t>количества сосудов и бронхов процесс ручного выд</w:t>
      </w:r>
      <w:r w:rsidR="00A26E58">
        <w:t xml:space="preserve">еления оказывается </w:t>
      </w:r>
      <w:r w:rsidR="00A26E58" w:rsidRPr="00A26E58">
        <w:t>трудоёмким</w:t>
      </w:r>
      <w:r w:rsidR="00392109">
        <w:t>. Поэтому</w:t>
      </w:r>
      <w:r w:rsidR="00DE4BB5">
        <w:t xml:space="preserve"> </w:t>
      </w:r>
      <w:r w:rsidR="00D71C4E">
        <w:t xml:space="preserve">необходим </w:t>
      </w:r>
      <w:r w:rsidR="0069247F">
        <w:t>автоматизированный</w:t>
      </w:r>
      <w:r w:rsidR="00D71C4E">
        <w:t xml:space="preserve"> инструмент для </w:t>
      </w:r>
      <w:r w:rsidR="00DE4BB5">
        <w:t>их идентификации - т</w:t>
      </w:r>
      <w:r w:rsidR="0051224C">
        <w:t>рё</w:t>
      </w:r>
      <w:r w:rsidR="00E72CE9">
        <w:t>хмерный анатомически</w:t>
      </w:r>
      <w:r w:rsidR="00DE4BB5">
        <w:t xml:space="preserve">й атлас грудной клетки человека. </w:t>
      </w:r>
      <w:r w:rsidR="0069247F" w:rsidRPr="0069247F">
        <w:t xml:space="preserve">Однако из-за различий в форме и размере лёгких у разных людей этот атлас нельзя напрямую наложить на </w:t>
      </w:r>
      <w:r w:rsidR="0069247F">
        <w:t>КТ – изображение пациента</w:t>
      </w:r>
      <w:r w:rsidR="0069247F" w:rsidRPr="0069247F">
        <w:t>.</w:t>
      </w:r>
      <w:r w:rsidR="00E72CE9">
        <w:t xml:space="preserve"> </w:t>
      </w:r>
    </w:p>
    <w:p w:rsidR="0069247F" w:rsidRDefault="0069247F" w:rsidP="00E72CE9">
      <w:r w:rsidRPr="0069247F">
        <w:t>Регистрация изображений представляет собой процесс сопоставления различных изображений</w:t>
      </w:r>
      <w:r w:rsidR="00902FBD" w:rsidRPr="00902FBD">
        <w:t xml:space="preserve"> [4]</w:t>
      </w:r>
      <w:r w:rsidRPr="0069247F">
        <w:t xml:space="preserve">. Геометрические преобразования, применяемые к одному изображению (атласу), </w:t>
      </w:r>
      <w:r w:rsidR="006B4F84">
        <w:t>чтобы получить другое</w:t>
      </w:r>
      <w:r w:rsidRPr="0069247F">
        <w:t xml:space="preserve"> (КТ пациента), должны быть нежёсткими. Это значит, что </w:t>
      </w:r>
      <w:r w:rsidR="006B4F84">
        <w:t xml:space="preserve">преобразования </w:t>
      </w:r>
      <w:r w:rsidRPr="0069247F">
        <w:t xml:space="preserve">должны </w:t>
      </w:r>
      <w:r w:rsidR="006B4F84">
        <w:t>быть аффинными, такими</w:t>
      </w:r>
      <w:r w:rsidRPr="0069247F">
        <w:t xml:space="preserve"> как перемещение, поворот и масшта</w:t>
      </w:r>
      <w:r w:rsidR="006B4F84">
        <w:t>бирование, а также деформируемыми</w:t>
      </w:r>
      <w:r w:rsidRPr="0069247F">
        <w:t xml:space="preserve">. Благодаря нежёсткой регистрации атлас лёгких может быть адаптирован к </w:t>
      </w:r>
      <w:r w:rsidR="006B4F84">
        <w:t>КТ – изображению</w:t>
      </w:r>
      <w:r>
        <w:t>, что позволит идентифицировать сегменты лёгких, бронхи и сосуды</w:t>
      </w:r>
      <w:r w:rsidR="006B4F84">
        <w:t xml:space="preserve"> на этом изображении.</w:t>
      </w:r>
    </w:p>
    <w:p w:rsidR="00525215" w:rsidRDefault="00525215" w:rsidP="00E72CE9">
      <w:r>
        <w:t>Целью работы было создание анатомического атласа лёгких с применением деформируемой регистр</w:t>
      </w:r>
      <w:r w:rsidR="0069247F">
        <w:t xml:space="preserve">ации КТ – изображений </w:t>
      </w:r>
      <w:r>
        <w:t xml:space="preserve">для </w:t>
      </w:r>
      <w:r w:rsidR="007752C3">
        <w:t xml:space="preserve">дальнейшей </w:t>
      </w:r>
      <w:r w:rsidR="0069247F">
        <w:t xml:space="preserve">оценки дозовой нагрузки на </w:t>
      </w:r>
      <w:r w:rsidR="0051224C">
        <w:t xml:space="preserve">дыхательные пути </w:t>
      </w:r>
      <w:r>
        <w:t xml:space="preserve">лёгких и </w:t>
      </w:r>
      <w:r w:rsidR="007752C3">
        <w:t>прогнозирования последствий лучевой терапии.</w:t>
      </w:r>
    </w:p>
    <w:p w:rsidR="00A26E58" w:rsidRDefault="00A26E58" w:rsidP="00E72CE9"/>
    <w:p w:rsidR="00A26E58" w:rsidRDefault="00A26E58" w:rsidP="00A26E58">
      <w:pPr>
        <w:rPr>
          <w:b/>
        </w:rPr>
      </w:pPr>
      <w:r w:rsidRPr="00A26E58">
        <w:rPr>
          <w:b/>
        </w:rPr>
        <w:t>Литература</w:t>
      </w:r>
    </w:p>
    <w:p w:rsidR="00A26E58" w:rsidRDefault="00A26E58" w:rsidP="004B7F8A"/>
    <w:p w:rsidR="004B7F8A" w:rsidRDefault="00A26E58" w:rsidP="004B7F8A">
      <w:pPr>
        <w:rPr>
          <w:lang w:val="en-US"/>
        </w:rPr>
      </w:pPr>
      <w:r w:rsidRPr="00A26E58">
        <w:rPr>
          <w:lang w:val="en-US"/>
        </w:rPr>
        <w:t xml:space="preserve">1. </w:t>
      </w:r>
      <w:proofErr w:type="spellStart"/>
      <w:r w:rsidR="004B7F8A">
        <w:rPr>
          <w:lang w:val="en-US"/>
        </w:rPr>
        <w:t>Laroia</w:t>
      </w:r>
      <w:proofErr w:type="spellEnd"/>
      <w:r w:rsidR="004B7F8A">
        <w:rPr>
          <w:lang w:val="en-US"/>
        </w:rPr>
        <w:t xml:space="preserve">, A.T., </w:t>
      </w:r>
      <w:r w:rsidR="004B7F8A" w:rsidRPr="00720D5B">
        <w:rPr>
          <w:lang w:val="en-US"/>
        </w:rPr>
        <w:t xml:space="preserve">Modern Imaging </w:t>
      </w:r>
      <w:proofErr w:type="gramStart"/>
      <w:r w:rsidR="004B7F8A" w:rsidRPr="00720D5B">
        <w:rPr>
          <w:lang w:val="en-US"/>
        </w:rPr>
        <w:t>Of</w:t>
      </w:r>
      <w:proofErr w:type="gramEnd"/>
      <w:r w:rsidR="004B7F8A" w:rsidRPr="00720D5B">
        <w:rPr>
          <w:lang w:val="en-US"/>
        </w:rPr>
        <w:t xml:space="preserve"> The </w:t>
      </w:r>
      <w:proofErr w:type="spellStart"/>
      <w:r w:rsidR="004B7F8A" w:rsidRPr="00720D5B">
        <w:rPr>
          <w:lang w:val="en-US"/>
        </w:rPr>
        <w:t>Tracheo</w:t>
      </w:r>
      <w:proofErr w:type="spellEnd"/>
      <w:r w:rsidR="004B7F8A" w:rsidRPr="00720D5B">
        <w:rPr>
          <w:lang w:val="en-US"/>
        </w:rPr>
        <w:t>-Bronchial Tree</w:t>
      </w:r>
      <w:r w:rsidR="004B7F8A">
        <w:rPr>
          <w:lang w:val="en-US"/>
        </w:rPr>
        <w:t xml:space="preserve"> //</w:t>
      </w:r>
      <w:r w:rsidR="004B7F8A" w:rsidRPr="00720D5B">
        <w:rPr>
          <w:lang w:val="en-US"/>
        </w:rPr>
        <w:t xml:space="preserve"> World J. </w:t>
      </w:r>
      <w:proofErr w:type="spellStart"/>
      <w:r w:rsidR="004B7F8A" w:rsidRPr="00720D5B">
        <w:rPr>
          <w:lang w:val="en-US"/>
        </w:rPr>
        <w:t>Radiol</w:t>
      </w:r>
      <w:proofErr w:type="spellEnd"/>
      <w:r w:rsidR="004B7F8A" w:rsidRPr="00720D5B">
        <w:rPr>
          <w:lang w:val="en-US"/>
        </w:rPr>
        <w:t xml:space="preserve">. </w:t>
      </w:r>
      <w:proofErr w:type="gramStart"/>
      <w:r w:rsidR="004B7F8A" w:rsidRPr="00720D5B">
        <w:rPr>
          <w:lang w:val="en-US"/>
        </w:rPr>
        <w:t>2010</w:t>
      </w:r>
      <w:r w:rsidR="004B7F8A">
        <w:rPr>
          <w:lang w:val="en-US"/>
        </w:rPr>
        <w:t>,</w:t>
      </w:r>
      <w:r w:rsidR="004B7F8A" w:rsidRPr="00720D5B">
        <w:rPr>
          <w:lang w:val="en-US"/>
        </w:rPr>
        <w:t xml:space="preserve"> </w:t>
      </w:r>
      <w:r w:rsidR="004B7F8A">
        <w:rPr>
          <w:rFonts w:ascii="Calibri" w:hAnsi="Calibri" w:cs="Calibri"/>
          <w:lang w:val="en-US"/>
        </w:rPr>
        <w:t>№</w:t>
      </w:r>
      <w:r w:rsidR="004B7F8A">
        <w:rPr>
          <w:lang w:val="en-US"/>
        </w:rPr>
        <w:t xml:space="preserve"> 2(7).</w:t>
      </w:r>
      <w:proofErr w:type="gramEnd"/>
      <w:r w:rsidR="004B7F8A">
        <w:rPr>
          <w:lang w:val="en-US"/>
        </w:rPr>
        <w:t xml:space="preserve"> </w:t>
      </w:r>
      <w:proofErr w:type="gramStart"/>
      <w:r w:rsidR="004B7F8A">
        <w:rPr>
          <w:lang w:val="en-US"/>
        </w:rPr>
        <w:t>p</w:t>
      </w:r>
      <w:proofErr w:type="gramEnd"/>
      <w:r w:rsidR="004B7F8A">
        <w:rPr>
          <w:lang w:val="en-US"/>
        </w:rPr>
        <w:t>.</w:t>
      </w:r>
      <w:r w:rsidR="004B7F8A" w:rsidRPr="00720D5B">
        <w:rPr>
          <w:lang w:val="en-US"/>
        </w:rPr>
        <w:t xml:space="preserve"> 237–248.</w:t>
      </w:r>
    </w:p>
    <w:p w:rsidR="00A26E58" w:rsidRPr="007A5AF0" w:rsidRDefault="004B7F8A" w:rsidP="004B7F8A">
      <w:pPr>
        <w:rPr>
          <w:lang w:val="en-US"/>
        </w:rPr>
      </w:pPr>
      <w:proofErr w:type="gramStart"/>
      <w:r>
        <w:rPr>
          <w:lang w:val="en-US"/>
        </w:rPr>
        <w:t>2.</w:t>
      </w:r>
      <w:r w:rsidR="00A26E58" w:rsidRPr="00A26E58">
        <w:rPr>
          <w:lang w:val="en-US"/>
        </w:rPr>
        <w:t>Tekatli</w:t>
      </w:r>
      <w:proofErr w:type="gramEnd"/>
      <w:r w:rsidR="00A26E58" w:rsidRPr="00A26E58">
        <w:rPr>
          <w:lang w:val="en-US"/>
        </w:rPr>
        <w:t xml:space="preserve">, H., </w:t>
      </w:r>
      <w:r w:rsidR="007A5AF0" w:rsidRPr="00A26E58">
        <w:rPr>
          <w:lang w:val="en-US"/>
        </w:rPr>
        <w:t xml:space="preserve">Normal Tissue Complication Probability Modeling of Pulmonary Toxicity After Stereotactic and </w:t>
      </w:r>
      <w:proofErr w:type="spellStart"/>
      <w:r w:rsidR="007A5AF0" w:rsidRPr="00A26E58">
        <w:rPr>
          <w:lang w:val="en-US"/>
        </w:rPr>
        <w:t>Hypofractionated</w:t>
      </w:r>
      <w:proofErr w:type="spellEnd"/>
      <w:r w:rsidR="007A5AF0" w:rsidRPr="00A26E58">
        <w:rPr>
          <w:lang w:val="en-US"/>
        </w:rPr>
        <w:t xml:space="preserve"> Radiation </w:t>
      </w:r>
      <w:r w:rsidR="007A5AF0">
        <w:rPr>
          <w:lang w:val="en-US"/>
        </w:rPr>
        <w:t>Therapy for Central Lung Tumors</w:t>
      </w:r>
      <w:r w:rsidR="007A5AF0" w:rsidRPr="007A5AF0">
        <w:rPr>
          <w:lang w:val="en-US"/>
        </w:rPr>
        <w:t>//</w:t>
      </w:r>
      <w:r w:rsidR="007A5AF0" w:rsidRPr="00A26E58">
        <w:rPr>
          <w:lang w:val="en-US"/>
        </w:rPr>
        <w:t xml:space="preserve"> Internationa</w:t>
      </w:r>
      <w:r w:rsidR="00E45F9E">
        <w:rPr>
          <w:lang w:val="en-US"/>
        </w:rPr>
        <w:t>l Journal of Radiation Oncology</w:t>
      </w:r>
      <w:r w:rsidR="00E45F9E" w:rsidRPr="00E45F9E">
        <w:rPr>
          <w:lang w:val="en-US"/>
        </w:rPr>
        <w:t xml:space="preserve"> </w:t>
      </w:r>
      <w:r w:rsidR="00E45F9E">
        <w:rPr>
          <w:lang w:val="en-US"/>
        </w:rPr>
        <w:t>Biology</w:t>
      </w:r>
      <w:r w:rsidR="00E45F9E" w:rsidRPr="00E45F9E">
        <w:rPr>
          <w:lang w:val="en-US"/>
        </w:rPr>
        <w:t xml:space="preserve"> </w:t>
      </w:r>
      <w:r w:rsidR="007A5AF0" w:rsidRPr="00A26E58">
        <w:rPr>
          <w:lang w:val="en-US"/>
        </w:rPr>
        <w:t>Physics</w:t>
      </w:r>
      <w:r w:rsidR="00E45F9E" w:rsidRPr="00E45F9E">
        <w:rPr>
          <w:lang w:val="en-US"/>
        </w:rPr>
        <w:t xml:space="preserve">. </w:t>
      </w:r>
      <w:proofErr w:type="gramStart"/>
      <w:r w:rsidR="00E45F9E">
        <w:rPr>
          <w:lang w:val="en-US"/>
        </w:rPr>
        <w:t>2018</w:t>
      </w:r>
      <w:r w:rsidR="00A26E58" w:rsidRPr="00A26E58">
        <w:rPr>
          <w:lang w:val="en-US"/>
        </w:rPr>
        <w:t xml:space="preserve">, </w:t>
      </w:r>
      <w:r w:rsidR="00E45F9E">
        <w:rPr>
          <w:rFonts w:ascii="Calibri" w:hAnsi="Calibri" w:cs="Calibri"/>
          <w:lang w:val="en-US"/>
        </w:rPr>
        <w:t>№</w:t>
      </w:r>
      <w:r w:rsidR="00E45F9E" w:rsidRPr="00E45F9E">
        <w:rPr>
          <w:lang w:val="en-US"/>
        </w:rPr>
        <w:t xml:space="preserve"> </w:t>
      </w:r>
      <w:r w:rsidR="00E45F9E">
        <w:rPr>
          <w:lang w:val="en-US"/>
        </w:rPr>
        <w:t>100(3)</w:t>
      </w:r>
      <w:r w:rsidR="00E45F9E" w:rsidRPr="00E45F9E">
        <w:rPr>
          <w:lang w:val="en-US"/>
        </w:rPr>
        <w:t>.</w:t>
      </w:r>
      <w:proofErr w:type="gramEnd"/>
      <w:r w:rsidR="00E45F9E" w:rsidRPr="00E45F9E">
        <w:rPr>
          <w:lang w:val="en-US"/>
        </w:rPr>
        <w:t xml:space="preserve"> </w:t>
      </w:r>
      <w:r w:rsidR="00E45F9E">
        <w:rPr>
          <w:lang w:val="en-US"/>
        </w:rPr>
        <w:t>p.</w:t>
      </w:r>
      <w:r w:rsidR="00A26E58" w:rsidRPr="00A26E58">
        <w:rPr>
          <w:lang w:val="en-US"/>
        </w:rPr>
        <w:t xml:space="preserve"> 738–747.</w:t>
      </w:r>
    </w:p>
    <w:p w:rsidR="004B7F8A" w:rsidRDefault="004B7F8A" w:rsidP="004B7F8A">
      <w:pPr>
        <w:rPr>
          <w:lang w:val="en-US"/>
        </w:rPr>
      </w:pPr>
      <w:r>
        <w:rPr>
          <w:lang w:val="en-US"/>
        </w:rPr>
        <w:t>3</w:t>
      </w:r>
      <w:r w:rsidR="00A26E58" w:rsidRPr="00A26E58">
        <w:rPr>
          <w:lang w:val="en-US"/>
        </w:rPr>
        <w:t xml:space="preserve">. </w:t>
      </w:r>
      <w:r w:rsidRPr="00A26E58">
        <w:rPr>
          <w:lang w:val="en-US"/>
        </w:rPr>
        <w:t>Thomps</w:t>
      </w:r>
      <w:r>
        <w:rPr>
          <w:lang w:val="en-US"/>
        </w:rPr>
        <w:t xml:space="preserve">on, </w:t>
      </w:r>
      <w:r w:rsidRPr="00A26E58">
        <w:rPr>
          <w:lang w:val="en-US"/>
        </w:rPr>
        <w:t>M</w:t>
      </w:r>
      <w:r>
        <w:rPr>
          <w:lang w:val="en-US"/>
        </w:rPr>
        <w:t xml:space="preserve">., </w:t>
      </w:r>
      <w:r w:rsidRPr="00A26E58">
        <w:rPr>
          <w:lang w:val="en-US"/>
        </w:rPr>
        <w:t xml:space="preserve">The </w:t>
      </w:r>
      <w:r w:rsidRPr="00A26E58">
        <w:rPr>
          <w:lang w:val="en-US"/>
        </w:rPr>
        <w:t xml:space="preserve">Evolving Toxicity Profile Of </w:t>
      </w:r>
      <w:r w:rsidRPr="00A26E58">
        <w:rPr>
          <w:lang w:val="en-US"/>
        </w:rPr>
        <w:t xml:space="preserve">SBRT </w:t>
      </w:r>
      <w:r w:rsidRPr="00A26E58">
        <w:rPr>
          <w:lang w:val="en-US"/>
        </w:rPr>
        <w:t>For Lung Cancer</w:t>
      </w:r>
      <w:r>
        <w:rPr>
          <w:lang w:val="en-US"/>
        </w:rPr>
        <w:t xml:space="preserve"> // </w:t>
      </w:r>
      <w:proofErr w:type="spellStart"/>
      <w:r w:rsidRPr="00A26E58">
        <w:rPr>
          <w:lang w:val="en-US"/>
        </w:rPr>
        <w:t>Transl</w:t>
      </w:r>
      <w:proofErr w:type="spellEnd"/>
      <w:r w:rsidRPr="00A26E58">
        <w:rPr>
          <w:lang w:val="en-US"/>
        </w:rPr>
        <w:t xml:space="preserve"> Lung Canc</w:t>
      </w:r>
      <w:r>
        <w:rPr>
          <w:lang w:val="en-US"/>
        </w:rPr>
        <w:t xml:space="preserve">er Res. 2019, </w:t>
      </w:r>
      <w:r>
        <w:rPr>
          <w:rFonts w:ascii="Calibri" w:hAnsi="Calibri" w:cs="Calibri"/>
          <w:lang w:val="en-US"/>
        </w:rPr>
        <w:t>№</w:t>
      </w:r>
      <w:proofErr w:type="gramStart"/>
      <w:r>
        <w:rPr>
          <w:lang w:val="en-US"/>
        </w:rPr>
        <w:t>8(</w:t>
      </w:r>
      <w:proofErr w:type="gramEnd"/>
      <w:r>
        <w:rPr>
          <w:lang w:val="en-US"/>
        </w:rPr>
        <w:t xml:space="preserve">1). p. 48–57. </w:t>
      </w:r>
    </w:p>
    <w:p w:rsidR="00A26E58" w:rsidRPr="004B7F8A" w:rsidRDefault="004B7F8A" w:rsidP="004B7F8A">
      <w:pPr>
        <w:rPr>
          <w:lang w:val="en-US"/>
        </w:rPr>
      </w:pPr>
      <w:r>
        <w:rPr>
          <w:lang w:val="en-US"/>
        </w:rPr>
        <w:t xml:space="preserve">4. </w:t>
      </w:r>
      <w:r w:rsidR="00A26E58" w:rsidRPr="00A26E58">
        <w:rPr>
          <w:lang w:val="en-US"/>
        </w:rPr>
        <w:t xml:space="preserve">Zhang, L., </w:t>
      </w:r>
      <w:r w:rsidR="00E45F9E" w:rsidRPr="00E45F9E">
        <w:rPr>
          <w:lang w:val="en-US"/>
        </w:rPr>
        <w:t>3D Pulmonary CT Image Registration with a Standard Lung Atlas</w:t>
      </w:r>
      <w:r w:rsidR="00E45F9E">
        <w:rPr>
          <w:lang w:val="en-US"/>
        </w:rPr>
        <w:t xml:space="preserve"> // </w:t>
      </w:r>
      <w:r w:rsidR="00E45F9E" w:rsidRPr="00A26E58">
        <w:rPr>
          <w:lang w:val="en-US"/>
        </w:rPr>
        <w:t>Medical Imaging</w:t>
      </w:r>
      <w:r w:rsidR="00E45F9E">
        <w:rPr>
          <w:lang w:val="en-US"/>
        </w:rPr>
        <w:t xml:space="preserve"> 2000: </w:t>
      </w:r>
      <w:r w:rsidR="00E45F9E" w:rsidRPr="00A26E58">
        <w:rPr>
          <w:lang w:val="en-US"/>
        </w:rPr>
        <w:t>Physiology and Function from Multidimensional Images</w:t>
      </w:r>
      <w:r w:rsidR="00A26E58" w:rsidRPr="00A26E58">
        <w:rPr>
          <w:lang w:val="en-US"/>
        </w:rPr>
        <w:t xml:space="preserve">. </w:t>
      </w:r>
      <w:proofErr w:type="gramStart"/>
      <w:r w:rsidR="00E45F9E" w:rsidRPr="004B7F8A">
        <w:rPr>
          <w:lang w:val="en-US"/>
        </w:rPr>
        <w:t xml:space="preserve">2000, № </w:t>
      </w:r>
      <w:r>
        <w:rPr>
          <w:lang w:val="en-US"/>
        </w:rPr>
        <w:t>3978.</w:t>
      </w:r>
      <w:proofErr w:type="gramEnd"/>
      <w:r>
        <w:rPr>
          <w:lang w:val="en-US"/>
        </w:rPr>
        <w:t xml:space="preserve"> p. </w:t>
      </w:r>
      <w:r w:rsidR="00E45F9E" w:rsidRPr="004B7F8A">
        <w:rPr>
          <w:lang w:val="en-US"/>
        </w:rPr>
        <w:t>67-77</w:t>
      </w:r>
      <w:r>
        <w:rPr>
          <w:lang w:val="en-US"/>
        </w:rPr>
        <w:t>.</w:t>
      </w:r>
    </w:p>
    <w:p w:rsidR="00A26E58" w:rsidRPr="00A26E58" w:rsidRDefault="00A26E58" w:rsidP="004B7F8A">
      <w:pPr>
        <w:rPr>
          <w:lang w:val="en-US"/>
        </w:rPr>
      </w:pPr>
    </w:p>
    <w:p w:rsidR="00A26E58" w:rsidRPr="00A26E58" w:rsidRDefault="00A26E58" w:rsidP="004B7F8A"/>
    <w:sectPr w:rsidR="00A26E58" w:rsidRPr="00A26E58" w:rsidSect="00F81BDB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81BDB"/>
    <w:rsid w:val="000C59B3"/>
    <w:rsid w:val="002676CB"/>
    <w:rsid w:val="00392109"/>
    <w:rsid w:val="00445A47"/>
    <w:rsid w:val="004B7F8A"/>
    <w:rsid w:val="0051224C"/>
    <w:rsid w:val="00525215"/>
    <w:rsid w:val="0069247F"/>
    <w:rsid w:val="006B4F84"/>
    <w:rsid w:val="007752C3"/>
    <w:rsid w:val="007A5AF0"/>
    <w:rsid w:val="00877316"/>
    <w:rsid w:val="009020BE"/>
    <w:rsid w:val="00902FBD"/>
    <w:rsid w:val="00922187"/>
    <w:rsid w:val="00973BE8"/>
    <w:rsid w:val="00A05CDD"/>
    <w:rsid w:val="00A26E58"/>
    <w:rsid w:val="00A35458"/>
    <w:rsid w:val="00AE1DB8"/>
    <w:rsid w:val="00B12A7D"/>
    <w:rsid w:val="00CE7438"/>
    <w:rsid w:val="00D07BB5"/>
    <w:rsid w:val="00D71C4E"/>
    <w:rsid w:val="00DE4BB5"/>
    <w:rsid w:val="00E45F9E"/>
    <w:rsid w:val="00E72CE9"/>
    <w:rsid w:val="00EB46C0"/>
    <w:rsid w:val="00EC2506"/>
    <w:rsid w:val="00F06256"/>
    <w:rsid w:val="00F81BDB"/>
    <w:rsid w:val="00F979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BDB"/>
    <w:pPr>
      <w:spacing w:after="0" w:line="240" w:lineRule="auto"/>
      <w:ind w:firstLine="397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743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00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3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81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10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636799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86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katerinakalip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480</TotalTime>
  <Pages>1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2025-02-27T12:10:00Z</dcterms:created>
  <dcterms:modified xsi:type="dcterms:W3CDTF">2025-02-27T20:54:00Z</dcterms:modified>
</cp:coreProperties>
</file>