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188" w:rsidRPr="0043588D" w:rsidRDefault="00432F8F" w:rsidP="005D0B9B">
      <w:pPr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Анализ </w:t>
      </w:r>
      <w:r w:rsidR="00C51E70"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влияния толщины слоев на м</w:t>
      </w:r>
      <w:r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агнитооптическ</w:t>
      </w:r>
      <w:r w:rsidR="00996FCF"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ие</w:t>
      </w:r>
      <w:r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96FCF"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свойства </w:t>
      </w:r>
      <w:r w:rsidR="00E50A0C"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многослойных</w:t>
      </w:r>
      <w:r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96FCF"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струк</w:t>
      </w:r>
      <w:r w:rsidR="00C51E70"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т</w:t>
      </w:r>
      <w:r w:rsidR="00996FCF"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ур </w:t>
      </w:r>
      <w:proofErr w:type="spellStart"/>
      <w:r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нанокомпозит</w:t>
      </w:r>
      <w:proofErr w:type="spellEnd"/>
      <w:r w:rsidR="00794188"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/</w:t>
      </w:r>
      <w:r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96FCF" w:rsidRPr="0043588D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полупроводник </w:t>
      </w:r>
    </w:p>
    <w:p w:rsidR="00B13B20" w:rsidRPr="00B13B20" w:rsidRDefault="00B13B20" w:rsidP="00B13B20">
      <w:pPr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bscript"/>
        </w:rPr>
      </w:pP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{(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CoFeB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)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bscript"/>
        </w:rPr>
        <w:t>34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(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SiO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)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bscript"/>
        </w:rPr>
        <w:t>66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/ 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en-US"/>
        </w:rPr>
        <w:t>Si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}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bscript"/>
        </w:rPr>
        <w:t>50</w:t>
      </w:r>
    </w:p>
    <w:p w:rsidR="003C0001" w:rsidRPr="0043588D" w:rsidRDefault="0043588D" w:rsidP="005D0B9B">
      <w:pPr>
        <w:spacing w:line="24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B13B2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ab/>
      </w:r>
    </w:p>
    <w:p w:rsidR="009F5F99" w:rsidRPr="00771FFE" w:rsidRDefault="00432F8F" w:rsidP="005D0B9B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3588D">
        <w:rPr>
          <w:rFonts w:ascii="Times New Roman" w:hAnsi="Times New Roman" w:cs="Times New Roman"/>
          <w:b/>
          <w:bCs/>
          <w:i/>
          <w:sz w:val="24"/>
          <w:szCs w:val="24"/>
        </w:rPr>
        <w:t>Казаков Н.А</w:t>
      </w:r>
      <w:r w:rsidR="00BF32F0" w:rsidRPr="00BF32F0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1</w:t>
      </w:r>
      <w:r w:rsidR="00BF32F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, </w:t>
      </w:r>
      <w:proofErr w:type="spellStart"/>
      <w:r w:rsidR="00BF32F0">
        <w:rPr>
          <w:rFonts w:ascii="Times New Roman" w:hAnsi="Times New Roman" w:cs="Times New Roman"/>
          <w:b/>
          <w:bCs/>
          <w:i/>
          <w:sz w:val="24"/>
          <w:szCs w:val="24"/>
        </w:rPr>
        <w:t>Симдянова</w:t>
      </w:r>
      <w:proofErr w:type="spellEnd"/>
      <w:r w:rsidR="00BF32F0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М.А</w:t>
      </w:r>
      <w:r w:rsidR="00E20D3A" w:rsidRPr="0043588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771FFE" w:rsidRPr="00255B4D">
        <w:rPr>
          <w:rFonts w:ascii="Times New Roman" w:hAnsi="Times New Roman" w:cs="Times New Roman"/>
          <w:b/>
          <w:bCs/>
          <w:i/>
          <w:sz w:val="24"/>
          <w:szCs w:val="24"/>
          <w:vertAlign w:val="superscript"/>
        </w:rPr>
        <w:t>2</w:t>
      </w:r>
    </w:p>
    <w:p w:rsidR="005D0B9B" w:rsidRPr="0043588D" w:rsidRDefault="00BF32F0" w:rsidP="005D0B9B">
      <w:pPr>
        <w:spacing w:after="0" w:line="240" w:lineRule="auto"/>
        <w:ind w:right="42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3588D">
        <w:rPr>
          <w:rFonts w:ascii="Times New Roman" w:hAnsi="Times New Roman" w:cs="Times New Roman"/>
          <w:i/>
          <w:sz w:val="24"/>
          <w:szCs w:val="24"/>
        </w:rPr>
        <w:t>С</w:t>
      </w:r>
      <w:r w:rsidR="001A5500" w:rsidRPr="0043588D">
        <w:rPr>
          <w:rFonts w:ascii="Times New Roman" w:hAnsi="Times New Roman" w:cs="Times New Roman"/>
          <w:i/>
          <w:sz w:val="24"/>
          <w:szCs w:val="24"/>
        </w:rPr>
        <w:t>тудент</w:t>
      </w:r>
      <w:r w:rsidRPr="00BF32F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BF32F0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аспирант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bookmarkStart w:id="0" w:name="_GoBack"/>
      <w:bookmarkEnd w:id="0"/>
    </w:p>
    <w:p w:rsidR="009F5F99" w:rsidRPr="0043588D" w:rsidRDefault="005D0B9B" w:rsidP="005D0B9B">
      <w:pPr>
        <w:spacing w:line="240" w:lineRule="auto"/>
        <w:ind w:right="424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43588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43588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М.В.Ломоносова</w:t>
      </w:r>
      <w:proofErr w:type="spellEnd"/>
      <w:r w:rsidRPr="0043588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3588D">
        <w:rPr>
          <w:rStyle w:val="apple-converted-space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 </w:t>
      </w:r>
      <w:r w:rsidRPr="0043588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43588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физический факультет, Москва, Россия</w:t>
      </w:r>
      <w:r w:rsidRPr="0043588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br/>
      </w:r>
      <w:r w:rsidRPr="0043588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E–</w:t>
      </w:r>
      <w:proofErr w:type="spellStart"/>
      <w:r w:rsidRPr="0043588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mail</w:t>
      </w:r>
      <w:proofErr w:type="spellEnd"/>
      <w:r w:rsidRPr="0043588D">
        <w:rPr>
          <w:rStyle w:val="a3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:</w:t>
      </w:r>
      <w:r w:rsidRPr="0043588D">
        <w:rPr>
          <w:rStyle w:val="a3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32F8F" w:rsidRPr="0043588D">
        <w:rPr>
          <w:rStyle w:val="a3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  <w:lang w:val="en-US"/>
        </w:rPr>
        <w:t>kazakov</w:t>
      </w:r>
      <w:r w:rsidRPr="0043588D">
        <w:rPr>
          <w:rStyle w:val="a3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</w:rPr>
        <w:t>.</w:t>
      </w:r>
      <w:r w:rsidR="00432F8F" w:rsidRPr="0043588D">
        <w:rPr>
          <w:rStyle w:val="a3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  <w:lang w:val="en-US"/>
        </w:rPr>
        <w:t>na</w:t>
      </w:r>
      <w:r w:rsidRPr="0043588D">
        <w:rPr>
          <w:rStyle w:val="a3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</w:rPr>
        <w:t>21@</w:t>
      </w:r>
      <w:r w:rsidRPr="0043588D">
        <w:rPr>
          <w:rStyle w:val="a3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  <w:lang w:val="en-US"/>
        </w:rPr>
        <w:t>physics</w:t>
      </w:r>
      <w:r w:rsidRPr="0043588D">
        <w:rPr>
          <w:rStyle w:val="a3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</w:rPr>
        <w:t>.</w:t>
      </w:r>
      <w:r w:rsidRPr="0043588D">
        <w:rPr>
          <w:rStyle w:val="a3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  <w:lang w:val="en-US"/>
        </w:rPr>
        <w:t>msu</w:t>
      </w:r>
      <w:r w:rsidRPr="0043588D">
        <w:rPr>
          <w:rStyle w:val="a3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</w:rPr>
        <w:t>.</w:t>
      </w:r>
      <w:r w:rsidRPr="0043588D">
        <w:rPr>
          <w:rStyle w:val="a3"/>
          <w:rFonts w:ascii="Times New Roman" w:hAnsi="Times New Roman" w:cs="Times New Roman"/>
          <w:iCs w:val="0"/>
          <w:color w:val="000000"/>
          <w:sz w:val="24"/>
          <w:szCs w:val="24"/>
          <w:shd w:val="clear" w:color="auto" w:fill="FFFFFF"/>
          <w:lang w:val="en-US"/>
        </w:rPr>
        <w:t>ru</w:t>
      </w:r>
    </w:p>
    <w:p w:rsidR="00E50A0C" w:rsidRDefault="00E50A0C" w:rsidP="0043588D">
      <w:pPr>
        <w:spacing w:line="240" w:lineRule="auto"/>
        <w:jc w:val="both"/>
      </w:pPr>
    </w:p>
    <w:p w:rsidR="009C5D78" w:rsidRPr="00BA2341" w:rsidRDefault="009C5D78" w:rsidP="0043588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341">
        <w:rPr>
          <w:rFonts w:ascii="Times New Roman" w:hAnsi="Times New Roman" w:cs="Times New Roman"/>
          <w:sz w:val="24"/>
          <w:szCs w:val="24"/>
        </w:rPr>
        <w:t xml:space="preserve">В последние десятилетия активно продолжают развиваться исследования в области </w:t>
      </w:r>
      <w:proofErr w:type="spellStart"/>
      <w:r w:rsidRPr="00BA2341">
        <w:rPr>
          <w:rFonts w:ascii="Times New Roman" w:hAnsi="Times New Roman" w:cs="Times New Roman"/>
          <w:sz w:val="24"/>
          <w:szCs w:val="24"/>
        </w:rPr>
        <w:t>наноструктурированных</w:t>
      </w:r>
      <w:proofErr w:type="spellEnd"/>
      <w:r w:rsidRPr="00BA2341">
        <w:rPr>
          <w:rFonts w:ascii="Times New Roman" w:hAnsi="Times New Roman" w:cs="Times New Roman"/>
          <w:sz w:val="24"/>
          <w:szCs w:val="24"/>
        </w:rPr>
        <w:t xml:space="preserve"> гетерогенных</w:t>
      </w:r>
      <w:r w:rsidR="00771FFE" w:rsidRPr="00771FFE">
        <w:rPr>
          <w:rFonts w:ascii="Times New Roman" w:hAnsi="Times New Roman" w:cs="Times New Roman"/>
          <w:sz w:val="24"/>
          <w:szCs w:val="24"/>
        </w:rPr>
        <w:t xml:space="preserve"> </w:t>
      </w:r>
      <w:r w:rsidR="00771FFE" w:rsidRPr="00255B4D">
        <w:rPr>
          <w:rFonts w:ascii="Times New Roman" w:hAnsi="Times New Roman" w:cs="Times New Roman"/>
          <w:sz w:val="24"/>
          <w:szCs w:val="24"/>
        </w:rPr>
        <w:t>структур</w:t>
      </w:r>
      <w:r w:rsidRPr="00255B4D">
        <w:rPr>
          <w:rFonts w:ascii="Times New Roman" w:hAnsi="Times New Roman" w:cs="Times New Roman"/>
          <w:sz w:val="24"/>
          <w:szCs w:val="24"/>
        </w:rPr>
        <w:t>,</w:t>
      </w:r>
      <w:r w:rsidRPr="00BA2341">
        <w:rPr>
          <w:rFonts w:ascii="Times New Roman" w:hAnsi="Times New Roman" w:cs="Times New Roman"/>
          <w:sz w:val="24"/>
          <w:szCs w:val="24"/>
        </w:rPr>
        <w:t xml:space="preserve"> к которым относятся многослойные структуры </w:t>
      </w:r>
      <w:r w:rsidR="00C5410A" w:rsidRPr="00BA2341">
        <w:rPr>
          <w:rFonts w:ascii="Times New Roman" w:hAnsi="Times New Roman" w:cs="Times New Roman"/>
          <w:sz w:val="24"/>
          <w:szCs w:val="24"/>
        </w:rPr>
        <w:t>(МС)</w:t>
      </w:r>
      <w:r w:rsidR="00775F9E">
        <w:rPr>
          <w:rFonts w:ascii="Times New Roman" w:hAnsi="Times New Roman" w:cs="Times New Roman"/>
          <w:sz w:val="24"/>
          <w:szCs w:val="24"/>
        </w:rPr>
        <w:t xml:space="preserve"> </w:t>
      </w:r>
      <w:r w:rsidRPr="00BA2341">
        <w:rPr>
          <w:rFonts w:ascii="Times New Roman" w:hAnsi="Times New Roman" w:cs="Times New Roman"/>
          <w:sz w:val="24"/>
          <w:szCs w:val="24"/>
        </w:rPr>
        <w:t xml:space="preserve">типа </w:t>
      </w:r>
      <w:proofErr w:type="spellStart"/>
      <w:r w:rsidR="0032657F" w:rsidRPr="00BA2341">
        <w:rPr>
          <w:rFonts w:ascii="Times New Roman" w:hAnsi="Times New Roman" w:cs="Times New Roman"/>
          <w:sz w:val="24"/>
          <w:szCs w:val="24"/>
        </w:rPr>
        <w:t>ферромагнитный</w:t>
      </w:r>
      <w:proofErr w:type="spellEnd"/>
      <w:r w:rsidR="0032657F" w:rsidRPr="00BA2341">
        <w:rPr>
          <w:rFonts w:ascii="Times New Roman" w:hAnsi="Times New Roman" w:cs="Times New Roman"/>
          <w:sz w:val="24"/>
          <w:szCs w:val="24"/>
        </w:rPr>
        <w:t xml:space="preserve"> </w:t>
      </w:r>
      <w:r w:rsidRPr="00BA2341">
        <w:rPr>
          <w:rFonts w:ascii="Times New Roman" w:hAnsi="Times New Roman" w:cs="Times New Roman"/>
          <w:sz w:val="24"/>
          <w:szCs w:val="24"/>
        </w:rPr>
        <w:t>металл-полупроводник</w:t>
      </w:r>
      <w:r w:rsidR="0032657F" w:rsidRPr="00BA2341">
        <w:rPr>
          <w:rFonts w:ascii="Times New Roman" w:hAnsi="Times New Roman" w:cs="Times New Roman"/>
          <w:sz w:val="24"/>
          <w:szCs w:val="24"/>
        </w:rPr>
        <w:t>. Интерес исследований</w:t>
      </w:r>
      <w:r w:rsidR="002F7ABC" w:rsidRPr="00BA2341">
        <w:rPr>
          <w:rFonts w:ascii="Times New Roman" w:hAnsi="Times New Roman" w:cs="Times New Roman"/>
          <w:sz w:val="24"/>
          <w:szCs w:val="24"/>
        </w:rPr>
        <w:t xml:space="preserve"> </w:t>
      </w:r>
      <w:r w:rsidR="00A67F62" w:rsidRPr="00BA2341">
        <w:rPr>
          <w:rFonts w:ascii="Times New Roman" w:hAnsi="Times New Roman" w:cs="Times New Roman"/>
          <w:sz w:val="24"/>
          <w:szCs w:val="24"/>
        </w:rPr>
        <w:t xml:space="preserve">МС </w:t>
      </w:r>
      <w:r w:rsidR="0032657F" w:rsidRPr="00BA2341">
        <w:rPr>
          <w:rFonts w:ascii="Times New Roman" w:hAnsi="Times New Roman" w:cs="Times New Roman"/>
          <w:sz w:val="24"/>
          <w:szCs w:val="24"/>
        </w:rPr>
        <w:t xml:space="preserve">связан </w:t>
      </w:r>
      <w:r w:rsidR="0057317F" w:rsidRPr="00BA2341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32657F" w:rsidRPr="00BA2341">
        <w:rPr>
          <w:rFonts w:ascii="Times New Roman" w:hAnsi="Times New Roman" w:cs="Times New Roman"/>
          <w:sz w:val="24"/>
          <w:szCs w:val="24"/>
        </w:rPr>
        <w:t>с обнаружением зависимостей магнитного воздействия между металлическими слоями от толщ</w:t>
      </w:r>
      <w:r w:rsidR="002F7ABC" w:rsidRPr="00BA2341">
        <w:rPr>
          <w:rFonts w:ascii="Times New Roman" w:hAnsi="Times New Roman" w:cs="Times New Roman"/>
          <w:sz w:val="24"/>
          <w:szCs w:val="24"/>
        </w:rPr>
        <w:t xml:space="preserve">ины полупроводниковой прослойки, </w:t>
      </w:r>
      <w:r w:rsidR="0057317F" w:rsidRPr="00BA2341">
        <w:rPr>
          <w:rFonts w:ascii="Times New Roman" w:hAnsi="Times New Roman" w:cs="Times New Roman"/>
          <w:sz w:val="24"/>
          <w:szCs w:val="24"/>
        </w:rPr>
        <w:t>но и влиянием</w:t>
      </w:r>
      <w:r w:rsidR="00A67F62" w:rsidRPr="00BA2341">
        <w:rPr>
          <w:rFonts w:ascii="Times New Roman" w:hAnsi="Times New Roman" w:cs="Times New Roman"/>
          <w:sz w:val="24"/>
          <w:szCs w:val="24"/>
        </w:rPr>
        <w:t xml:space="preserve"> толщины </w:t>
      </w:r>
      <w:proofErr w:type="spellStart"/>
      <w:r w:rsidR="00C5410A" w:rsidRPr="00BA2341">
        <w:rPr>
          <w:rFonts w:ascii="Times New Roman" w:hAnsi="Times New Roman" w:cs="Times New Roman"/>
          <w:sz w:val="24"/>
          <w:szCs w:val="24"/>
        </w:rPr>
        <w:t>нанокомпозитного</w:t>
      </w:r>
      <w:proofErr w:type="spellEnd"/>
      <w:r w:rsidR="00C5410A" w:rsidRPr="00BA2341">
        <w:rPr>
          <w:rFonts w:ascii="Times New Roman" w:hAnsi="Times New Roman" w:cs="Times New Roman"/>
          <w:sz w:val="24"/>
          <w:szCs w:val="24"/>
        </w:rPr>
        <w:t xml:space="preserve"> (</w:t>
      </w:r>
      <w:r w:rsidR="00A67F62" w:rsidRPr="00BA2341">
        <w:rPr>
          <w:rFonts w:ascii="Times New Roman" w:hAnsi="Times New Roman" w:cs="Times New Roman"/>
          <w:sz w:val="24"/>
          <w:szCs w:val="24"/>
        </w:rPr>
        <w:t>НК</w:t>
      </w:r>
      <w:r w:rsidR="00C5410A" w:rsidRPr="00BA2341">
        <w:rPr>
          <w:rFonts w:ascii="Times New Roman" w:hAnsi="Times New Roman" w:cs="Times New Roman"/>
          <w:sz w:val="24"/>
          <w:szCs w:val="24"/>
        </w:rPr>
        <w:t>)</w:t>
      </w:r>
      <w:r w:rsidR="00A67F62" w:rsidRPr="00BA2341">
        <w:rPr>
          <w:rFonts w:ascii="Times New Roman" w:hAnsi="Times New Roman" w:cs="Times New Roman"/>
          <w:sz w:val="24"/>
          <w:szCs w:val="24"/>
        </w:rPr>
        <w:t xml:space="preserve"> </w:t>
      </w:r>
      <w:r w:rsidR="008329CF" w:rsidRPr="00BA2341">
        <w:rPr>
          <w:rFonts w:ascii="Times New Roman" w:hAnsi="Times New Roman" w:cs="Times New Roman"/>
          <w:sz w:val="24"/>
          <w:szCs w:val="24"/>
        </w:rPr>
        <w:t>слоя в</w:t>
      </w:r>
      <w:r w:rsidR="0057317F" w:rsidRPr="00BA2341">
        <w:rPr>
          <w:rFonts w:ascii="Times New Roman" w:hAnsi="Times New Roman" w:cs="Times New Roman"/>
          <w:sz w:val="24"/>
          <w:szCs w:val="24"/>
        </w:rPr>
        <w:t xml:space="preserve"> зависимости от состава и микроструктуры на магнитные, </w:t>
      </w:r>
      <w:proofErr w:type="spellStart"/>
      <w:r w:rsidR="0057317F" w:rsidRPr="00BA2341">
        <w:rPr>
          <w:rFonts w:ascii="Times New Roman" w:hAnsi="Times New Roman" w:cs="Times New Roman"/>
          <w:sz w:val="24"/>
          <w:szCs w:val="24"/>
        </w:rPr>
        <w:t>магнитотранспортные</w:t>
      </w:r>
      <w:proofErr w:type="spellEnd"/>
      <w:r w:rsidR="0057317F" w:rsidRPr="00BA2341">
        <w:rPr>
          <w:rFonts w:ascii="Times New Roman" w:hAnsi="Times New Roman" w:cs="Times New Roman"/>
          <w:sz w:val="24"/>
          <w:szCs w:val="24"/>
        </w:rPr>
        <w:t xml:space="preserve">, оптические и магнитооптические </w:t>
      </w:r>
      <w:r w:rsidR="008329CF" w:rsidRPr="00BA2341">
        <w:rPr>
          <w:rFonts w:ascii="Times New Roman" w:hAnsi="Times New Roman" w:cs="Times New Roman"/>
          <w:sz w:val="24"/>
          <w:szCs w:val="24"/>
        </w:rPr>
        <w:t>свойства. [</w:t>
      </w:r>
      <w:r w:rsidR="00425BAD" w:rsidRPr="00BA2341">
        <w:rPr>
          <w:rFonts w:ascii="Times New Roman" w:hAnsi="Times New Roman" w:cs="Times New Roman"/>
          <w:sz w:val="24"/>
          <w:szCs w:val="24"/>
        </w:rPr>
        <w:t>1,2</w:t>
      </w:r>
      <w:r w:rsidR="0073058D" w:rsidRPr="00BA2341">
        <w:rPr>
          <w:rFonts w:ascii="Times New Roman" w:hAnsi="Times New Roman" w:cs="Times New Roman"/>
          <w:sz w:val="24"/>
          <w:szCs w:val="24"/>
        </w:rPr>
        <w:t>] Многие</w:t>
      </w:r>
      <w:r w:rsidR="0032657F" w:rsidRPr="00BA2341">
        <w:rPr>
          <w:rFonts w:ascii="Times New Roman" w:hAnsi="Times New Roman" w:cs="Times New Roman"/>
          <w:sz w:val="24"/>
          <w:szCs w:val="24"/>
        </w:rPr>
        <w:t xml:space="preserve"> физические свойства многослойных </w:t>
      </w:r>
      <w:r w:rsidR="00E47A18" w:rsidRPr="00BA2341">
        <w:rPr>
          <w:rFonts w:ascii="Times New Roman" w:hAnsi="Times New Roman" w:cs="Times New Roman"/>
          <w:sz w:val="24"/>
          <w:szCs w:val="24"/>
        </w:rPr>
        <w:t>систем определяются</w:t>
      </w:r>
      <w:r w:rsidR="0032657F" w:rsidRPr="00BA2341">
        <w:rPr>
          <w:rFonts w:ascii="Times New Roman" w:hAnsi="Times New Roman" w:cs="Times New Roman"/>
          <w:sz w:val="24"/>
          <w:szCs w:val="24"/>
        </w:rPr>
        <w:t xml:space="preserve"> структурой</w:t>
      </w:r>
      <w:r w:rsidR="00E47A18" w:rsidRPr="00BA2341">
        <w:rPr>
          <w:rFonts w:ascii="Times New Roman" w:hAnsi="Times New Roman" w:cs="Times New Roman"/>
          <w:sz w:val="24"/>
          <w:szCs w:val="24"/>
        </w:rPr>
        <w:t xml:space="preserve"> и различными интерфейсами на поверхности раздела слоев.</w:t>
      </w:r>
      <w:r w:rsidR="002F7ABC" w:rsidRPr="00BA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AC6" w:rsidRPr="002A39CC" w:rsidRDefault="00B10AC6" w:rsidP="0043588D">
      <w:pPr>
        <w:spacing w:line="24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Основной целью работы являлось изучение влияния толщины слоев </w:t>
      </w:r>
      <w:proofErr w:type="spellStart"/>
      <w:r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мультислойной</w:t>
      </w:r>
      <w:proofErr w:type="spellEnd"/>
      <w:r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структуры</w:t>
      </w:r>
      <w:r w:rsidRP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{(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CoFeB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34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(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SiO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2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66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/ 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Si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}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50</w:t>
      </w:r>
      <w:r w:rsid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bscript"/>
        </w:rPr>
        <w:t xml:space="preserve"> </w:t>
      </w:r>
      <w:r w:rsidR="00112B5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на</w:t>
      </w:r>
      <w:r w:rsidR="00112B50"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ее магнитооптические свойства</w:t>
      </w:r>
      <w:r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 В ходе экспе</w:t>
      </w:r>
      <w:r w:rsidR="00C5410A"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римента </w:t>
      </w:r>
      <w:r w:rsidR="00C5410A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были измерены две систем</w:t>
      </w:r>
      <w:r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ы</w:t>
      </w:r>
      <w:r w:rsidR="00112B50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:</w:t>
      </w:r>
      <w:r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A67F62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МС </w:t>
      </w:r>
      <w:r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с прослойками полупроводника </w:t>
      </w:r>
      <w:r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Si</w:t>
      </w:r>
      <w:r w:rsidR="00A67F62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C5410A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с толщиной </w:t>
      </w:r>
      <w:r w:rsidR="00A67F62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(0.6-</w:t>
      </w:r>
      <w:r w:rsidR="0073058D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4.0 нм</w:t>
      </w:r>
      <w:r w:rsidR="00771FFE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  <w:r w:rsidR="0073058D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A67F62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и </w:t>
      </w:r>
      <w:r w:rsidR="0073058D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НК (</w:t>
      </w:r>
      <w:r w:rsidR="00C5410A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2.7- 5</w:t>
      </w:r>
      <w:r w:rsidR="0073058D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.0нм</w:t>
      </w:r>
      <w:r w:rsidR="00771FFE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  <w:r w:rsidR="0073058D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</w:t>
      </w:r>
      <w:r w:rsidR="00112B50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а также</w:t>
      </w:r>
      <w:r w:rsidR="0073058D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для того чтобы разделить влияние толщины полупроводникового </w:t>
      </w:r>
      <w:r w:rsidR="00A67F62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и композитного </w:t>
      </w:r>
      <w:r w:rsidR="00F5665E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слоев, </w:t>
      </w:r>
      <w:r w:rsidR="00771FFE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была </w:t>
      </w:r>
      <w:r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исследова</w:t>
      </w:r>
      <w:r w:rsidR="00771FFE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на</w:t>
      </w:r>
      <w:r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систем</w:t>
      </w:r>
      <w:r w:rsidR="00771FFE" w:rsidRPr="00255B4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а</w:t>
      </w:r>
      <w:r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с нулевыми прослойками </w:t>
      </w:r>
      <w:r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Si</w:t>
      </w:r>
      <w:r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, которая была получена </w:t>
      </w:r>
      <w:r w:rsidR="0073058D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методом ионно-лучевого напыления в атмосфере аргона</w:t>
      </w:r>
      <w:r w:rsidR="00C5410A"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</w:t>
      </w:r>
      <w:r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как </w:t>
      </w:r>
      <w:r w:rsidR="003D01EB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и </w:t>
      </w:r>
      <w:r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многослойная структура</w:t>
      </w:r>
      <w:r w:rsidR="004233F1" w:rsidRPr="00BA2341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.</w:t>
      </w:r>
      <w:r w:rsid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="00BF32F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[</w:t>
      </w:r>
      <w:r w:rsidR="00BF32F0" w:rsidRPr="002A39C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1</w:t>
      </w:r>
      <w:r w:rsid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,3</w:t>
      </w:r>
      <w:r w:rsidR="00BF32F0" w:rsidRPr="002A39CC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]</w:t>
      </w:r>
    </w:p>
    <w:p w:rsidR="000A5CD8" w:rsidRDefault="0093106C" w:rsidP="0043588D">
      <w:pPr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BA2341">
        <w:rPr>
          <w:rFonts w:ascii="Times New Roman" w:hAnsi="Times New Roman" w:cs="Times New Roman"/>
          <w:sz w:val="24"/>
          <w:szCs w:val="24"/>
        </w:rPr>
        <w:t xml:space="preserve">Магнитооптические свойства изучались </w:t>
      </w:r>
      <w:r w:rsidR="009600CD" w:rsidRPr="00BA2341">
        <w:rPr>
          <w:rFonts w:ascii="Times New Roman" w:hAnsi="Times New Roman" w:cs="Times New Roman"/>
          <w:sz w:val="24"/>
          <w:szCs w:val="24"/>
        </w:rPr>
        <w:t xml:space="preserve">в конфигурации </w:t>
      </w:r>
      <w:r w:rsidR="002051BB" w:rsidRPr="00BA2341">
        <w:rPr>
          <w:rFonts w:ascii="Times New Roman" w:hAnsi="Times New Roman" w:cs="Times New Roman"/>
          <w:sz w:val="24"/>
          <w:szCs w:val="24"/>
        </w:rPr>
        <w:t>экваториального</w:t>
      </w:r>
      <w:r w:rsidR="009600CD" w:rsidRPr="00BA2341">
        <w:rPr>
          <w:rFonts w:ascii="Times New Roman" w:hAnsi="Times New Roman" w:cs="Times New Roman"/>
          <w:sz w:val="24"/>
          <w:szCs w:val="24"/>
        </w:rPr>
        <w:t xml:space="preserve"> эффекта Керра</w:t>
      </w:r>
      <w:r w:rsidR="002051BB" w:rsidRPr="00BA2341">
        <w:rPr>
          <w:rFonts w:ascii="Times New Roman" w:hAnsi="Times New Roman" w:cs="Times New Roman"/>
          <w:sz w:val="24"/>
          <w:szCs w:val="24"/>
        </w:rPr>
        <w:t xml:space="preserve"> (ЭЭК)</w:t>
      </w:r>
      <w:r w:rsidR="009600CD" w:rsidRPr="00BA2341">
        <w:rPr>
          <w:rFonts w:ascii="Times New Roman" w:hAnsi="Times New Roman" w:cs="Times New Roman"/>
          <w:sz w:val="24"/>
          <w:szCs w:val="24"/>
        </w:rPr>
        <w:t xml:space="preserve"> при комнатной температуре</w:t>
      </w:r>
      <w:r w:rsidR="004233F1" w:rsidRPr="00BA2341">
        <w:rPr>
          <w:rFonts w:ascii="Times New Roman" w:hAnsi="Times New Roman" w:cs="Times New Roman"/>
          <w:sz w:val="24"/>
          <w:szCs w:val="24"/>
        </w:rPr>
        <w:t xml:space="preserve">, </w:t>
      </w:r>
      <w:r w:rsidR="008329CF" w:rsidRPr="00BA2341">
        <w:rPr>
          <w:rFonts w:ascii="Times New Roman" w:hAnsi="Times New Roman" w:cs="Times New Roman"/>
          <w:sz w:val="24"/>
          <w:szCs w:val="24"/>
        </w:rPr>
        <w:t>в спектральном</w:t>
      </w:r>
      <w:r w:rsidRPr="00BA2341">
        <w:rPr>
          <w:rFonts w:ascii="Times New Roman" w:hAnsi="Times New Roman" w:cs="Times New Roman"/>
          <w:sz w:val="24"/>
          <w:szCs w:val="24"/>
        </w:rPr>
        <w:t xml:space="preserve"> диапазоне 0,5-3,7 эВ</w:t>
      </w:r>
      <w:r w:rsidR="004233F1" w:rsidRPr="00BA2341">
        <w:rPr>
          <w:rFonts w:ascii="Times New Roman" w:hAnsi="Times New Roman" w:cs="Times New Roman"/>
          <w:sz w:val="24"/>
          <w:szCs w:val="24"/>
        </w:rPr>
        <w:t>,</w:t>
      </w:r>
      <w:r w:rsidR="009600CD" w:rsidRPr="00BA2341">
        <w:rPr>
          <w:rFonts w:ascii="Times New Roman" w:hAnsi="Times New Roman" w:cs="Times New Roman"/>
          <w:sz w:val="24"/>
          <w:szCs w:val="24"/>
        </w:rPr>
        <w:t xml:space="preserve"> в магнитном поле </w:t>
      </w:r>
      <w:r w:rsidR="008329CF" w:rsidRPr="00BA2341">
        <w:rPr>
          <w:rFonts w:ascii="Times New Roman" w:hAnsi="Times New Roman" w:cs="Times New Roman"/>
          <w:sz w:val="24"/>
          <w:szCs w:val="24"/>
        </w:rPr>
        <w:t>до 3</w:t>
      </w:r>
      <w:r w:rsidR="009600CD" w:rsidRPr="00BA2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0CD" w:rsidRPr="00BA2341">
        <w:rPr>
          <w:rFonts w:ascii="Times New Roman" w:hAnsi="Times New Roman" w:cs="Times New Roman"/>
          <w:sz w:val="24"/>
          <w:szCs w:val="24"/>
        </w:rPr>
        <w:t>кЭ</w:t>
      </w:r>
      <w:proofErr w:type="spellEnd"/>
      <w:r w:rsidRPr="00BA2341">
        <w:rPr>
          <w:rFonts w:ascii="Times New Roman" w:hAnsi="Times New Roman" w:cs="Times New Roman"/>
          <w:sz w:val="24"/>
          <w:szCs w:val="24"/>
        </w:rPr>
        <w:t xml:space="preserve">. </w:t>
      </w:r>
      <w:r w:rsidR="008329CF" w:rsidRPr="008329CF">
        <w:rPr>
          <w:rFonts w:ascii="Times New Roman" w:hAnsi="Times New Roman" w:cs="Times New Roman"/>
          <w:sz w:val="24"/>
          <w:szCs w:val="24"/>
        </w:rPr>
        <w:t>Б</w:t>
      </w:r>
      <w:r w:rsidRPr="008329CF">
        <w:rPr>
          <w:rFonts w:ascii="Times New Roman" w:hAnsi="Times New Roman" w:cs="Times New Roman"/>
          <w:sz w:val="24"/>
          <w:szCs w:val="24"/>
        </w:rPr>
        <w:t>ыли измерены как спектральные, так и полевые зависимости ЭЭК</w:t>
      </w:r>
      <w:r w:rsidR="004233F1" w:rsidRPr="008329CF">
        <w:rPr>
          <w:rFonts w:ascii="Times New Roman" w:hAnsi="Times New Roman" w:cs="Times New Roman"/>
          <w:sz w:val="24"/>
          <w:szCs w:val="24"/>
        </w:rPr>
        <w:t>.</w:t>
      </w:r>
      <w:r w:rsidRPr="00BA23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0CD" w:rsidRPr="00771FFE" w:rsidRDefault="00BF32F0" w:rsidP="00C660DA">
      <w:pPr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71F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Для многослойных структур 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{(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CoFeB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34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(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SiO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2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66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/ 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Si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}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50</w:t>
      </w:r>
      <w:r w:rsidRPr="00771FF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bscript"/>
        </w:rPr>
        <w:t xml:space="preserve"> </w:t>
      </w:r>
      <w:r w:rsidRPr="00771F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с полупроводниковой прослойкой </w:t>
      </w:r>
      <w:r w:rsidRPr="00771F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Si</w:t>
      </w:r>
      <w:r w:rsidRPr="00771F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 нулевыми прослойками </w:t>
      </w:r>
      <w:r w:rsidRPr="00771F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Si</w:t>
      </w:r>
      <w:r w:rsidRPr="00771F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наблюдалась линейная зависимость ЭЭК от величины магнитного поля, и образцы не намагничивались в </w:t>
      </w:r>
      <w:r w:rsidRPr="00255B4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полях </w:t>
      </w:r>
      <w:r w:rsidR="00771FFE" w:rsidRPr="00255B4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до </w:t>
      </w:r>
      <w:r w:rsidRPr="00255B4D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3</w:t>
      </w:r>
      <w:r w:rsidRPr="00771F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771F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кЭ</w:t>
      </w:r>
      <w:proofErr w:type="spellEnd"/>
      <w:r w:rsidRPr="00771FFE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C660DA"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С</w:t>
      </w:r>
      <w:r w:rsidR="00C660DA"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пектральные зависимости были </w:t>
      </w:r>
      <w:r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измерены в магнитном</w:t>
      </w:r>
      <w:r w:rsidR="00C660DA" w:rsidRPr="00771FFE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поле 3кЭ.</w:t>
      </w:r>
    </w:p>
    <w:p w:rsidR="000C40CD" w:rsidRPr="008329CF" w:rsidRDefault="000C40CD" w:rsidP="000C40CD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По результатам проведенных исследований было установлено,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что </w:t>
      </w:r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величина и вид магнитооптических спектров (МО) зависят от толщины </w:t>
      </w:r>
      <w:proofErr w:type="spellStart"/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нанокомпозитных</w:t>
      </w:r>
      <w:proofErr w:type="spellEnd"/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и полупроводниковых прослоек. Поведение спектральных зависимостей ЭЭК для МС, полученных послойным напылением с </w:t>
      </w:r>
      <w:r w:rsidR="00385C7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разной толщиной НК слоев (рис 1б</w:t>
      </w:r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) практически не зависит от толщины слоя НК в области энергий Е&gt; 2.5 эВ, но величина ЭЭК и вид спектров сильно изменяются в ближней ИК области спектра. Величина ЭЭК для послойно </w:t>
      </w:r>
      <w:proofErr w:type="spellStart"/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напыленных</w:t>
      </w:r>
      <w:proofErr w:type="spellEnd"/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пленок в этой области превышает значения для НК, полученных напылен</w:t>
      </w:r>
      <w:r w:rsidR="00BF32F0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ием на неподвижную подложку. [1</w:t>
      </w:r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]</w:t>
      </w:r>
    </w:p>
    <w:p w:rsidR="000C40CD" w:rsidRPr="008329CF" w:rsidRDefault="000C40CD" w:rsidP="000C40CD">
      <w:pPr>
        <w:spacing w:line="240" w:lineRule="auto"/>
        <w:ind w:firstLine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Введение тонкой прослойки </w:t>
      </w:r>
      <w:proofErr w:type="spellStart"/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в МС структуру приводило к уменьшению величины ЭЭК в области отрицательного максимума, сдвигу нулевой точки и положения максимума в область малых энергий и появлению положительного эффекта </w:t>
      </w:r>
      <w:r w:rsidR="00385C7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в видимой области спектра (рис 1a</w:t>
      </w:r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).</w:t>
      </w:r>
    </w:p>
    <w:p w:rsidR="00C638CA" w:rsidRPr="00BA2341" w:rsidRDefault="00C638CA" w:rsidP="00385C79">
      <w:pPr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1540C" w:rsidRPr="00BA2341" w:rsidRDefault="00255B4D" w:rsidP="0043588D">
      <w:pPr>
        <w:spacing w:line="240" w:lineRule="auto"/>
        <w:ind w:firstLine="0"/>
        <w:jc w:val="both"/>
        <w:rPr>
          <w:sz w:val="24"/>
          <w:szCs w:val="24"/>
        </w:rPr>
      </w:pPr>
      <w:r w:rsidRPr="00255B4D">
        <w:rPr>
          <w:noProof/>
          <w:lang w:eastAsia="ru-RU"/>
        </w:rPr>
        <w:lastRenderedPageBreak/>
        <w:drawing>
          <wp:inline distT="0" distB="0" distL="0" distR="0" wp14:anchorId="0DBC783C" wp14:editId="551010D8">
            <wp:extent cx="5831840" cy="26187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618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0803" w:rsidRPr="00775F9E" w:rsidRDefault="00740043" w:rsidP="0043588D">
      <w:pPr>
        <w:spacing w:line="240" w:lineRule="auto"/>
        <w:ind w:firstLine="454"/>
        <w:jc w:val="both"/>
        <w:rPr>
          <w:noProof/>
          <w:sz w:val="24"/>
          <w:szCs w:val="24"/>
        </w:rPr>
      </w:pPr>
      <w:r w:rsidRPr="008329CF">
        <w:rPr>
          <w:noProof/>
          <w:color w:val="FF0000"/>
          <w:sz w:val="24"/>
          <w:szCs w:val="24"/>
        </w:rPr>
        <w:t xml:space="preserve"> </w:t>
      </w:r>
      <w:r w:rsidR="00784961" w:rsidRPr="008329CF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832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Рис. 1. </w:t>
      </w:r>
      <w:r w:rsidR="00373DF0" w:rsidRPr="00832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Спектры экваториального эффекта Керра образцов системы 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{(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CoFeB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34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(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SiO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2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)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66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 / 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en-US"/>
        </w:rPr>
        <w:t>Si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}</w:t>
      </w:r>
      <w:r w:rsidR="00B13B20" w:rsidRPr="00BF32F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vertAlign w:val="subscript"/>
        </w:rPr>
        <w:t>50</w:t>
      </w:r>
      <w:r w:rsidR="00BF32F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vertAlign w:val="subscript"/>
        </w:rPr>
        <w:t xml:space="preserve"> </w:t>
      </w:r>
      <w:r w:rsidR="00373DF0" w:rsidRPr="00BF32F0">
        <w:rPr>
          <w:rFonts w:ascii="Times New Roman" w:hAnsi="Times New Roman" w:cs="Times New Roman"/>
          <w:color w:val="000000" w:themeColor="text1"/>
          <w:sz w:val="24"/>
          <w:szCs w:val="24"/>
        </w:rPr>
        <w:t>при</w:t>
      </w:r>
      <w:r w:rsidR="00373DF0" w:rsidRPr="00832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различных толщинах с </w:t>
      </w:r>
      <w:r w:rsidR="00112B50" w:rsidRPr="008329CF">
        <w:rPr>
          <w:rFonts w:ascii="Times New Roman" w:hAnsi="Times New Roman" w:cs="Times New Roman"/>
          <w:color w:val="000000" w:themeColor="text1"/>
          <w:sz w:val="24"/>
          <w:szCs w:val="24"/>
        </w:rPr>
        <w:t>полупроводниковой</w:t>
      </w:r>
      <w:r w:rsidR="00373DF0" w:rsidRPr="00832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прослойкой </w:t>
      </w:r>
      <w:r w:rsidR="00112B50" w:rsidRPr="008329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</w:t>
      </w:r>
      <w:r w:rsidR="00373DF0" w:rsidRPr="00832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373DF0" w:rsidRPr="008329C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r w:rsidR="00373DF0" w:rsidRPr="00832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и при различных толщинах </w:t>
      </w:r>
      <w:r w:rsidR="004233F1" w:rsidRPr="00832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НК слоя </w:t>
      </w:r>
      <w:r w:rsidR="00373DF0" w:rsidRPr="00832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 </w:t>
      </w:r>
      <w:r w:rsidR="00112B50" w:rsidRPr="008329CF">
        <w:rPr>
          <w:rFonts w:ascii="Times New Roman" w:hAnsi="Times New Roman" w:cs="Times New Roman"/>
          <w:color w:val="000000" w:themeColor="text1"/>
          <w:sz w:val="24"/>
          <w:szCs w:val="24"/>
        </w:rPr>
        <w:t>полупроводниковой</w:t>
      </w:r>
      <w:r w:rsidR="00373DF0" w:rsidRPr="008329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прослойки (б).</w:t>
      </w:r>
      <w:r w:rsidR="008329C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05E2D" w:rsidRPr="008329CF" w:rsidRDefault="00A95E69" w:rsidP="0043588D">
      <w:pPr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</w:pPr>
      <w:r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Изменение поведения МО отклика с толщиной </w:t>
      </w:r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прослойки </w:t>
      </w:r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Si</w:t>
      </w:r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хорошо коррелирует </w:t>
      </w:r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c</w:t>
      </w:r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результатами транспортных измерений, согласно которым в системе МС с </w:t>
      </w:r>
      <w:proofErr w:type="spellStart"/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происходит</w:t>
      </w:r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перкол</w:t>
      </w:r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яционный</w:t>
      </w:r>
      <w:proofErr w:type="spellEnd"/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переход в области толщин </w:t>
      </w:r>
      <w:proofErr w:type="spellStart"/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(</w:t>
      </w:r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0.6 -</w:t>
      </w:r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1.2) </w:t>
      </w:r>
      <w:proofErr w:type="spellStart"/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нм</w:t>
      </w:r>
      <w:proofErr w:type="spellEnd"/>
      <w:r w:rsidR="002C243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.</w:t>
      </w:r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В этой области </w:t>
      </w:r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толщин МО</w:t>
      </w:r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отклик формируется</w:t>
      </w:r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вкладом </w:t>
      </w:r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от прослоек</w:t>
      </w:r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НК (</w:t>
      </w:r>
      <w:proofErr w:type="spellStart"/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CoFe</w:t>
      </w:r>
      <w:proofErr w:type="spellEnd"/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B</w:t>
      </w:r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-SiO</w:t>
      </w:r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bscript"/>
        </w:rPr>
        <w:t>2</w:t>
      </w:r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) и вкладом от интерфейса, где формируется НК (</w:t>
      </w:r>
      <w:proofErr w:type="spellStart"/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CoFe</w:t>
      </w:r>
      <w:proofErr w:type="spellEnd"/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en-US"/>
        </w:rPr>
        <w:t>B</w:t>
      </w:r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-Si), за счет образования тонкой прослойки </w:t>
      </w:r>
      <w:proofErr w:type="spellStart"/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между магнитными </w:t>
      </w:r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гранулами соседних</w:t>
      </w:r>
      <w:r w:rsidR="00D409D0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слоев.</w:t>
      </w:r>
      <w:r w:rsidR="00A250CA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После </w:t>
      </w:r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образования сплошного</w:t>
      </w:r>
      <w:r w:rsidR="00A250CA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слоя </w:t>
      </w:r>
      <w:proofErr w:type="spellStart"/>
      <w:r w:rsidR="00A250CA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A250CA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(прохождения </w:t>
      </w:r>
      <w:proofErr w:type="spellStart"/>
      <w:r w:rsidR="00A250CA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перколяционного</w:t>
      </w:r>
      <w:proofErr w:type="spellEnd"/>
      <w:r w:rsidR="00A250CA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перехода с ростом толщины </w:t>
      </w:r>
      <w:proofErr w:type="spellStart"/>
      <w:r w:rsidR="00A250CA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Si</w:t>
      </w:r>
      <w:proofErr w:type="spellEnd"/>
      <w:r w:rsidR="00A250CA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) </w:t>
      </w:r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этот вклад</w:t>
      </w:r>
      <w:r w:rsidR="00A250CA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8329CF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пропадает и</w:t>
      </w:r>
      <w:r w:rsidR="00A250CA" w:rsidRPr="008329CF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уменьшается МО отклик.</w:t>
      </w:r>
    </w:p>
    <w:p w:rsidR="00C638CA" w:rsidRPr="00BA2341" w:rsidRDefault="00C638CA" w:rsidP="0043588D">
      <w:pPr>
        <w:spacing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</w:p>
    <w:p w:rsidR="00475C16" w:rsidRPr="00BA2341" w:rsidRDefault="00365C01" w:rsidP="0043588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34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D1440D" w:rsidRPr="00BA2341" w:rsidRDefault="00D1440D" w:rsidP="00255B4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2341">
        <w:rPr>
          <w:rFonts w:ascii="Times New Roman" w:hAnsi="Times New Roman" w:cs="Times New Roman"/>
          <w:sz w:val="24"/>
          <w:szCs w:val="24"/>
        </w:rPr>
        <w:t>[1]</w:t>
      </w:r>
      <w:r w:rsidR="00D74D1D" w:rsidRPr="00BA23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2341" w:rsidRPr="00BA2341">
        <w:rPr>
          <w:rFonts w:ascii="Times New Roman" w:hAnsi="Times New Roman" w:cs="Times New Roman"/>
          <w:sz w:val="24"/>
          <w:szCs w:val="24"/>
        </w:rPr>
        <w:t>Вашук</w:t>
      </w:r>
      <w:proofErr w:type="spellEnd"/>
      <w:r w:rsidR="00BA2341" w:rsidRPr="00BA2341">
        <w:rPr>
          <w:rFonts w:ascii="Times New Roman" w:hAnsi="Times New Roman" w:cs="Times New Roman"/>
          <w:sz w:val="24"/>
          <w:szCs w:val="24"/>
        </w:rPr>
        <w:t xml:space="preserve"> М.В., Виноградов А.Н., </w:t>
      </w:r>
      <w:proofErr w:type="spellStart"/>
      <w:r w:rsidR="004C3778" w:rsidRPr="00BA2341">
        <w:rPr>
          <w:rFonts w:ascii="Times New Roman" w:hAnsi="Times New Roman" w:cs="Times New Roman"/>
          <w:sz w:val="24"/>
          <w:szCs w:val="24"/>
        </w:rPr>
        <w:t>Ганьшина</w:t>
      </w:r>
      <w:proofErr w:type="spellEnd"/>
      <w:r w:rsidR="004C3778" w:rsidRPr="00BA2341">
        <w:rPr>
          <w:rFonts w:ascii="Times New Roman" w:hAnsi="Times New Roman" w:cs="Times New Roman"/>
          <w:sz w:val="24"/>
          <w:szCs w:val="24"/>
        </w:rPr>
        <w:t xml:space="preserve"> Е.А., Грановский А.Б., Гущин В.С., </w:t>
      </w:r>
      <w:r w:rsidR="00BA2341" w:rsidRPr="00255B4D">
        <w:rPr>
          <w:rFonts w:ascii="Times New Roman" w:hAnsi="Times New Roman" w:cs="Times New Roman"/>
          <w:sz w:val="24"/>
          <w:szCs w:val="24"/>
        </w:rPr>
        <w:t xml:space="preserve">Калинин Ю.Е., Ким Ч.О., Ким Ч.Г., Ситников А.В., </w:t>
      </w:r>
      <w:r w:rsidR="004C3778" w:rsidRPr="00255B4D">
        <w:rPr>
          <w:rFonts w:ascii="Times New Roman" w:hAnsi="Times New Roman" w:cs="Times New Roman"/>
          <w:sz w:val="24"/>
          <w:szCs w:val="24"/>
        </w:rPr>
        <w:t>Щербак П.Н</w:t>
      </w:r>
      <w:r w:rsidR="000A710E" w:rsidRPr="00255B4D">
        <w:rPr>
          <w:rFonts w:ascii="Times New Roman" w:hAnsi="Times New Roman" w:cs="Times New Roman"/>
          <w:sz w:val="24"/>
          <w:szCs w:val="24"/>
        </w:rPr>
        <w:t xml:space="preserve"> «Эволюция оптических и магнитооптических свойств в </w:t>
      </w:r>
      <w:proofErr w:type="spellStart"/>
      <w:r w:rsidR="000A710E" w:rsidRPr="00255B4D">
        <w:rPr>
          <w:rFonts w:ascii="Times New Roman" w:hAnsi="Times New Roman" w:cs="Times New Roman"/>
          <w:sz w:val="24"/>
          <w:szCs w:val="24"/>
        </w:rPr>
        <w:t>нанокомпозитах</w:t>
      </w:r>
      <w:proofErr w:type="spellEnd"/>
      <w:r w:rsidR="000A710E" w:rsidRPr="00255B4D">
        <w:rPr>
          <w:rFonts w:ascii="Times New Roman" w:hAnsi="Times New Roman" w:cs="Times New Roman"/>
          <w:sz w:val="24"/>
          <w:szCs w:val="24"/>
        </w:rPr>
        <w:t xml:space="preserve"> аморфный металл-диэлектрик», </w:t>
      </w:r>
      <w:r w:rsidR="003C54F9" w:rsidRPr="00255B4D">
        <w:rPr>
          <w:rFonts w:ascii="Times New Roman" w:hAnsi="Times New Roman" w:cs="Times New Roman"/>
          <w:sz w:val="24"/>
          <w:szCs w:val="24"/>
        </w:rPr>
        <w:t>ЖЭТФ Том 125, вып.5стр 1172</w:t>
      </w:r>
      <w:r w:rsidR="00255B4D">
        <w:rPr>
          <w:rFonts w:ascii="Times New Roman" w:hAnsi="Times New Roman" w:cs="Times New Roman"/>
          <w:sz w:val="24"/>
          <w:szCs w:val="24"/>
        </w:rPr>
        <w:t xml:space="preserve"> </w:t>
      </w:r>
      <w:r w:rsidR="003C54F9" w:rsidRPr="00255B4D">
        <w:rPr>
          <w:rFonts w:ascii="Times New Roman" w:hAnsi="Times New Roman" w:cs="Times New Roman"/>
          <w:sz w:val="24"/>
          <w:szCs w:val="24"/>
        </w:rPr>
        <w:t>(2004)</w:t>
      </w:r>
      <w:r w:rsidR="000A710E" w:rsidRPr="00255B4D">
        <w:rPr>
          <w:rFonts w:ascii="Times New Roman" w:hAnsi="Times New Roman" w:cs="Times New Roman"/>
          <w:sz w:val="24"/>
          <w:szCs w:val="24"/>
        </w:rPr>
        <w:t>.</w:t>
      </w:r>
    </w:p>
    <w:p w:rsidR="005D0834" w:rsidRPr="00BA2341" w:rsidRDefault="00D74D1D" w:rsidP="00255B4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A2341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5C646B" w:rsidRPr="00BA234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BA2341"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>Buravtsova</w:t>
      </w:r>
      <w:proofErr w:type="spellEnd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 xml:space="preserve"> V.E., </w:t>
      </w:r>
      <w:proofErr w:type="spellStart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>Ganshina</w:t>
      </w:r>
      <w:proofErr w:type="spellEnd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 xml:space="preserve"> E.A., Kirov S.K., Kalinin Y.E., </w:t>
      </w:r>
      <w:proofErr w:type="spellStart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>Sitnikov</w:t>
      </w:r>
      <w:proofErr w:type="spellEnd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 xml:space="preserve"> A.V. «</w:t>
      </w:r>
      <w:proofErr w:type="spellStart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>Magnetooptical</w:t>
      </w:r>
      <w:proofErr w:type="spellEnd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 xml:space="preserve"> Properties of Layer-by-Layer Deposited </w:t>
      </w:r>
      <w:proofErr w:type="spellStart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>Ferromagnet</w:t>
      </w:r>
      <w:proofErr w:type="spellEnd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 xml:space="preserve">—Dielectric </w:t>
      </w:r>
      <w:proofErr w:type="spellStart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>Nanocomposites</w:t>
      </w:r>
      <w:proofErr w:type="spellEnd"/>
      <w:r w:rsidR="000A710E" w:rsidRPr="00255B4D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255B4D" w:rsidRPr="00255B4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55B4D" w:rsidRPr="00255B4D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Materials</w:t>
      </w:r>
      <w:r w:rsidR="00E57779" w:rsidRPr="00255B4D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Sciences and Applications</w:t>
      </w:r>
      <w:r w:rsidR="00E57779" w:rsidRPr="00255B4D">
        <w:rPr>
          <w:rFonts w:ascii="Times New Roman" w:hAnsi="Times New Roman" w:cs="Times New Roman"/>
          <w:bCs/>
          <w:sz w:val="24"/>
          <w:szCs w:val="24"/>
          <w:lang w:val="en-US"/>
        </w:rPr>
        <w:t>, 2013, 4</w:t>
      </w:r>
      <w:r w:rsidR="00E57779" w:rsidRPr="00E57779">
        <w:rPr>
          <w:b/>
          <w:bCs/>
          <w:sz w:val="18"/>
          <w:szCs w:val="18"/>
          <w:lang w:val="en-US"/>
        </w:rPr>
        <w:t xml:space="preserve"> </w:t>
      </w:r>
      <w:r w:rsidR="000A710E" w:rsidRPr="00BA23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95E69" w:rsidRPr="00255B4D" w:rsidRDefault="006245BD" w:rsidP="00255B4D">
      <w:pPr>
        <w:shd w:val="clear" w:color="auto" w:fill="FFFFFF"/>
        <w:spacing w:before="100" w:beforeAutospacing="1" w:after="100" w:afterAutospacing="1" w:line="240" w:lineRule="auto"/>
        <w:ind w:left="360" w:firstLine="0"/>
        <w:rPr>
          <w:rFonts w:ascii="Times New Roman" w:hAnsi="Times New Roman" w:cs="Times New Roman"/>
          <w:color w:val="212529"/>
          <w:sz w:val="24"/>
          <w:szCs w:val="24"/>
          <w:lang w:val="en-US"/>
        </w:rPr>
      </w:pPr>
      <w:r w:rsidRPr="00A631B6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57317F" w:rsidRPr="006245BD">
        <w:rPr>
          <w:rFonts w:ascii="Times New Roman" w:hAnsi="Times New Roman" w:cs="Times New Roman"/>
          <w:sz w:val="24"/>
          <w:szCs w:val="24"/>
        </w:rPr>
        <w:t xml:space="preserve">[3] </w:t>
      </w:r>
      <w:hyperlink r:id="rId7" w:tooltip="Ганьшина Елена Александровна (перейти на страницу сотрудника)" w:history="1">
        <w:r w:rsidR="009B3556" w:rsidRPr="00255B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Gan</w:t>
        </w:r>
        <w:r w:rsidR="009B3556" w:rsidRPr="006245B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'</w:t>
        </w:r>
        <w:r w:rsidR="009B3556" w:rsidRPr="00255B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shina</w:t>
        </w:r>
        <w:r w:rsidR="009B3556" w:rsidRPr="006245B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9B3556" w:rsidRPr="00255B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</w:t>
        </w:r>
        <w:r w:rsidR="009B3556" w:rsidRPr="006245B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9B3556" w:rsidRPr="00255B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</w:t>
        </w:r>
        <w:r w:rsidR="009B3556" w:rsidRPr="006245B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="009B3556" w:rsidRPr="006245BD">
        <w:rPr>
          <w:rFonts w:ascii="Times New Roman" w:hAnsi="Times New Roman" w:cs="Times New Roman"/>
          <w:sz w:val="24"/>
          <w:szCs w:val="24"/>
        </w:rPr>
        <w:t>,</w: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9B3556" w:rsidRPr="00255B4D">
        <w:rPr>
          <w:rFonts w:ascii="Times New Roman" w:hAnsi="Times New Roman" w:cs="Times New Roman"/>
          <w:sz w:val="24"/>
          <w:szCs w:val="24"/>
        </w:rPr>
        <w:fldChar w:fldCharType="begin"/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://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istina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msu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/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workers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/414591/" \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o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Перов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Николай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Сергеевич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(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перейти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на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страницу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сотрудника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)"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fldChar w:fldCharType="separate"/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Perov</w:t>
      </w:r>
      <w:proofErr w:type="spellEnd"/>
      <w:r w:rsidR="009B3556" w:rsidRPr="006245B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N</w:t>
      </w:r>
      <w:r w:rsidR="009B3556" w:rsidRPr="006245B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</w:t>
      </w:r>
      <w:r w:rsidR="009B3556" w:rsidRPr="006245B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B3556" w:rsidRPr="00255B4D">
        <w:rPr>
          <w:rFonts w:ascii="Times New Roman" w:hAnsi="Times New Roman" w:cs="Times New Roman"/>
          <w:sz w:val="24"/>
          <w:szCs w:val="24"/>
        </w:rPr>
        <w:fldChar w:fldCharType="end"/>
      </w:r>
      <w:r w:rsidR="009B3556" w:rsidRPr="006245BD">
        <w:rPr>
          <w:rFonts w:ascii="Times New Roman" w:hAnsi="Times New Roman" w:cs="Times New Roman"/>
          <w:sz w:val="24"/>
          <w:szCs w:val="24"/>
        </w:rPr>
        <w:t>,</w: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9B3556" w:rsidRPr="00255B4D">
        <w:rPr>
          <w:rFonts w:ascii="Times New Roman" w:hAnsi="Times New Roman" w:cs="Times New Roman"/>
          <w:sz w:val="24"/>
          <w:szCs w:val="24"/>
        </w:rPr>
        <w:fldChar w:fldCharType="begin"/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://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istina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msu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/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workers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/858184/" \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o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Phonghirun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S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 (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перейти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на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страницу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сотрудника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)"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fldChar w:fldCharType="separate"/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Phonghirun</w:t>
      </w:r>
      <w:proofErr w:type="spellEnd"/>
      <w:r w:rsidR="009B3556" w:rsidRPr="006245B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</w:t>
      </w:r>
      <w:r w:rsidR="009B3556" w:rsidRPr="006245B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B3556" w:rsidRPr="00255B4D">
        <w:rPr>
          <w:rFonts w:ascii="Times New Roman" w:hAnsi="Times New Roman" w:cs="Times New Roman"/>
          <w:sz w:val="24"/>
          <w:szCs w:val="24"/>
        </w:rPr>
        <w:fldChar w:fldCharType="end"/>
      </w:r>
      <w:r w:rsidR="009B3556" w:rsidRPr="006245BD">
        <w:rPr>
          <w:rFonts w:ascii="Times New Roman" w:hAnsi="Times New Roman" w:cs="Times New Roman"/>
          <w:sz w:val="24"/>
          <w:szCs w:val="24"/>
        </w:rPr>
        <w:t>,</w: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9B3556" w:rsidRPr="00255B4D">
        <w:rPr>
          <w:rFonts w:ascii="Times New Roman" w:hAnsi="Times New Roman" w:cs="Times New Roman"/>
          <w:sz w:val="24"/>
          <w:szCs w:val="24"/>
        </w:rPr>
        <w:fldChar w:fldCharType="begin"/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://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istina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msu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/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workers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/6020633/" \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o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Migunov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V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E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 (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перейти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на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страницу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сотрудника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)"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fldChar w:fldCharType="separate"/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Migunov</w:t>
      </w:r>
      <w:proofErr w:type="spellEnd"/>
      <w:r w:rsidR="009B3556" w:rsidRPr="006245B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V</w:t>
      </w:r>
      <w:r w:rsidR="009B3556" w:rsidRPr="006245B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E</w:t>
      </w:r>
      <w:r w:rsidR="009B3556" w:rsidRPr="006245B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B3556" w:rsidRPr="00255B4D">
        <w:rPr>
          <w:rFonts w:ascii="Times New Roman" w:hAnsi="Times New Roman" w:cs="Times New Roman"/>
          <w:sz w:val="24"/>
          <w:szCs w:val="24"/>
        </w:rPr>
        <w:fldChar w:fldCharType="end"/>
      </w:r>
      <w:r w:rsidR="009B3556" w:rsidRPr="006245BD">
        <w:rPr>
          <w:rFonts w:ascii="Times New Roman" w:hAnsi="Times New Roman" w:cs="Times New Roman"/>
          <w:sz w:val="24"/>
          <w:szCs w:val="24"/>
        </w:rPr>
        <w:t>,</w: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8" w:tooltip="Kalinin Yu (перейти на страницу сотрудника)" w:history="1">
        <w:r w:rsidR="009B3556" w:rsidRPr="00255B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Kalinin</w:t>
        </w:r>
        <w:r w:rsidR="009B3556" w:rsidRPr="006245B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9B3556" w:rsidRPr="00255B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Yu</w:t>
        </w:r>
        <w:r w:rsidR="009B3556" w:rsidRPr="006245B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="009B3556" w:rsidRPr="00255B4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E</w:t>
        </w:r>
        <w:r w:rsidR="009B3556" w:rsidRPr="006245B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</w:hyperlink>
      <w:r w:rsidR="009B3556" w:rsidRPr="006245BD">
        <w:rPr>
          <w:rFonts w:ascii="Times New Roman" w:hAnsi="Times New Roman" w:cs="Times New Roman"/>
          <w:sz w:val="24"/>
          <w:szCs w:val="24"/>
        </w:rPr>
        <w:t>,</w: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9B3556" w:rsidRPr="00255B4D">
        <w:rPr>
          <w:rFonts w:ascii="Times New Roman" w:hAnsi="Times New Roman" w:cs="Times New Roman"/>
          <w:sz w:val="24"/>
          <w:szCs w:val="24"/>
        </w:rPr>
        <w:fldChar w:fldCharType="begin"/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HYPERLINK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https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://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istina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msu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ru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/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workers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/591052/" \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o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"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Sitnikov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instrText>A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>. (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перейти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на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страницу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instrText>сотрудника</w:instrText>
      </w:r>
      <w:r w:rsidR="009B3556" w:rsidRPr="006245BD">
        <w:rPr>
          <w:rFonts w:ascii="Times New Roman" w:hAnsi="Times New Roman" w:cs="Times New Roman"/>
          <w:sz w:val="24"/>
          <w:szCs w:val="24"/>
        </w:rPr>
        <w:instrText xml:space="preserve">)" </w:instrText>
      </w:r>
      <w:r w:rsidR="009B3556" w:rsidRPr="00255B4D">
        <w:rPr>
          <w:rFonts w:ascii="Times New Roman" w:hAnsi="Times New Roman" w:cs="Times New Roman"/>
          <w:sz w:val="24"/>
          <w:szCs w:val="24"/>
        </w:rPr>
        <w:fldChar w:fldCharType="separate"/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Sitnikov</w:t>
      </w:r>
      <w:proofErr w:type="spellEnd"/>
      <w:r w:rsidR="009B3556" w:rsidRPr="006245B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A</w:t>
      </w:r>
      <w:r w:rsidR="009B3556" w:rsidRPr="006245B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V</w:t>
      </w:r>
      <w:r w:rsidR="009B3556" w:rsidRPr="006245B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9B3556" w:rsidRPr="00255B4D">
        <w:rPr>
          <w:rFonts w:ascii="Times New Roman" w:hAnsi="Times New Roman" w:cs="Times New Roman"/>
          <w:sz w:val="24"/>
          <w:szCs w:val="24"/>
        </w:rPr>
        <w:fldChar w:fldCharType="end"/>
      </w:r>
      <w:r w:rsidR="009B3556" w:rsidRPr="006245BD">
        <w:rPr>
          <w:rFonts w:ascii="Times New Roman" w:hAnsi="Times New Roman" w:cs="Times New Roman"/>
          <w:sz w:val="24"/>
          <w:szCs w:val="24"/>
        </w:rPr>
        <w:t xml:space="preserve"> </w: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t>«</w:t>
      </w:r>
      <w:r w:rsidR="00A631B6">
        <w:fldChar w:fldCharType="begin"/>
      </w:r>
      <w:r w:rsidR="00A631B6" w:rsidRPr="00A631B6">
        <w:rPr>
          <w:lang w:val="en-US"/>
        </w:rPr>
        <w:instrText xml:space="preserve"> HYPERLINK "https://istina.msu.ru/publications/article/6020634/" \o "</w:instrText>
      </w:r>
      <w:r w:rsidR="00A631B6">
        <w:instrText>Перейти</w:instrText>
      </w:r>
      <w:r w:rsidR="00A631B6" w:rsidRPr="00A631B6">
        <w:rPr>
          <w:lang w:val="en-US"/>
        </w:rPr>
        <w:instrText xml:space="preserve"> </w:instrText>
      </w:r>
      <w:r w:rsidR="00A631B6">
        <w:instrText>на</w:instrText>
      </w:r>
      <w:r w:rsidR="00A631B6" w:rsidRPr="00A631B6">
        <w:rPr>
          <w:lang w:val="en-US"/>
        </w:rPr>
        <w:instrText xml:space="preserve"> </w:instrText>
      </w:r>
      <w:r w:rsidR="00A631B6">
        <w:instrText>страницу</w:instrText>
      </w:r>
      <w:r w:rsidR="00A631B6" w:rsidRPr="00A631B6">
        <w:rPr>
          <w:lang w:val="en-US"/>
        </w:rPr>
        <w:instrText xml:space="preserve"> </w:instrText>
      </w:r>
      <w:r w:rsidR="00A631B6">
        <w:instrText>статьи</w:instrText>
      </w:r>
      <w:r w:rsidR="00A631B6" w:rsidRPr="00A631B6">
        <w:rPr>
          <w:lang w:val="en-US"/>
        </w:rPr>
        <w:instrText xml:space="preserve">" </w:instrText>
      </w:r>
      <w:r w:rsidR="00A631B6">
        <w:fldChar w:fldCharType="separate"/>
      </w:r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Enhancement of magneto-optical response in </w:t>
      </w:r>
      <w:proofErr w:type="spellStart"/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nanocomposite</w:t>
      </w:r>
      <w:proofErr w:type="spellEnd"/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-hydrogenated amorphous silicon </w:t>
      </w:r>
      <w:proofErr w:type="spellStart"/>
      <w:r w:rsidR="009B3556" w:rsidRPr="00255B4D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>multilayers</w:t>
      </w:r>
      <w:r w:rsidR="00A631B6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fldChar w:fldCharType="end"/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t>»</w:t>
      </w:r>
      <w:r w:rsidR="00A631B6">
        <w:fldChar w:fldCharType="begin"/>
      </w:r>
      <w:proofErr w:type="spellEnd"/>
      <w:r w:rsidR="00A631B6" w:rsidRPr="00A631B6">
        <w:rPr>
          <w:lang w:val="en-US"/>
        </w:rPr>
        <w:instrText xml:space="preserve"> HYPERLINK "https://istina.msu.ru/journals/56190/" \o "</w:instrText>
      </w:r>
      <w:proofErr w:type="spellStart"/>
      <w:r w:rsidR="00A631B6">
        <w:instrText>П</w:instrText>
      </w:r>
      <w:r w:rsidR="00A631B6">
        <w:instrText>ерейти</w:instrText>
      </w:r>
      <w:proofErr w:type="spellEnd"/>
      <w:r w:rsidR="00A631B6" w:rsidRPr="00A631B6">
        <w:rPr>
          <w:lang w:val="en-US"/>
        </w:rPr>
        <w:instrText xml:space="preserve"> </w:instrText>
      </w:r>
      <w:proofErr w:type="spellStart"/>
      <w:r w:rsidR="00A631B6">
        <w:instrText>на</w:instrText>
      </w:r>
      <w:proofErr w:type="spellEnd"/>
      <w:r w:rsidR="00A631B6" w:rsidRPr="00A631B6">
        <w:rPr>
          <w:lang w:val="en-US"/>
        </w:rPr>
        <w:instrText xml:space="preserve"> </w:instrText>
      </w:r>
      <w:proofErr w:type="spellStart"/>
      <w:r w:rsidR="00A631B6">
        <w:instrText>страницу</w:instrText>
      </w:r>
      <w:proofErr w:type="spellEnd"/>
      <w:r w:rsidR="00A631B6" w:rsidRPr="00A631B6">
        <w:rPr>
          <w:lang w:val="en-US"/>
        </w:rPr>
        <w:instrText xml:space="preserve"> </w:instrText>
      </w:r>
      <w:proofErr w:type="spellStart"/>
      <w:r w:rsidR="00A631B6">
        <w:instrText>журнала</w:instrText>
      </w:r>
      <w:proofErr w:type="spellEnd"/>
      <w:r w:rsidR="00A631B6" w:rsidRPr="00A631B6">
        <w:rPr>
          <w:lang w:val="en-US"/>
        </w:rPr>
        <w:instrText xml:space="preserve">" </w:instrText>
      </w:r>
      <w:proofErr w:type="spellStart"/>
      <w:r w:rsidR="00A631B6">
        <w:fldChar w:fldCharType="separate"/>
      </w:r>
      <w:r w:rsidR="009B3556" w:rsidRPr="00255B4D">
        <w:rPr>
          <w:rStyle w:val="a4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>Bulletin</w:t>
      </w:r>
      <w:proofErr w:type="spellEnd"/>
      <w:r w:rsidR="009B3556" w:rsidRPr="00255B4D">
        <w:rPr>
          <w:rStyle w:val="a4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t xml:space="preserve"> of the Russian Academy of Sciences: Physics</w:t>
      </w:r>
      <w:r w:rsidR="00A631B6">
        <w:rPr>
          <w:rStyle w:val="a4"/>
          <w:rFonts w:ascii="Times New Roman" w:hAnsi="Times New Roman" w:cs="Times New Roman"/>
          <w:iCs/>
          <w:color w:val="auto"/>
          <w:sz w:val="24"/>
          <w:szCs w:val="24"/>
          <w:u w:val="none"/>
          <w:lang w:val="en-US"/>
        </w:rPr>
        <w:fldChar w:fldCharType="end"/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9B3556" w:rsidRPr="00255B4D">
        <w:rPr>
          <w:rFonts w:ascii="Times New Roman" w:hAnsi="Times New Roman" w:cs="Times New Roman"/>
          <w:sz w:val="24"/>
          <w:szCs w:val="24"/>
        </w:rPr>
        <w:t>издательство</w:t>
      </w:r>
      <w:r w:rsidR="009B3556" w:rsidRPr="00255B4D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9" w:tooltip="Перейти на страницу издательства" w:history="1">
        <w:r w:rsidR="009B3556" w:rsidRPr="00255B4D">
          <w:rPr>
            <w:rStyle w:val="a4"/>
            <w:rFonts w:ascii="Times New Roman" w:hAnsi="Times New Roman" w:cs="Times New Roman"/>
            <w:iCs/>
            <w:color w:val="auto"/>
            <w:sz w:val="24"/>
            <w:szCs w:val="24"/>
            <w:u w:val="none"/>
            <w:lang w:val="en-US"/>
          </w:rPr>
          <w:t>Allerton Press Inc.</w:t>
        </w:r>
      </w:hyperlink>
      <w:r w:rsidR="009B3556" w:rsidRPr="00255B4D">
        <w:rPr>
          <w:rFonts w:ascii="Times New Roman" w:hAnsi="Times New Roman" w:cs="Times New Roman"/>
          <w:iCs/>
          <w:color w:val="212529"/>
          <w:sz w:val="24"/>
          <w:szCs w:val="24"/>
          <w:lang w:val="en-US"/>
        </w:rPr>
        <w:t> (United States)</w:t>
      </w:r>
      <w:r w:rsidR="009B3556" w:rsidRPr="00255B4D">
        <w:rPr>
          <w:rFonts w:ascii="Times New Roman" w:hAnsi="Times New Roman" w:cs="Times New Roman"/>
          <w:color w:val="212529"/>
          <w:sz w:val="24"/>
          <w:szCs w:val="24"/>
          <w:lang w:val="en-US"/>
        </w:rPr>
        <w:t xml:space="preserve">, </w:t>
      </w:r>
      <w:r w:rsidR="009B3556" w:rsidRPr="00255B4D">
        <w:rPr>
          <w:rFonts w:ascii="Times New Roman" w:hAnsi="Times New Roman" w:cs="Times New Roman"/>
          <w:color w:val="212529"/>
          <w:sz w:val="24"/>
          <w:szCs w:val="24"/>
        </w:rPr>
        <w:t>том</w:t>
      </w:r>
      <w:r w:rsidR="009B3556" w:rsidRPr="00255B4D">
        <w:rPr>
          <w:rFonts w:ascii="Times New Roman" w:hAnsi="Times New Roman" w:cs="Times New Roman"/>
          <w:color w:val="212529"/>
          <w:sz w:val="24"/>
          <w:szCs w:val="24"/>
          <w:lang w:val="en-US"/>
        </w:rPr>
        <w:t xml:space="preserve"> 72, № 10, </w:t>
      </w:r>
      <w:r w:rsidR="009B3556" w:rsidRPr="00255B4D">
        <w:rPr>
          <w:rFonts w:ascii="Times New Roman" w:hAnsi="Times New Roman" w:cs="Times New Roman"/>
          <w:color w:val="212529"/>
          <w:sz w:val="24"/>
          <w:szCs w:val="24"/>
        </w:rPr>
        <w:t>с</w:t>
      </w:r>
      <w:r w:rsidR="009B3556" w:rsidRPr="00255B4D">
        <w:rPr>
          <w:rFonts w:ascii="Times New Roman" w:hAnsi="Times New Roman" w:cs="Times New Roman"/>
          <w:color w:val="212529"/>
          <w:sz w:val="24"/>
          <w:szCs w:val="24"/>
          <w:lang w:val="en-US"/>
        </w:rPr>
        <w:t>. 1379-1381</w:t>
      </w:r>
    </w:p>
    <w:sectPr w:rsidR="00A95E69" w:rsidRPr="00255B4D" w:rsidSect="0043588D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0F0D"/>
    <w:multiLevelType w:val="multilevel"/>
    <w:tmpl w:val="440E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56640"/>
    <w:multiLevelType w:val="multilevel"/>
    <w:tmpl w:val="F080F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99"/>
    <w:rsid w:val="00014413"/>
    <w:rsid w:val="00026DD9"/>
    <w:rsid w:val="00031A4E"/>
    <w:rsid w:val="000722F6"/>
    <w:rsid w:val="000A5CD8"/>
    <w:rsid w:val="000A710E"/>
    <w:rsid w:val="000C329F"/>
    <w:rsid w:val="000C40CD"/>
    <w:rsid w:val="000C76D1"/>
    <w:rsid w:val="000E5396"/>
    <w:rsid w:val="00105E2D"/>
    <w:rsid w:val="00112B50"/>
    <w:rsid w:val="00122A1F"/>
    <w:rsid w:val="0014022C"/>
    <w:rsid w:val="0016688E"/>
    <w:rsid w:val="00166BEF"/>
    <w:rsid w:val="00170E68"/>
    <w:rsid w:val="00175125"/>
    <w:rsid w:val="001960A9"/>
    <w:rsid w:val="001A5500"/>
    <w:rsid w:val="001A7C74"/>
    <w:rsid w:val="001D0197"/>
    <w:rsid w:val="001D3C6C"/>
    <w:rsid w:val="001E0B19"/>
    <w:rsid w:val="001E5D4F"/>
    <w:rsid w:val="001F6A30"/>
    <w:rsid w:val="002051BB"/>
    <w:rsid w:val="00207AB1"/>
    <w:rsid w:val="0021144B"/>
    <w:rsid w:val="0021540C"/>
    <w:rsid w:val="00215CB9"/>
    <w:rsid w:val="00244BF2"/>
    <w:rsid w:val="002557FB"/>
    <w:rsid w:val="00255B4D"/>
    <w:rsid w:val="002A39CC"/>
    <w:rsid w:val="002C0ABD"/>
    <w:rsid w:val="002C2430"/>
    <w:rsid w:val="002C72BB"/>
    <w:rsid w:val="002E580A"/>
    <w:rsid w:val="002F7ABC"/>
    <w:rsid w:val="0032657F"/>
    <w:rsid w:val="00341C68"/>
    <w:rsid w:val="00356532"/>
    <w:rsid w:val="00362532"/>
    <w:rsid w:val="00365C01"/>
    <w:rsid w:val="00373DF0"/>
    <w:rsid w:val="00385C79"/>
    <w:rsid w:val="003C0001"/>
    <w:rsid w:val="003C1F18"/>
    <w:rsid w:val="003C54F9"/>
    <w:rsid w:val="003D01EB"/>
    <w:rsid w:val="00411169"/>
    <w:rsid w:val="004233F1"/>
    <w:rsid w:val="00425BAD"/>
    <w:rsid w:val="00432F8F"/>
    <w:rsid w:val="0043588D"/>
    <w:rsid w:val="00455B9A"/>
    <w:rsid w:val="004674C3"/>
    <w:rsid w:val="00475C16"/>
    <w:rsid w:val="00480CBE"/>
    <w:rsid w:val="00494CDF"/>
    <w:rsid w:val="004B241E"/>
    <w:rsid w:val="004C3778"/>
    <w:rsid w:val="004C4F40"/>
    <w:rsid w:val="004C7235"/>
    <w:rsid w:val="00504298"/>
    <w:rsid w:val="00514858"/>
    <w:rsid w:val="0057317F"/>
    <w:rsid w:val="005A0708"/>
    <w:rsid w:val="005B6DEE"/>
    <w:rsid w:val="005C646B"/>
    <w:rsid w:val="005D0834"/>
    <w:rsid w:val="005D0B9B"/>
    <w:rsid w:val="005D55DA"/>
    <w:rsid w:val="005E4DA3"/>
    <w:rsid w:val="005F4BFE"/>
    <w:rsid w:val="00612DC8"/>
    <w:rsid w:val="006156F9"/>
    <w:rsid w:val="006221C3"/>
    <w:rsid w:val="006245BD"/>
    <w:rsid w:val="00630F06"/>
    <w:rsid w:val="00645854"/>
    <w:rsid w:val="00690FC9"/>
    <w:rsid w:val="006961E4"/>
    <w:rsid w:val="006A5FCF"/>
    <w:rsid w:val="006B1659"/>
    <w:rsid w:val="0070232A"/>
    <w:rsid w:val="0073058D"/>
    <w:rsid w:val="00740043"/>
    <w:rsid w:val="00771FFE"/>
    <w:rsid w:val="00775F9E"/>
    <w:rsid w:val="00784961"/>
    <w:rsid w:val="00794188"/>
    <w:rsid w:val="00797B2C"/>
    <w:rsid w:val="00797C3E"/>
    <w:rsid w:val="007A0519"/>
    <w:rsid w:val="00820803"/>
    <w:rsid w:val="008329CF"/>
    <w:rsid w:val="008333E6"/>
    <w:rsid w:val="00842D1E"/>
    <w:rsid w:val="008454DD"/>
    <w:rsid w:val="00863C88"/>
    <w:rsid w:val="008A0D3A"/>
    <w:rsid w:val="008A7057"/>
    <w:rsid w:val="008B4C2D"/>
    <w:rsid w:val="009131A1"/>
    <w:rsid w:val="0093106C"/>
    <w:rsid w:val="009600CD"/>
    <w:rsid w:val="00963B1F"/>
    <w:rsid w:val="0099055E"/>
    <w:rsid w:val="00996052"/>
    <w:rsid w:val="00996FCF"/>
    <w:rsid w:val="009A3D20"/>
    <w:rsid w:val="009A4DCE"/>
    <w:rsid w:val="009A6DDD"/>
    <w:rsid w:val="009A74B5"/>
    <w:rsid w:val="009A7C41"/>
    <w:rsid w:val="009B3556"/>
    <w:rsid w:val="009B4D44"/>
    <w:rsid w:val="009C2C14"/>
    <w:rsid w:val="009C5D78"/>
    <w:rsid w:val="009F4603"/>
    <w:rsid w:val="009F5F99"/>
    <w:rsid w:val="00A03C01"/>
    <w:rsid w:val="00A146CF"/>
    <w:rsid w:val="00A24463"/>
    <w:rsid w:val="00A250CA"/>
    <w:rsid w:val="00A266D6"/>
    <w:rsid w:val="00A364CD"/>
    <w:rsid w:val="00A44488"/>
    <w:rsid w:val="00A47316"/>
    <w:rsid w:val="00A50743"/>
    <w:rsid w:val="00A631B6"/>
    <w:rsid w:val="00A67F62"/>
    <w:rsid w:val="00A7138F"/>
    <w:rsid w:val="00A77C21"/>
    <w:rsid w:val="00A85ADC"/>
    <w:rsid w:val="00A95E69"/>
    <w:rsid w:val="00AC00E5"/>
    <w:rsid w:val="00AE296A"/>
    <w:rsid w:val="00AE3E7A"/>
    <w:rsid w:val="00AF080E"/>
    <w:rsid w:val="00AF59CD"/>
    <w:rsid w:val="00B10AC6"/>
    <w:rsid w:val="00B13B20"/>
    <w:rsid w:val="00B15CAC"/>
    <w:rsid w:val="00B53A6B"/>
    <w:rsid w:val="00B55163"/>
    <w:rsid w:val="00B717DE"/>
    <w:rsid w:val="00BA0BCD"/>
    <w:rsid w:val="00BA2341"/>
    <w:rsid w:val="00BA79E4"/>
    <w:rsid w:val="00BC1290"/>
    <w:rsid w:val="00BC724F"/>
    <w:rsid w:val="00BF32F0"/>
    <w:rsid w:val="00C15F3C"/>
    <w:rsid w:val="00C40942"/>
    <w:rsid w:val="00C40EBB"/>
    <w:rsid w:val="00C51E70"/>
    <w:rsid w:val="00C5410A"/>
    <w:rsid w:val="00C638CA"/>
    <w:rsid w:val="00C64596"/>
    <w:rsid w:val="00C660DA"/>
    <w:rsid w:val="00C7319B"/>
    <w:rsid w:val="00CE39CB"/>
    <w:rsid w:val="00D1440D"/>
    <w:rsid w:val="00D14D45"/>
    <w:rsid w:val="00D36F48"/>
    <w:rsid w:val="00D409D0"/>
    <w:rsid w:val="00D432A4"/>
    <w:rsid w:val="00D732D8"/>
    <w:rsid w:val="00D74D1D"/>
    <w:rsid w:val="00DB0864"/>
    <w:rsid w:val="00DB6251"/>
    <w:rsid w:val="00DD4FD0"/>
    <w:rsid w:val="00DD79FE"/>
    <w:rsid w:val="00DE5039"/>
    <w:rsid w:val="00E20D3A"/>
    <w:rsid w:val="00E300BC"/>
    <w:rsid w:val="00E47A18"/>
    <w:rsid w:val="00E50A0C"/>
    <w:rsid w:val="00E57779"/>
    <w:rsid w:val="00E64FC2"/>
    <w:rsid w:val="00E75E58"/>
    <w:rsid w:val="00E934CC"/>
    <w:rsid w:val="00E95796"/>
    <w:rsid w:val="00EA11AA"/>
    <w:rsid w:val="00EB247E"/>
    <w:rsid w:val="00EB7B97"/>
    <w:rsid w:val="00EC3344"/>
    <w:rsid w:val="00ED1D37"/>
    <w:rsid w:val="00ED6C88"/>
    <w:rsid w:val="00F5014F"/>
    <w:rsid w:val="00F53E76"/>
    <w:rsid w:val="00F5665E"/>
    <w:rsid w:val="00F9706D"/>
    <w:rsid w:val="00FA5C53"/>
    <w:rsid w:val="00FA76A3"/>
    <w:rsid w:val="00FA7F00"/>
    <w:rsid w:val="00FC2EEF"/>
    <w:rsid w:val="00FC79E5"/>
    <w:rsid w:val="00FD403E"/>
    <w:rsid w:val="00FE6BF5"/>
    <w:rsid w:val="00FF3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0D8116-82FE-49AF-9860-29F344B1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B9B"/>
    <w:pPr>
      <w:spacing w:after="120"/>
      <w:ind w:firstLine="56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5D0B9B"/>
    <w:rPr>
      <w:i/>
      <w:iCs/>
    </w:rPr>
  </w:style>
  <w:style w:type="character" w:customStyle="1" w:styleId="apple-converted-space">
    <w:name w:val="apple-converted-space"/>
    <w:basedOn w:val="a0"/>
    <w:rsid w:val="005D0B9B"/>
  </w:style>
  <w:style w:type="character" w:customStyle="1" w:styleId="authors-list-item">
    <w:name w:val="authors-list-item"/>
    <w:basedOn w:val="a0"/>
    <w:rsid w:val="00E934CC"/>
  </w:style>
  <w:style w:type="character" w:styleId="a4">
    <w:name w:val="Hyperlink"/>
    <w:basedOn w:val="a0"/>
    <w:uiPriority w:val="99"/>
    <w:semiHidden/>
    <w:unhideWhenUsed/>
    <w:rsid w:val="00E934CC"/>
    <w:rPr>
      <w:color w:val="0000FF"/>
      <w:u w:val="single"/>
    </w:rPr>
  </w:style>
  <w:style w:type="character" w:customStyle="1" w:styleId="author-sup-separator">
    <w:name w:val="author-sup-separator"/>
    <w:basedOn w:val="a0"/>
    <w:rsid w:val="00E934CC"/>
  </w:style>
  <w:style w:type="character" w:customStyle="1" w:styleId="comma">
    <w:name w:val="comma"/>
    <w:basedOn w:val="a0"/>
    <w:rsid w:val="00E934CC"/>
  </w:style>
  <w:style w:type="character" w:customStyle="1" w:styleId="ezkurwreuab5ozgtqnkl">
    <w:name w:val="ezkurwreuab5ozgtqnkl"/>
    <w:basedOn w:val="a0"/>
    <w:rsid w:val="00F9706D"/>
  </w:style>
  <w:style w:type="paragraph" w:styleId="a5">
    <w:name w:val="Normal (Web)"/>
    <w:basedOn w:val="a"/>
    <w:uiPriority w:val="99"/>
    <w:semiHidden/>
    <w:unhideWhenUsed/>
    <w:rsid w:val="00FA76A3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9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96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workers/591051/" TargetMode="External"/><Relationship Id="rId3" Type="http://schemas.openxmlformats.org/officeDocument/2006/relationships/styles" Target="styles.xml"/><Relationship Id="rId7" Type="http://schemas.openxmlformats.org/officeDocument/2006/relationships/hyperlink" Target="https://istina.msu.ru/workers/43514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tina.msu.ru/publishers/4853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2645D-0DA6-4820-B56E-78955D348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Мармылев</dc:creator>
  <cp:lastModifiedBy>Учетная запись Майкрософт</cp:lastModifiedBy>
  <cp:revision>3</cp:revision>
  <dcterms:created xsi:type="dcterms:W3CDTF">2025-03-01T19:32:00Z</dcterms:created>
  <dcterms:modified xsi:type="dcterms:W3CDTF">2025-03-01T19:34:00Z</dcterms:modified>
</cp:coreProperties>
</file>