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BC" w:rsidRPr="007F392E" w:rsidRDefault="007F392E">
      <w:pPr>
        <w:tabs>
          <w:tab w:val="left" w:pos="364"/>
        </w:tabs>
        <w:jc w:val="center"/>
        <w:rPr>
          <w:color w:val="000000"/>
        </w:rPr>
      </w:pPr>
      <w:r>
        <w:rPr>
          <w:b/>
          <w:bCs/>
          <w:color w:val="000000"/>
        </w:rPr>
        <w:t>Критическое поведение в стохастических нейронных сетях</w:t>
      </w:r>
    </w:p>
    <w:p w:rsidR="00B814BC" w:rsidRDefault="007F392E" w:rsidP="00694C09">
      <w:pPr>
        <w:tabs>
          <w:tab w:val="left" w:pos="364"/>
        </w:tabs>
        <w:jc w:val="center"/>
      </w:pPr>
      <w:proofErr w:type="spellStart"/>
      <w:r>
        <w:rPr>
          <w:rStyle w:val="a3"/>
          <w:b/>
          <w:bCs/>
          <w:color w:val="000000"/>
          <w:shd w:val="clear" w:color="auto" w:fill="FFFFFF"/>
        </w:rPr>
        <w:t>Зарькова</w:t>
      </w:r>
      <w:proofErr w:type="spellEnd"/>
      <w:r w:rsidR="00271833">
        <w:rPr>
          <w:rStyle w:val="a3"/>
          <w:b/>
          <w:bCs/>
          <w:color w:val="000000"/>
          <w:shd w:val="clear" w:color="auto" w:fill="FFFFFF"/>
        </w:rPr>
        <w:t xml:space="preserve"> Е.М.</w:t>
      </w:r>
    </w:p>
    <w:p w:rsidR="00B814BC" w:rsidRDefault="00271833">
      <w:pPr>
        <w:tabs>
          <w:tab w:val="left" w:pos="364"/>
        </w:tabs>
        <w:jc w:val="center"/>
      </w:pPr>
      <w:r>
        <w:rPr>
          <w:rStyle w:val="a3"/>
          <w:color w:val="000000"/>
          <w:shd w:val="clear" w:color="auto" w:fill="FFFFFF"/>
        </w:rPr>
        <w:t>аспирант</w:t>
      </w:r>
    </w:p>
    <w:p w:rsidR="00B814BC" w:rsidRPr="00BB6E17" w:rsidRDefault="00271833">
      <w:pPr>
        <w:tabs>
          <w:tab w:val="left" w:pos="364"/>
        </w:tabs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Московский государственный университет имени М.В.Ломоносова,</w:t>
      </w:r>
      <w:r>
        <w:rPr>
          <w:rStyle w:val="apple-converted-space"/>
          <w:i/>
          <w:iCs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факультет, Москва, Россия</w:t>
      </w:r>
      <w:r w:rsidR="00BB6E17" w:rsidRPr="00BB6E17">
        <w:rPr>
          <w:rStyle w:val="a3"/>
          <w:color w:val="000000"/>
          <w:shd w:val="clear" w:color="auto" w:fill="FFFFFF"/>
        </w:rPr>
        <w:t>;</w:t>
      </w:r>
    </w:p>
    <w:p w:rsidR="001A6A6E" w:rsidRDefault="001A6A6E" w:rsidP="001A6A6E">
      <w:pPr>
        <w:tabs>
          <w:tab w:val="left" w:pos="364"/>
        </w:tabs>
        <w:jc w:val="center"/>
      </w:pPr>
      <w:r>
        <w:rPr>
          <w:rStyle w:val="a3"/>
          <w:color w:val="000000"/>
          <w:shd w:val="clear" w:color="auto" w:fill="FFFFFF"/>
        </w:rPr>
        <w:t>младший научный сотрудник</w:t>
      </w:r>
    </w:p>
    <w:p w:rsidR="006C25D0" w:rsidRPr="000A63B6" w:rsidRDefault="007F392E">
      <w:pPr>
        <w:tabs>
          <w:tab w:val="left" w:pos="364"/>
        </w:tabs>
        <w:jc w:val="center"/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 xml:space="preserve">Институт </w:t>
      </w:r>
      <w:r w:rsidR="00271833">
        <w:rPr>
          <w:i/>
          <w:iCs/>
          <w:color w:val="000000"/>
          <w:shd w:val="clear" w:color="auto" w:fill="FFFFFF"/>
        </w:rPr>
        <w:t xml:space="preserve"> </w:t>
      </w:r>
      <w:r>
        <w:rPr>
          <w:i/>
          <w:iCs/>
          <w:color w:val="000000"/>
          <w:shd w:val="clear" w:color="auto" w:fill="FFFFFF"/>
        </w:rPr>
        <w:t>элементоорганических соединений имени А.Н. Несмеянова</w:t>
      </w:r>
      <w:r w:rsidR="00271833">
        <w:rPr>
          <w:i/>
          <w:iCs/>
          <w:color w:val="000000"/>
          <w:shd w:val="clear" w:color="auto" w:fill="FFFFFF"/>
        </w:rPr>
        <w:t xml:space="preserve"> </w:t>
      </w:r>
    </w:p>
    <w:p w:rsidR="00B814BC" w:rsidRDefault="00271833">
      <w:pPr>
        <w:tabs>
          <w:tab w:val="left" w:pos="364"/>
        </w:tabs>
        <w:jc w:val="center"/>
      </w:pPr>
      <w:r>
        <w:rPr>
          <w:i/>
          <w:iCs/>
          <w:color w:val="000000"/>
          <w:shd w:val="clear" w:color="auto" w:fill="FFFFFF"/>
        </w:rPr>
        <w:t xml:space="preserve">Российской академии наук, </w:t>
      </w:r>
      <w:r>
        <w:rPr>
          <w:rStyle w:val="a3"/>
          <w:color w:val="000000"/>
          <w:shd w:val="clear" w:color="auto" w:fill="FFFFFF"/>
        </w:rPr>
        <w:t>Москва, Россия</w:t>
      </w:r>
    </w:p>
    <w:p w:rsidR="00B814BC" w:rsidRPr="007F392E" w:rsidRDefault="00271833">
      <w:pPr>
        <w:tabs>
          <w:tab w:val="left" w:pos="364"/>
        </w:tabs>
        <w:jc w:val="center"/>
        <w:rPr>
          <w:lang w:val="en-GB"/>
        </w:rPr>
      </w:pPr>
      <w:r>
        <w:rPr>
          <w:rStyle w:val="a3"/>
          <w:color w:val="000000"/>
          <w:shd w:val="clear" w:color="auto" w:fill="FFFFFF"/>
          <w:lang w:val="en-US"/>
        </w:rPr>
        <w:t>E</w:t>
      </w:r>
      <w:r w:rsidRPr="007F392E">
        <w:rPr>
          <w:rStyle w:val="a3"/>
          <w:color w:val="000000"/>
          <w:shd w:val="clear" w:color="auto" w:fill="FFFFFF"/>
          <w:lang w:val="en-GB"/>
        </w:rPr>
        <w:t>–</w:t>
      </w:r>
      <w:r>
        <w:rPr>
          <w:rStyle w:val="a3"/>
          <w:color w:val="000000"/>
          <w:shd w:val="clear" w:color="auto" w:fill="FFFFFF"/>
          <w:lang w:val="en-US"/>
        </w:rPr>
        <w:t>mail</w:t>
      </w:r>
      <w:r w:rsidRPr="007F392E">
        <w:rPr>
          <w:rStyle w:val="a3"/>
          <w:color w:val="000000"/>
          <w:shd w:val="clear" w:color="auto" w:fill="FFFFFF"/>
          <w:lang w:val="en-GB"/>
        </w:rPr>
        <w:t xml:space="preserve">: </w:t>
      </w:r>
      <w:proofErr w:type="spellStart"/>
      <w:r w:rsidR="007F392E">
        <w:rPr>
          <w:rStyle w:val="a3"/>
          <w:color w:val="000000"/>
          <w:shd w:val="clear" w:color="auto" w:fill="FFFFFF"/>
          <w:lang w:val="en-US"/>
        </w:rPr>
        <w:t>zarkova</w:t>
      </w:r>
      <w:proofErr w:type="spellEnd"/>
      <w:r w:rsidRPr="007F392E">
        <w:rPr>
          <w:rStyle w:val="a3"/>
          <w:color w:val="000000"/>
          <w:shd w:val="clear" w:color="auto" w:fill="FFFFFF"/>
          <w:lang w:val="en-GB"/>
        </w:rPr>
        <w:t>.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em</w:t>
      </w:r>
      <w:proofErr w:type="spellEnd"/>
      <w:r w:rsidRPr="007F392E">
        <w:rPr>
          <w:rStyle w:val="a3"/>
          <w:color w:val="000000"/>
          <w:shd w:val="clear" w:color="auto" w:fill="FFFFFF"/>
          <w:lang w:val="en-GB"/>
        </w:rPr>
        <w:t>16@</w:t>
      </w:r>
      <w:r>
        <w:rPr>
          <w:rStyle w:val="a3"/>
          <w:color w:val="000000"/>
          <w:shd w:val="clear" w:color="auto" w:fill="FFFFFF"/>
          <w:lang w:val="en-US"/>
        </w:rPr>
        <w:t>physics</w:t>
      </w:r>
      <w:r w:rsidRPr="007F392E">
        <w:rPr>
          <w:rStyle w:val="a3"/>
          <w:color w:val="000000"/>
          <w:shd w:val="clear" w:color="auto" w:fill="FFFFFF"/>
          <w:lang w:val="en-GB"/>
        </w:rPr>
        <w:t>.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msu</w:t>
      </w:r>
      <w:proofErr w:type="spellEnd"/>
      <w:r w:rsidRPr="007F392E">
        <w:rPr>
          <w:rStyle w:val="a3"/>
          <w:color w:val="000000"/>
          <w:shd w:val="clear" w:color="auto" w:fill="FFFFFF"/>
          <w:lang w:val="en-GB"/>
        </w:rPr>
        <w:t>.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ru</w:t>
      </w:r>
      <w:proofErr w:type="spellEnd"/>
    </w:p>
    <w:p w:rsidR="00F1220A" w:rsidRPr="000278EE" w:rsidRDefault="003C51A8" w:rsidP="00975A24">
      <w:pPr>
        <w:ind w:firstLine="397"/>
        <w:jc w:val="both"/>
      </w:pPr>
      <w:r>
        <w:t>В</w:t>
      </w:r>
      <w:r w:rsidR="004F04BA" w:rsidRPr="000278EE">
        <w:t xml:space="preserve"> течение последних десятилетий</w:t>
      </w:r>
      <w:r>
        <w:t xml:space="preserve"> область исследований и применений нейронных сетей получила бурное развитие</w:t>
      </w:r>
      <w:r w:rsidR="00CB283E">
        <w:t>. Важность их исследований была отмечена</w:t>
      </w:r>
      <w:r w:rsidR="00F1220A">
        <w:t xml:space="preserve"> Нобелевск</w:t>
      </w:r>
      <w:r>
        <w:t>ой</w:t>
      </w:r>
      <w:r w:rsidR="00F1220A">
        <w:t xml:space="preserve"> преми</w:t>
      </w:r>
      <w:r>
        <w:t>ей</w:t>
      </w:r>
      <w:r w:rsidR="00F1220A">
        <w:t xml:space="preserve"> по физике</w:t>
      </w:r>
      <w:r w:rsidR="00CB283E">
        <w:t>, которая</w:t>
      </w:r>
      <w:r w:rsidR="00F1220A">
        <w:t xml:space="preserve"> </w:t>
      </w:r>
      <w:r w:rsidR="00CB283E">
        <w:t xml:space="preserve">в 2024 году </w:t>
      </w:r>
      <w:r w:rsidR="00F1220A">
        <w:t xml:space="preserve">была присуждена Джону </w:t>
      </w:r>
      <w:proofErr w:type="spellStart"/>
      <w:r w:rsidR="00F1220A">
        <w:t>Хопфилду</w:t>
      </w:r>
      <w:proofErr w:type="spellEnd"/>
      <w:r w:rsidR="00CB283E" w:rsidRPr="00CB283E">
        <w:t>[</w:t>
      </w:r>
      <w:r w:rsidR="00364F08">
        <w:t>1</w:t>
      </w:r>
      <w:r w:rsidR="00271833">
        <w:t>,2</w:t>
      </w:r>
      <w:r w:rsidR="00CB283E" w:rsidRPr="00CB283E">
        <w:t>]</w:t>
      </w:r>
      <w:r w:rsidR="00F1220A">
        <w:t xml:space="preserve"> и </w:t>
      </w:r>
      <w:proofErr w:type="spellStart"/>
      <w:r w:rsidR="00F1220A">
        <w:t>Джеффри</w:t>
      </w:r>
      <w:proofErr w:type="spellEnd"/>
      <w:r w:rsidR="00F1220A">
        <w:t xml:space="preserve"> </w:t>
      </w:r>
      <w:proofErr w:type="spellStart"/>
      <w:r w:rsidR="00F1220A">
        <w:t>Хинтону</w:t>
      </w:r>
      <w:proofErr w:type="spellEnd"/>
      <w:r w:rsidR="00CB283E" w:rsidRPr="00CB283E">
        <w:t>[</w:t>
      </w:r>
      <w:r w:rsidR="00271833">
        <w:t>3-5</w:t>
      </w:r>
      <w:r w:rsidR="00CB283E" w:rsidRPr="00CB283E">
        <w:t>]</w:t>
      </w:r>
      <w:r w:rsidR="00F1220A">
        <w:t xml:space="preserve"> за их новаторские исследования в области машинного обучения. </w:t>
      </w:r>
      <w:r>
        <w:t>Их и</w:t>
      </w:r>
      <w:r w:rsidR="00F1220A">
        <w:t>сследовани</w:t>
      </w:r>
      <w:r>
        <w:t>я</w:t>
      </w:r>
      <w:r w:rsidR="00F1220A">
        <w:t xml:space="preserve"> </w:t>
      </w:r>
      <w:r w:rsidRPr="003C51A8">
        <w:t>внесли значительный вклад в область искусственного интеллекта (ИИ), заложив фундаментальные принципы для нейронных сетей, которые являются важнейшим компонентом современных систем ИИ.</w:t>
      </w:r>
      <w:r w:rsidR="00CF0C69">
        <w:t xml:space="preserve"> </w:t>
      </w:r>
      <w:r w:rsidR="00CF0C69" w:rsidRPr="00CF0C69">
        <w:t>Основополагающ</w:t>
      </w:r>
      <w:r w:rsidR="00CF0C69">
        <w:t>ие</w:t>
      </w:r>
      <w:r w:rsidR="00CF0C69" w:rsidRPr="00CF0C69">
        <w:t xml:space="preserve"> работ</w:t>
      </w:r>
      <w:r w:rsidR="00CF0C69">
        <w:t>ы</w:t>
      </w:r>
      <w:r w:rsidR="00CF0C69" w:rsidRPr="00CF0C69">
        <w:t xml:space="preserve"> </w:t>
      </w:r>
      <w:proofErr w:type="spellStart"/>
      <w:r w:rsidR="00CF0C69" w:rsidRPr="00CF0C69">
        <w:t>Хопфилда</w:t>
      </w:r>
      <w:proofErr w:type="spellEnd"/>
      <w:r w:rsidR="00CF0C69" w:rsidRPr="00CF0C69">
        <w:t xml:space="preserve"> и </w:t>
      </w:r>
      <w:proofErr w:type="spellStart"/>
      <w:r w:rsidR="00CF0C69" w:rsidRPr="00CF0C69">
        <w:t>Хинтона</w:t>
      </w:r>
      <w:proofErr w:type="spellEnd"/>
      <w:r w:rsidR="00CF0C69" w:rsidRPr="00CF0C69">
        <w:t xml:space="preserve"> по нейронным сетям проложил</w:t>
      </w:r>
      <w:r w:rsidR="00CF0C69">
        <w:t>и</w:t>
      </w:r>
      <w:r w:rsidR="00CF0C69" w:rsidRPr="00CF0C69">
        <w:t xml:space="preserve"> путь к разработке более сложных архитектур, таких как</w:t>
      </w:r>
      <w:r w:rsidR="00CF0C69">
        <w:t xml:space="preserve"> </w:t>
      </w:r>
      <w:proofErr w:type="spellStart"/>
      <w:r w:rsidR="00CF0C69">
        <w:t>сверточные</w:t>
      </w:r>
      <w:proofErr w:type="spellEnd"/>
      <w:r w:rsidR="00CF0C69">
        <w:t xml:space="preserve"> нейронные сети</w:t>
      </w:r>
      <w:r w:rsidR="00CF0C69" w:rsidRPr="00CF0C69">
        <w:t xml:space="preserve"> и р</w:t>
      </w:r>
      <w:r w:rsidR="00CF0C69">
        <w:t>екуррентные нейронные сети</w:t>
      </w:r>
      <w:r w:rsidR="00CF0C69" w:rsidRPr="00CF0C69">
        <w:t>, которые используются для распознавания изображений, речи и обработки естественного языка.</w:t>
      </w:r>
      <w:r w:rsidR="00CF0C69">
        <w:t xml:space="preserve"> Дальнейшие исследования моделей нейронных сетей</w:t>
      </w:r>
      <w:r w:rsidR="00CF0C69" w:rsidRPr="00CF0C69">
        <w:t xml:space="preserve"> </w:t>
      </w:r>
      <w:r w:rsidR="00CF0C69">
        <w:t xml:space="preserve">привели к </w:t>
      </w:r>
      <w:r w:rsidR="00CF0C69" w:rsidRPr="00CF0C69">
        <w:t>значительному прогрессу в возможностях ИИ, позволяя системам обучаться на основе огромных объемов данных и выполнять задачи, которые ранее были сложными или невыполнимыми для компьютеров.</w:t>
      </w:r>
      <w:r w:rsidR="00CF0C69" w:rsidRPr="000278EE">
        <w:t xml:space="preserve"> </w:t>
      </w:r>
    </w:p>
    <w:p w:rsidR="00B814BC" w:rsidRPr="000278EE" w:rsidRDefault="005C6D9A" w:rsidP="00364F08">
      <w:pPr>
        <w:ind w:firstLine="397"/>
        <w:jc w:val="both"/>
      </w:pPr>
      <w:r w:rsidRPr="000278EE">
        <w:t>В данном докладе представлены результаты исследования</w:t>
      </w:r>
      <w:r w:rsidR="007F392E">
        <w:t xml:space="preserve"> </w:t>
      </w:r>
      <w:r w:rsidR="00975A24">
        <w:t>решеточной модели</w:t>
      </w:r>
      <w:r w:rsidR="00364F08">
        <w:t xml:space="preserve"> в критическом состоянии</w:t>
      </w:r>
      <w:r w:rsidR="00364F08" w:rsidRPr="007F392E">
        <w:t>[</w:t>
      </w:r>
      <w:r w:rsidR="00271833">
        <w:t>6</w:t>
      </w:r>
      <w:r w:rsidR="00364F08" w:rsidRPr="007F392E">
        <w:t>]</w:t>
      </w:r>
      <w:r w:rsidR="00975A24">
        <w:t xml:space="preserve">, </w:t>
      </w:r>
      <w:r w:rsidR="007F392E">
        <w:t>работающей по принципу</w:t>
      </w:r>
      <w:r w:rsidR="00975A24">
        <w:t xml:space="preserve"> машин</w:t>
      </w:r>
      <w:r w:rsidR="007F392E">
        <w:t>ы</w:t>
      </w:r>
      <w:r w:rsidR="00975A24">
        <w:t xml:space="preserve"> Больцмана</w:t>
      </w:r>
      <w:r w:rsidR="007F392E" w:rsidRPr="007F392E">
        <w:t>[</w:t>
      </w:r>
      <w:r w:rsidR="00271833">
        <w:t>7-9</w:t>
      </w:r>
      <w:r w:rsidR="007F392E" w:rsidRPr="007F392E">
        <w:t xml:space="preserve">]. </w:t>
      </w:r>
      <w:r w:rsidR="00364F08">
        <w:t xml:space="preserve">Было проанализировано, как в подобной системе меняется со временем значение энтропии в зависимости от узла решетки. </w:t>
      </w:r>
      <w:r w:rsidR="008A5EBC" w:rsidRPr="000278EE">
        <w:t xml:space="preserve">На основании </w:t>
      </w:r>
      <w:r w:rsidR="001A137A" w:rsidRPr="000278EE">
        <w:t xml:space="preserve">такого анализа </w:t>
      </w:r>
      <w:r w:rsidR="002430FF" w:rsidRPr="000278EE">
        <w:t>делаются</w:t>
      </w:r>
      <w:r w:rsidR="008A5EBC" w:rsidRPr="000278EE">
        <w:t xml:space="preserve"> выводы о том, как</w:t>
      </w:r>
      <w:r w:rsidR="007F392E" w:rsidRPr="007F392E">
        <w:t xml:space="preserve"> </w:t>
      </w:r>
      <w:r w:rsidR="007F392E">
        <w:t>вероятно происходит</w:t>
      </w:r>
      <w:r w:rsidR="008A5EBC" w:rsidRPr="000278EE">
        <w:t xml:space="preserve"> </w:t>
      </w:r>
      <w:r w:rsidR="007F392E">
        <w:t>процесс передачи информации в подобных сетях.</w:t>
      </w:r>
      <w:r w:rsidR="008A5EBC" w:rsidRPr="000278EE">
        <w:t xml:space="preserve"> </w:t>
      </w:r>
    </w:p>
    <w:p w:rsidR="00727C29" w:rsidRPr="00E82604" w:rsidRDefault="00727C29">
      <w:pPr>
        <w:ind w:firstLine="397"/>
      </w:pPr>
    </w:p>
    <w:p w:rsidR="00B814BC" w:rsidRDefault="00271833">
      <w:pPr>
        <w:ind w:firstLine="426"/>
        <w:jc w:val="center"/>
        <w:rPr>
          <w:color w:val="000000"/>
        </w:rPr>
      </w:pPr>
      <w:r>
        <w:rPr>
          <w:b/>
          <w:color w:val="000000"/>
          <w:shd w:val="clear" w:color="auto" w:fill="FFFFFF"/>
        </w:rPr>
        <w:t>Литература</w:t>
      </w:r>
    </w:p>
    <w:p w:rsidR="006B46D3" w:rsidRPr="00271833" w:rsidRDefault="00271833" w:rsidP="00126893">
      <w:pPr>
        <w:pStyle w:val="a9"/>
        <w:numPr>
          <w:ilvl w:val="0"/>
          <w:numId w:val="1"/>
        </w:numPr>
        <w:ind w:left="709" w:hanging="283"/>
        <w:rPr>
          <w:iCs/>
          <w:color w:val="000000"/>
          <w:lang w:val="en-US"/>
        </w:rPr>
      </w:pPr>
      <w:r w:rsidRPr="00271833">
        <w:rPr>
          <w:lang w:val="en-GB"/>
        </w:rPr>
        <w:t xml:space="preserve">Hopfield, J. J. (1982). Neural networks and physical systems with emergent collective computational abilities. </w:t>
      </w:r>
      <w:proofErr w:type="spellStart"/>
      <w:r w:rsidRPr="00271833">
        <w:t>Proceedings</w:t>
      </w:r>
      <w:proofErr w:type="spellEnd"/>
      <w:r w:rsidRPr="00271833">
        <w:t xml:space="preserve"> </w:t>
      </w:r>
      <w:proofErr w:type="spellStart"/>
      <w:r w:rsidRPr="00271833">
        <w:t>of</w:t>
      </w:r>
      <w:proofErr w:type="spellEnd"/>
      <w:r w:rsidRPr="00271833">
        <w:t xml:space="preserve"> </w:t>
      </w:r>
      <w:proofErr w:type="spellStart"/>
      <w:r w:rsidRPr="00271833">
        <w:t>the</w:t>
      </w:r>
      <w:proofErr w:type="spellEnd"/>
      <w:r w:rsidRPr="00271833">
        <w:t xml:space="preserve"> </w:t>
      </w:r>
      <w:proofErr w:type="spellStart"/>
      <w:r w:rsidRPr="00271833">
        <w:t>National</w:t>
      </w:r>
      <w:proofErr w:type="spellEnd"/>
      <w:r w:rsidRPr="00271833">
        <w:t xml:space="preserve"> </w:t>
      </w:r>
      <w:proofErr w:type="spellStart"/>
      <w:r w:rsidRPr="00271833">
        <w:t>Academy</w:t>
      </w:r>
      <w:proofErr w:type="spellEnd"/>
      <w:r w:rsidRPr="00271833">
        <w:t xml:space="preserve"> </w:t>
      </w:r>
      <w:proofErr w:type="spellStart"/>
      <w:r w:rsidRPr="00271833">
        <w:t>of</w:t>
      </w:r>
      <w:proofErr w:type="spellEnd"/>
      <w:r w:rsidRPr="00271833">
        <w:t xml:space="preserve"> </w:t>
      </w:r>
      <w:proofErr w:type="spellStart"/>
      <w:r w:rsidRPr="00271833">
        <w:t>Sciences</w:t>
      </w:r>
      <w:proofErr w:type="spellEnd"/>
      <w:r w:rsidRPr="00271833">
        <w:t>, 79(8), 2554–2558.</w:t>
      </w:r>
    </w:p>
    <w:p w:rsidR="00271833" w:rsidRPr="00271833" w:rsidRDefault="00271833" w:rsidP="00F92789">
      <w:pPr>
        <w:pStyle w:val="a9"/>
        <w:numPr>
          <w:ilvl w:val="0"/>
          <w:numId w:val="1"/>
        </w:numPr>
        <w:tabs>
          <w:tab w:val="clear" w:pos="-283"/>
          <w:tab w:val="num" w:pos="0"/>
        </w:tabs>
        <w:ind w:left="709" w:hanging="283"/>
        <w:rPr>
          <w:iCs/>
          <w:color w:val="000000"/>
          <w:lang w:val="en-US"/>
        </w:rPr>
      </w:pPr>
      <w:r w:rsidRPr="00271833">
        <w:rPr>
          <w:lang w:val="en-GB"/>
        </w:rPr>
        <w:t xml:space="preserve">Hopfield, J. J. (1984). Neurons with graded response have collective computational properties like those of two-state neurons. Proceedings of the National Academy of Sciences, 81(10), 3088–3092. </w:t>
      </w:r>
    </w:p>
    <w:p w:rsidR="00271833" w:rsidRPr="00271833" w:rsidRDefault="00271833" w:rsidP="00F92789">
      <w:pPr>
        <w:pStyle w:val="a9"/>
        <w:numPr>
          <w:ilvl w:val="0"/>
          <w:numId w:val="1"/>
        </w:numPr>
        <w:tabs>
          <w:tab w:val="clear" w:pos="-283"/>
          <w:tab w:val="num" w:pos="0"/>
        </w:tabs>
        <w:ind w:left="709" w:hanging="283"/>
        <w:rPr>
          <w:iCs/>
          <w:color w:val="000000"/>
          <w:lang w:val="en-US"/>
        </w:rPr>
      </w:pPr>
      <w:r w:rsidRPr="00271833">
        <w:rPr>
          <w:lang w:val="en-GB"/>
        </w:rPr>
        <w:t xml:space="preserve">Hinton, G. E., &amp; </w:t>
      </w:r>
      <w:proofErr w:type="spellStart"/>
      <w:r w:rsidRPr="00271833">
        <w:rPr>
          <w:lang w:val="en-GB"/>
        </w:rPr>
        <w:t>Sejnowski</w:t>
      </w:r>
      <w:proofErr w:type="spellEnd"/>
      <w:r w:rsidRPr="00271833">
        <w:rPr>
          <w:lang w:val="en-GB"/>
        </w:rPr>
        <w:t>, T. J. (1983). Optimal perceptual inference. Proceedings of the IEEE Conference on Computer Vision and Pattern Recognition, 448–453</w:t>
      </w:r>
    </w:p>
    <w:p w:rsidR="00271833" w:rsidRPr="00271833" w:rsidRDefault="00271833" w:rsidP="00F92789">
      <w:pPr>
        <w:pStyle w:val="a9"/>
        <w:numPr>
          <w:ilvl w:val="0"/>
          <w:numId w:val="1"/>
        </w:numPr>
        <w:tabs>
          <w:tab w:val="clear" w:pos="-283"/>
          <w:tab w:val="num" w:pos="0"/>
        </w:tabs>
        <w:ind w:left="709" w:hanging="283"/>
        <w:rPr>
          <w:iCs/>
          <w:color w:val="000000"/>
          <w:lang w:val="en-US"/>
        </w:rPr>
      </w:pPr>
      <w:proofErr w:type="spellStart"/>
      <w:r w:rsidRPr="00271833">
        <w:rPr>
          <w:lang w:val="en-GB"/>
        </w:rPr>
        <w:t>Rumelhart</w:t>
      </w:r>
      <w:proofErr w:type="spellEnd"/>
      <w:r w:rsidRPr="00271833">
        <w:rPr>
          <w:lang w:val="en-GB"/>
        </w:rPr>
        <w:t xml:space="preserve">, D. E., Hinton, G. E., &amp; Williams, R. J. (1986). Learning representations by back-propagating errors. </w:t>
      </w:r>
      <w:proofErr w:type="spellStart"/>
      <w:r w:rsidRPr="00271833">
        <w:t>Nature</w:t>
      </w:r>
      <w:proofErr w:type="spellEnd"/>
      <w:r w:rsidRPr="00271833">
        <w:t>, 323(6088), 533–536.</w:t>
      </w:r>
    </w:p>
    <w:p w:rsidR="00271833" w:rsidRPr="00271833" w:rsidRDefault="00271833" w:rsidP="00F92789">
      <w:pPr>
        <w:pStyle w:val="a9"/>
        <w:numPr>
          <w:ilvl w:val="0"/>
          <w:numId w:val="1"/>
        </w:numPr>
        <w:tabs>
          <w:tab w:val="clear" w:pos="-283"/>
          <w:tab w:val="num" w:pos="0"/>
        </w:tabs>
        <w:ind w:left="709" w:hanging="283"/>
        <w:rPr>
          <w:iCs/>
          <w:color w:val="000000"/>
          <w:lang w:val="en-US"/>
        </w:rPr>
      </w:pPr>
      <w:r w:rsidRPr="00271833">
        <w:rPr>
          <w:lang w:val="en-GB"/>
        </w:rPr>
        <w:t xml:space="preserve">Hinton, G. E., &amp; </w:t>
      </w:r>
      <w:proofErr w:type="spellStart"/>
      <w:r w:rsidRPr="00271833">
        <w:rPr>
          <w:lang w:val="en-GB"/>
        </w:rPr>
        <w:t>Salakhutdinov</w:t>
      </w:r>
      <w:proofErr w:type="spellEnd"/>
      <w:r w:rsidRPr="00271833">
        <w:rPr>
          <w:lang w:val="en-GB"/>
        </w:rPr>
        <w:t xml:space="preserve">, R. R. (2006). Reducing the dimensionality of data with neural networks. </w:t>
      </w:r>
      <w:proofErr w:type="spellStart"/>
      <w:r w:rsidRPr="00271833">
        <w:t>Science</w:t>
      </w:r>
      <w:proofErr w:type="spellEnd"/>
      <w:r w:rsidRPr="00271833">
        <w:t>, 313(5786), 504–507.</w:t>
      </w:r>
    </w:p>
    <w:p w:rsidR="00271833" w:rsidRPr="00271833" w:rsidRDefault="00271833" w:rsidP="00F92789">
      <w:pPr>
        <w:pStyle w:val="a9"/>
        <w:numPr>
          <w:ilvl w:val="0"/>
          <w:numId w:val="1"/>
        </w:numPr>
        <w:tabs>
          <w:tab w:val="clear" w:pos="-283"/>
          <w:tab w:val="num" w:pos="0"/>
        </w:tabs>
        <w:ind w:left="709" w:hanging="283"/>
        <w:rPr>
          <w:iCs/>
          <w:color w:val="000000"/>
          <w:lang w:val="en-US"/>
        </w:rPr>
      </w:pPr>
      <w:proofErr w:type="spellStart"/>
      <w:r w:rsidRPr="00271833">
        <w:rPr>
          <w:color w:val="202122"/>
          <w:shd w:val="clear" w:color="auto" w:fill="FFFFFF"/>
          <w:lang w:val="en-GB"/>
        </w:rPr>
        <w:t>Bak</w:t>
      </w:r>
      <w:proofErr w:type="spellEnd"/>
      <w:r w:rsidRPr="00271833">
        <w:rPr>
          <w:color w:val="202122"/>
          <w:shd w:val="clear" w:color="auto" w:fill="FFFFFF"/>
          <w:lang w:val="en-GB"/>
        </w:rPr>
        <w:t xml:space="preserve">, Per; Tang, Chao; </w:t>
      </w:r>
      <w:proofErr w:type="spellStart"/>
      <w:r w:rsidRPr="00271833">
        <w:rPr>
          <w:color w:val="202122"/>
          <w:shd w:val="clear" w:color="auto" w:fill="FFFFFF"/>
          <w:lang w:val="en-GB"/>
        </w:rPr>
        <w:t>Wiesenfeld</w:t>
      </w:r>
      <w:proofErr w:type="spellEnd"/>
      <w:r w:rsidRPr="00271833">
        <w:rPr>
          <w:color w:val="202122"/>
          <w:shd w:val="clear" w:color="auto" w:fill="FFFFFF"/>
          <w:lang w:val="en-GB"/>
        </w:rPr>
        <w:t>, Kurt (27 July 1987). "Self-organized criticality: an explanation of 1/</w:t>
      </w:r>
      <w:r w:rsidRPr="00271833">
        <w:rPr>
          <w:i/>
          <w:iCs/>
          <w:color w:val="202122"/>
          <w:shd w:val="clear" w:color="auto" w:fill="FFFFFF"/>
          <w:lang w:val="en-GB"/>
        </w:rPr>
        <w:t>f</w:t>
      </w:r>
      <w:r w:rsidRPr="00271833">
        <w:rPr>
          <w:color w:val="202122"/>
          <w:shd w:val="clear" w:color="auto" w:fill="FFFFFF"/>
          <w:lang w:val="en-GB"/>
        </w:rPr>
        <w:t> noise". </w:t>
      </w:r>
      <w:r w:rsidRPr="00271833">
        <w:rPr>
          <w:i/>
          <w:iCs/>
          <w:color w:val="202122"/>
          <w:shd w:val="clear" w:color="auto" w:fill="FFFFFF"/>
          <w:lang w:val="en-GB"/>
        </w:rPr>
        <w:t>Physical Review Letters</w:t>
      </w:r>
      <w:r w:rsidRPr="00271833">
        <w:rPr>
          <w:color w:val="202122"/>
          <w:shd w:val="clear" w:color="auto" w:fill="FFFFFF"/>
          <w:lang w:val="en-GB"/>
        </w:rPr>
        <w:t>. </w:t>
      </w:r>
      <w:r w:rsidRPr="00271833">
        <w:rPr>
          <w:bCs/>
          <w:color w:val="202122"/>
          <w:shd w:val="clear" w:color="auto" w:fill="FFFFFF"/>
          <w:lang w:val="en-GB"/>
        </w:rPr>
        <w:t>59</w:t>
      </w:r>
      <w:r w:rsidRPr="00271833">
        <w:rPr>
          <w:color w:val="202122"/>
          <w:shd w:val="clear" w:color="auto" w:fill="FFFFFF"/>
          <w:lang w:val="en-GB"/>
        </w:rPr>
        <w:t> (4): </w:t>
      </w:r>
      <w:r w:rsidRPr="00271833">
        <w:rPr>
          <w:rStyle w:val="nowrap"/>
          <w:color w:val="202122"/>
          <w:shd w:val="clear" w:color="auto" w:fill="FFFFFF"/>
          <w:lang w:val="en-GB"/>
        </w:rPr>
        <w:t>381–</w:t>
      </w:r>
      <w:r w:rsidRPr="00271833">
        <w:rPr>
          <w:color w:val="202122"/>
          <w:shd w:val="clear" w:color="auto" w:fill="FFFFFF"/>
          <w:lang w:val="en-GB"/>
        </w:rPr>
        <w:t>384.</w:t>
      </w:r>
      <w:r w:rsidRPr="00271833">
        <w:rPr>
          <w:iCs/>
          <w:color w:val="000000"/>
          <w:lang w:val="en-US"/>
        </w:rPr>
        <w:t xml:space="preserve"> </w:t>
      </w:r>
    </w:p>
    <w:p w:rsidR="00271833" w:rsidRPr="00271833" w:rsidRDefault="00271833" w:rsidP="00F92789">
      <w:pPr>
        <w:pStyle w:val="a9"/>
        <w:numPr>
          <w:ilvl w:val="0"/>
          <w:numId w:val="1"/>
        </w:numPr>
        <w:tabs>
          <w:tab w:val="clear" w:pos="-283"/>
          <w:tab w:val="num" w:pos="0"/>
        </w:tabs>
        <w:ind w:left="709" w:hanging="283"/>
        <w:rPr>
          <w:rStyle w:val="HTML1"/>
          <w:i w:val="0"/>
          <w:color w:val="000000"/>
          <w:lang w:val="en-US"/>
        </w:rPr>
      </w:pPr>
      <w:r w:rsidRPr="00271833">
        <w:rPr>
          <w:color w:val="202122"/>
          <w:shd w:val="clear" w:color="auto" w:fill="F1F4FD"/>
          <w:lang w:val="en-GB"/>
        </w:rPr>
        <w:t> </w:t>
      </w:r>
      <w:r w:rsidRPr="00271833">
        <w:rPr>
          <w:rStyle w:val="HTML1"/>
          <w:i w:val="0"/>
          <w:color w:val="202122"/>
          <w:lang w:val="en-GB"/>
        </w:rPr>
        <w:t>Sherrington, David; Kirkpatrick, Scott (1975), "Solvable Model of a Spin-Glass", Physical Review Letters, </w:t>
      </w:r>
      <w:r w:rsidRPr="00271833">
        <w:rPr>
          <w:rStyle w:val="HTML1"/>
          <w:bCs/>
          <w:i w:val="0"/>
          <w:color w:val="202122"/>
          <w:lang w:val="en-GB"/>
        </w:rPr>
        <w:t>35</w:t>
      </w:r>
      <w:r w:rsidRPr="00271833">
        <w:rPr>
          <w:rStyle w:val="HTML1"/>
          <w:i w:val="0"/>
          <w:color w:val="202122"/>
          <w:lang w:val="en-GB"/>
        </w:rPr>
        <w:t> (35): </w:t>
      </w:r>
      <w:r w:rsidRPr="00271833">
        <w:rPr>
          <w:rStyle w:val="nowrap"/>
          <w:iCs/>
          <w:color w:val="202122"/>
          <w:lang w:val="en-GB"/>
        </w:rPr>
        <w:t>1792–</w:t>
      </w:r>
      <w:r w:rsidRPr="00271833">
        <w:rPr>
          <w:rStyle w:val="HTML1"/>
          <w:i w:val="0"/>
          <w:color w:val="202122"/>
          <w:lang w:val="en-GB"/>
        </w:rPr>
        <w:t>1796</w:t>
      </w:r>
    </w:p>
    <w:p w:rsidR="00271833" w:rsidRPr="00271833" w:rsidRDefault="00271833" w:rsidP="00F92789">
      <w:pPr>
        <w:pStyle w:val="a9"/>
        <w:numPr>
          <w:ilvl w:val="0"/>
          <w:numId w:val="1"/>
        </w:numPr>
        <w:tabs>
          <w:tab w:val="clear" w:pos="-283"/>
          <w:tab w:val="num" w:pos="0"/>
        </w:tabs>
        <w:ind w:left="709" w:hanging="283"/>
        <w:rPr>
          <w:rStyle w:val="HTML1"/>
          <w:i w:val="0"/>
          <w:color w:val="000000"/>
          <w:lang w:val="en-US"/>
        </w:rPr>
      </w:pPr>
      <w:r w:rsidRPr="00271833">
        <w:rPr>
          <w:color w:val="202122"/>
          <w:shd w:val="clear" w:color="auto" w:fill="FFFFFF"/>
          <w:lang w:val="en-GB"/>
        </w:rPr>
        <w:t> </w:t>
      </w:r>
      <w:r w:rsidRPr="00271833">
        <w:rPr>
          <w:rStyle w:val="HTML1"/>
          <w:i w:val="0"/>
          <w:color w:val="202122"/>
          <w:shd w:val="clear" w:color="auto" w:fill="FFFFFF"/>
          <w:lang w:val="en-GB"/>
        </w:rPr>
        <w:t xml:space="preserve">Ackley, David H.; Hinton, Geoffrey E.; </w:t>
      </w:r>
      <w:proofErr w:type="spellStart"/>
      <w:r w:rsidRPr="00271833">
        <w:rPr>
          <w:rStyle w:val="HTML1"/>
          <w:i w:val="0"/>
          <w:color w:val="202122"/>
          <w:shd w:val="clear" w:color="auto" w:fill="FFFFFF"/>
          <w:lang w:val="en-GB"/>
        </w:rPr>
        <w:t>Sejnowski</w:t>
      </w:r>
      <w:proofErr w:type="spellEnd"/>
      <w:r w:rsidRPr="00271833">
        <w:rPr>
          <w:rStyle w:val="HTML1"/>
          <w:i w:val="0"/>
          <w:color w:val="202122"/>
          <w:shd w:val="clear" w:color="auto" w:fill="FFFFFF"/>
          <w:lang w:val="en-GB"/>
        </w:rPr>
        <w:t>, Terrence J. (1985). </w:t>
      </w:r>
      <w:r w:rsidRPr="00271833">
        <w:rPr>
          <w:rStyle w:val="HTML1"/>
          <w:i w:val="0"/>
          <w:color w:val="202122"/>
          <w:shd w:val="clear" w:color="auto" w:fill="FFFFFF"/>
        </w:rPr>
        <w:t xml:space="preserve">"A </w:t>
      </w:r>
      <w:proofErr w:type="spellStart"/>
      <w:r w:rsidRPr="00271833">
        <w:rPr>
          <w:rStyle w:val="HTML1"/>
          <w:i w:val="0"/>
          <w:color w:val="202122"/>
          <w:shd w:val="clear" w:color="auto" w:fill="FFFFFF"/>
        </w:rPr>
        <w:t>Learning</w:t>
      </w:r>
      <w:proofErr w:type="spellEnd"/>
      <w:r w:rsidRPr="00271833">
        <w:rPr>
          <w:rStyle w:val="HTML1"/>
          <w:i w:val="0"/>
          <w:color w:val="202122"/>
          <w:shd w:val="clear" w:color="auto" w:fill="FFFFFF"/>
        </w:rPr>
        <w:t xml:space="preserve"> </w:t>
      </w:r>
      <w:proofErr w:type="spellStart"/>
      <w:r w:rsidRPr="00271833">
        <w:rPr>
          <w:rStyle w:val="HTML1"/>
          <w:i w:val="0"/>
          <w:color w:val="202122"/>
          <w:shd w:val="clear" w:color="auto" w:fill="FFFFFF"/>
        </w:rPr>
        <w:t>Algorithm</w:t>
      </w:r>
      <w:proofErr w:type="spellEnd"/>
      <w:r w:rsidRPr="00271833">
        <w:rPr>
          <w:rStyle w:val="HTML1"/>
          <w:i w:val="0"/>
          <w:color w:val="202122"/>
          <w:shd w:val="clear" w:color="auto" w:fill="FFFFFF"/>
        </w:rPr>
        <w:t xml:space="preserve"> </w:t>
      </w:r>
      <w:proofErr w:type="spellStart"/>
      <w:r w:rsidRPr="00271833">
        <w:rPr>
          <w:rStyle w:val="HTML1"/>
          <w:i w:val="0"/>
          <w:color w:val="202122"/>
          <w:shd w:val="clear" w:color="auto" w:fill="FFFFFF"/>
        </w:rPr>
        <w:t>for</w:t>
      </w:r>
      <w:proofErr w:type="spellEnd"/>
      <w:r w:rsidRPr="00271833">
        <w:rPr>
          <w:rStyle w:val="HTML1"/>
          <w:i w:val="0"/>
          <w:color w:val="202122"/>
          <w:shd w:val="clear" w:color="auto" w:fill="FFFFFF"/>
        </w:rPr>
        <w:t xml:space="preserve"> </w:t>
      </w:r>
      <w:proofErr w:type="spellStart"/>
      <w:r w:rsidRPr="00271833">
        <w:rPr>
          <w:rStyle w:val="HTML1"/>
          <w:i w:val="0"/>
          <w:color w:val="202122"/>
          <w:shd w:val="clear" w:color="auto" w:fill="FFFFFF"/>
        </w:rPr>
        <w:t>Boltzmann</w:t>
      </w:r>
      <w:proofErr w:type="spellEnd"/>
      <w:r w:rsidRPr="00271833">
        <w:rPr>
          <w:rStyle w:val="HTML1"/>
          <w:i w:val="0"/>
          <w:color w:val="202122"/>
          <w:shd w:val="clear" w:color="auto" w:fill="FFFFFF"/>
        </w:rPr>
        <w:t xml:space="preserve"> </w:t>
      </w:r>
      <w:proofErr w:type="spellStart"/>
      <w:r w:rsidRPr="00271833">
        <w:rPr>
          <w:rStyle w:val="HTML1"/>
          <w:i w:val="0"/>
          <w:color w:val="202122"/>
          <w:shd w:val="clear" w:color="auto" w:fill="FFFFFF"/>
        </w:rPr>
        <w:t>Machines</w:t>
      </w:r>
      <w:proofErr w:type="spellEnd"/>
      <w:r w:rsidRPr="00271833">
        <w:rPr>
          <w:rStyle w:val="HTML1"/>
          <w:i w:val="0"/>
          <w:color w:val="202122"/>
          <w:shd w:val="clear" w:color="auto" w:fill="FFFFFF"/>
        </w:rPr>
        <w:t>". </w:t>
      </w:r>
      <w:proofErr w:type="spellStart"/>
      <w:r w:rsidRPr="00271833">
        <w:rPr>
          <w:rStyle w:val="HTML1"/>
          <w:i w:val="0"/>
          <w:color w:val="202122"/>
          <w:shd w:val="clear" w:color="auto" w:fill="FFFFFF"/>
        </w:rPr>
        <w:t>Cognitive</w:t>
      </w:r>
      <w:proofErr w:type="spellEnd"/>
      <w:r w:rsidRPr="00271833">
        <w:rPr>
          <w:rStyle w:val="HTML1"/>
          <w:i w:val="0"/>
          <w:color w:val="202122"/>
          <w:shd w:val="clear" w:color="auto" w:fill="FFFFFF"/>
        </w:rPr>
        <w:t xml:space="preserve"> </w:t>
      </w:r>
      <w:proofErr w:type="spellStart"/>
      <w:r w:rsidRPr="00271833">
        <w:rPr>
          <w:rStyle w:val="HTML1"/>
          <w:i w:val="0"/>
          <w:color w:val="202122"/>
          <w:shd w:val="clear" w:color="auto" w:fill="FFFFFF"/>
        </w:rPr>
        <w:t>Science</w:t>
      </w:r>
      <w:proofErr w:type="spellEnd"/>
      <w:r w:rsidRPr="00271833">
        <w:rPr>
          <w:rStyle w:val="HTML1"/>
          <w:i w:val="0"/>
          <w:color w:val="202122"/>
          <w:shd w:val="clear" w:color="auto" w:fill="FFFFFF"/>
        </w:rPr>
        <w:t>. </w:t>
      </w:r>
      <w:r w:rsidRPr="00271833">
        <w:rPr>
          <w:rStyle w:val="HTML1"/>
          <w:bCs/>
          <w:i w:val="0"/>
          <w:color w:val="202122"/>
          <w:shd w:val="clear" w:color="auto" w:fill="FFFFFF"/>
        </w:rPr>
        <w:t>9</w:t>
      </w:r>
      <w:r w:rsidRPr="00271833">
        <w:rPr>
          <w:rStyle w:val="HTML1"/>
          <w:i w:val="0"/>
          <w:color w:val="202122"/>
          <w:shd w:val="clear" w:color="auto" w:fill="FFFFFF"/>
        </w:rPr>
        <w:t> (1): </w:t>
      </w:r>
      <w:r w:rsidRPr="00271833">
        <w:rPr>
          <w:rStyle w:val="nowrap"/>
          <w:iCs/>
          <w:color w:val="202122"/>
          <w:shd w:val="clear" w:color="auto" w:fill="FFFFFF"/>
        </w:rPr>
        <w:t>147–</w:t>
      </w:r>
      <w:r w:rsidRPr="00271833">
        <w:rPr>
          <w:rStyle w:val="HTML1"/>
          <w:i w:val="0"/>
          <w:color w:val="202122"/>
          <w:shd w:val="clear" w:color="auto" w:fill="FFFFFF"/>
        </w:rPr>
        <w:t>169.</w:t>
      </w:r>
    </w:p>
    <w:p w:rsidR="00B814BC" w:rsidRPr="00271833" w:rsidRDefault="00271833" w:rsidP="00271833">
      <w:pPr>
        <w:pStyle w:val="a9"/>
        <w:numPr>
          <w:ilvl w:val="0"/>
          <w:numId w:val="1"/>
        </w:numPr>
        <w:tabs>
          <w:tab w:val="clear" w:pos="-283"/>
          <w:tab w:val="num" w:pos="0"/>
        </w:tabs>
        <w:ind w:left="709" w:hanging="283"/>
        <w:rPr>
          <w:iCs/>
          <w:color w:val="000000"/>
          <w:lang w:val="en-US"/>
        </w:rPr>
      </w:pPr>
      <w:r w:rsidRPr="00271833">
        <w:rPr>
          <w:color w:val="202122"/>
          <w:shd w:val="clear" w:color="auto" w:fill="FFFFFF"/>
          <w:lang w:val="en-GB"/>
        </w:rPr>
        <w:t>Hinton, Geoffrey E. (2007-05-24). </w:t>
      </w:r>
      <w:r w:rsidRPr="00271833">
        <w:rPr>
          <w:lang w:val="en-GB"/>
        </w:rPr>
        <w:t>"Boltzmann machine"</w:t>
      </w:r>
      <w:r w:rsidRPr="00271833">
        <w:rPr>
          <w:color w:val="202122"/>
          <w:shd w:val="clear" w:color="auto" w:fill="FFFFFF"/>
          <w:lang w:val="en-GB"/>
        </w:rPr>
        <w:t>. </w:t>
      </w:r>
      <w:proofErr w:type="spellStart"/>
      <w:r w:rsidRPr="00271833">
        <w:rPr>
          <w:iCs/>
          <w:color w:val="202122"/>
          <w:shd w:val="clear" w:color="auto" w:fill="FFFFFF"/>
        </w:rPr>
        <w:t>Scholarpedia</w:t>
      </w:r>
      <w:proofErr w:type="spellEnd"/>
      <w:r w:rsidRPr="00271833">
        <w:rPr>
          <w:color w:val="202122"/>
          <w:shd w:val="clear" w:color="auto" w:fill="FFFFFF"/>
        </w:rPr>
        <w:t>. </w:t>
      </w:r>
      <w:r w:rsidRPr="00271833">
        <w:rPr>
          <w:bCs/>
          <w:color w:val="202122"/>
          <w:shd w:val="clear" w:color="auto" w:fill="FFFFFF"/>
        </w:rPr>
        <w:t>2</w:t>
      </w:r>
      <w:r w:rsidRPr="00271833">
        <w:rPr>
          <w:color w:val="202122"/>
          <w:shd w:val="clear" w:color="auto" w:fill="FFFFFF"/>
        </w:rPr>
        <w:t> (5): 1668.</w:t>
      </w:r>
    </w:p>
    <w:sectPr w:rsidR="00B814BC" w:rsidRPr="00271833" w:rsidSect="00406339">
      <w:pgSz w:w="12240" w:h="15840"/>
      <w:pgMar w:top="1134" w:right="1361" w:bottom="1259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5AAC"/>
    <w:multiLevelType w:val="multilevel"/>
    <w:tmpl w:val="799019E2"/>
    <w:lvl w:ilvl="0">
      <w:start w:val="1"/>
      <w:numFmt w:val="decimal"/>
      <w:lvlText w:val="%1."/>
      <w:lvlJc w:val="left"/>
      <w:pPr>
        <w:tabs>
          <w:tab w:val="num" w:pos="-283"/>
        </w:tabs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>
    <w:nsid w:val="703455CF"/>
    <w:multiLevelType w:val="multilevel"/>
    <w:tmpl w:val="5254D3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B814BC"/>
    <w:rsid w:val="000278EE"/>
    <w:rsid w:val="00041551"/>
    <w:rsid w:val="000A63B6"/>
    <w:rsid w:val="00107097"/>
    <w:rsid w:val="00126893"/>
    <w:rsid w:val="00172294"/>
    <w:rsid w:val="00185101"/>
    <w:rsid w:val="001A137A"/>
    <w:rsid w:val="001A6A6E"/>
    <w:rsid w:val="001D5220"/>
    <w:rsid w:val="00203450"/>
    <w:rsid w:val="00203B1A"/>
    <w:rsid w:val="0021707D"/>
    <w:rsid w:val="002254A8"/>
    <w:rsid w:val="002430FF"/>
    <w:rsid w:val="00271833"/>
    <w:rsid w:val="003122C0"/>
    <w:rsid w:val="00321C72"/>
    <w:rsid w:val="00322916"/>
    <w:rsid w:val="00364F08"/>
    <w:rsid w:val="003A4462"/>
    <w:rsid w:val="003C51A8"/>
    <w:rsid w:val="003D4FF1"/>
    <w:rsid w:val="00406339"/>
    <w:rsid w:val="004D4E72"/>
    <w:rsid w:val="004F04BA"/>
    <w:rsid w:val="0058627F"/>
    <w:rsid w:val="005C6D9A"/>
    <w:rsid w:val="006028C5"/>
    <w:rsid w:val="006137FF"/>
    <w:rsid w:val="006144A2"/>
    <w:rsid w:val="006268E4"/>
    <w:rsid w:val="00642C69"/>
    <w:rsid w:val="00643625"/>
    <w:rsid w:val="00680029"/>
    <w:rsid w:val="00694C09"/>
    <w:rsid w:val="006B46D3"/>
    <w:rsid w:val="006C25D0"/>
    <w:rsid w:val="006C5E78"/>
    <w:rsid w:val="006E029B"/>
    <w:rsid w:val="006F34E3"/>
    <w:rsid w:val="00727C29"/>
    <w:rsid w:val="007B3B57"/>
    <w:rsid w:val="007C1634"/>
    <w:rsid w:val="007D0825"/>
    <w:rsid w:val="007F392E"/>
    <w:rsid w:val="008A5EBC"/>
    <w:rsid w:val="008B65EE"/>
    <w:rsid w:val="00921BA9"/>
    <w:rsid w:val="00954FE2"/>
    <w:rsid w:val="00975A24"/>
    <w:rsid w:val="009B7A20"/>
    <w:rsid w:val="00A20CFC"/>
    <w:rsid w:val="00AC65F2"/>
    <w:rsid w:val="00B77CD3"/>
    <w:rsid w:val="00B814BC"/>
    <w:rsid w:val="00BB6E17"/>
    <w:rsid w:val="00BE4693"/>
    <w:rsid w:val="00C71B6C"/>
    <w:rsid w:val="00CB283E"/>
    <w:rsid w:val="00CF0C69"/>
    <w:rsid w:val="00D125BB"/>
    <w:rsid w:val="00E278AC"/>
    <w:rsid w:val="00E82604"/>
    <w:rsid w:val="00E90740"/>
    <w:rsid w:val="00E97E9F"/>
    <w:rsid w:val="00F1220A"/>
    <w:rsid w:val="00F71230"/>
    <w:rsid w:val="00F92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C5"/>
    <w:pPr>
      <w:suppressAutoHyphens/>
    </w:pPr>
    <w:rPr>
      <w:rFonts w:ascii="Times New Roman" w:eastAsia="MS Mincho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6227C5"/>
  </w:style>
  <w:style w:type="character" w:styleId="a3">
    <w:name w:val="Emphasis"/>
    <w:qFormat/>
    <w:rsid w:val="006227C5"/>
    <w:rPr>
      <w:i/>
      <w:iCs/>
    </w:rPr>
  </w:style>
  <w:style w:type="character" w:customStyle="1" w:styleId="HTML">
    <w:name w:val="Стандартный HTML Знак"/>
    <w:uiPriority w:val="99"/>
    <w:semiHidden/>
    <w:qFormat/>
    <w:rsid w:val="00AF2F57"/>
    <w:rPr>
      <w:rFonts w:ascii="Courier New" w:eastAsia="Times New Roman" w:hAnsi="Courier New" w:cs="Courier New"/>
      <w:sz w:val="20"/>
      <w:szCs w:val="20"/>
    </w:rPr>
  </w:style>
  <w:style w:type="character" w:styleId="a4">
    <w:name w:val="Placeholder Text"/>
    <w:uiPriority w:val="99"/>
    <w:semiHidden/>
    <w:qFormat/>
    <w:rsid w:val="00B910E3"/>
    <w:rPr>
      <w:color w:val="808080"/>
    </w:rPr>
  </w:style>
  <w:style w:type="paragraph" w:customStyle="1" w:styleId="Heading">
    <w:name w:val="Heading"/>
    <w:basedOn w:val="a"/>
    <w:next w:val="a5"/>
    <w:qFormat/>
    <w:rsid w:val="00406339"/>
    <w:pPr>
      <w:keepNext/>
      <w:spacing w:before="240" w:after="120"/>
    </w:pPr>
    <w:rPr>
      <w:rFonts w:ascii="Liberation Sans;Arial" w:eastAsia="Tahoma" w:hAnsi="Liberation Sans;Arial" w:cs="Droid Sans Devanagari"/>
      <w:sz w:val="28"/>
      <w:szCs w:val="28"/>
    </w:rPr>
  </w:style>
  <w:style w:type="paragraph" w:styleId="a5">
    <w:name w:val="Body Text"/>
    <w:basedOn w:val="a"/>
    <w:rsid w:val="00406339"/>
    <w:pPr>
      <w:spacing w:after="140" w:line="276" w:lineRule="auto"/>
    </w:pPr>
  </w:style>
  <w:style w:type="paragraph" w:styleId="a6">
    <w:name w:val="List"/>
    <w:basedOn w:val="a5"/>
    <w:rsid w:val="00406339"/>
    <w:rPr>
      <w:rFonts w:cs="Droid Sans Devanagari"/>
    </w:rPr>
  </w:style>
  <w:style w:type="paragraph" w:styleId="a7">
    <w:name w:val="caption"/>
    <w:basedOn w:val="a"/>
    <w:qFormat/>
    <w:rsid w:val="00406339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a"/>
    <w:qFormat/>
    <w:rsid w:val="00406339"/>
    <w:pPr>
      <w:suppressLineNumbers/>
    </w:pPr>
    <w:rPr>
      <w:rFonts w:cs="Droid Sans Devanagari"/>
    </w:rPr>
  </w:style>
  <w:style w:type="paragraph" w:styleId="a8">
    <w:name w:val="Normal (Web)"/>
    <w:basedOn w:val="a"/>
    <w:uiPriority w:val="99"/>
    <w:unhideWhenUsed/>
    <w:qFormat/>
    <w:rsid w:val="00AF2F57"/>
    <w:pPr>
      <w:ind w:left="720"/>
      <w:contextualSpacing/>
    </w:pPr>
  </w:style>
  <w:style w:type="paragraph" w:styleId="HTML0">
    <w:name w:val="HTML Preformatted"/>
    <w:basedOn w:val="a"/>
    <w:uiPriority w:val="99"/>
    <w:semiHidden/>
    <w:unhideWhenUsed/>
    <w:qFormat/>
    <w:rsid w:val="00AF2F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4A5B5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122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220A"/>
    <w:rPr>
      <w:rFonts w:ascii="Tahoma" w:eastAsia="MS Mincho" w:hAnsi="Tahoma" w:cs="Tahoma"/>
      <w:sz w:val="16"/>
      <w:szCs w:val="16"/>
    </w:rPr>
  </w:style>
  <w:style w:type="character" w:customStyle="1" w:styleId="nowrap">
    <w:name w:val="nowrap"/>
    <w:basedOn w:val="a0"/>
    <w:rsid w:val="00271833"/>
  </w:style>
  <w:style w:type="character" w:styleId="HTML1">
    <w:name w:val="HTML Cite"/>
    <w:basedOn w:val="a0"/>
    <w:uiPriority w:val="99"/>
    <w:semiHidden/>
    <w:unhideWhenUsed/>
    <w:rsid w:val="00271833"/>
    <w:rPr>
      <w:i/>
      <w:iCs/>
    </w:rPr>
  </w:style>
  <w:style w:type="character" w:styleId="ac">
    <w:name w:val="Hyperlink"/>
    <w:basedOn w:val="a0"/>
    <w:uiPriority w:val="99"/>
    <w:semiHidden/>
    <w:unhideWhenUsed/>
    <w:rsid w:val="00271833"/>
    <w:rPr>
      <w:color w:val="0000FF"/>
      <w:u w:val="single"/>
    </w:rPr>
  </w:style>
  <w:style w:type="character" w:customStyle="1" w:styleId="cs1-format">
    <w:name w:val="cs1-format"/>
    <w:basedOn w:val="a0"/>
    <w:rsid w:val="002718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Савченко</dc:creator>
  <cp:lastModifiedBy>Елизавета Зарькова</cp:lastModifiedBy>
  <cp:revision>2</cp:revision>
  <dcterms:created xsi:type="dcterms:W3CDTF">2025-03-09T20:12:00Z</dcterms:created>
  <dcterms:modified xsi:type="dcterms:W3CDTF">2025-03-09T20:12:00Z</dcterms:modified>
  <dc:language>en-US</dc:language>
</cp:coreProperties>
</file>