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369" w14:textId="1D822BB4" w:rsidR="002A115D" w:rsidRDefault="002A115D">
      <w:pPr>
        <w:spacing w:line="240" w:lineRule="auto"/>
        <w:ind w:firstLine="0"/>
        <w:jc w:val="center"/>
        <w:rPr>
          <w:b/>
          <w:sz w:val="24"/>
          <w:szCs w:val="24"/>
        </w:rPr>
      </w:pPr>
      <w:proofErr w:type="spellStart"/>
      <w:r w:rsidRPr="002A115D">
        <w:rPr>
          <w:rFonts w:cs="Times New Roman"/>
          <w:b/>
          <w:sz w:val="24"/>
          <w:szCs w:val="24"/>
        </w:rPr>
        <w:t>Метаболомный</w:t>
      </w:r>
      <w:proofErr w:type="spellEnd"/>
      <w:r w:rsidRPr="002A115D">
        <w:rPr>
          <w:rFonts w:cs="Times New Roman"/>
          <w:b/>
          <w:sz w:val="24"/>
          <w:szCs w:val="24"/>
        </w:rPr>
        <w:t xml:space="preserve"> анализ сыворотки крови у пациентов с диабетической язвой стопы</w:t>
      </w:r>
    </w:p>
    <w:p w14:paraId="09F10602" w14:textId="47CBB2D0" w:rsidR="00A95A04" w:rsidRDefault="002A115D">
      <w:pPr>
        <w:spacing w:line="240" w:lineRule="auto"/>
        <w:ind w:firstLine="0"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Анудариева</w:t>
      </w:r>
      <w:proofErr w:type="spellEnd"/>
      <w:r>
        <w:rPr>
          <w:b/>
          <w:i/>
          <w:sz w:val="24"/>
          <w:szCs w:val="24"/>
        </w:rPr>
        <w:t xml:space="preserve"> </w:t>
      </w:r>
      <w:r w:rsidR="0003190F">
        <w:rPr>
          <w:b/>
          <w:i/>
          <w:sz w:val="24"/>
          <w:szCs w:val="24"/>
        </w:rPr>
        <w:t>А.</w:t>
      </w:r>
      <w:r>
        <w:rPr>
          <w:b/>
          <w:i/>
          <w:sz w:val="24"/>
          <w:szCs w:val="24"/>
        </w:rPr>
        <w:t>А</w:t>
      </w:r>
      <w:r w:rsidR="0003190F">
        <w:rPr>
          <w:b/>
          <w:i/>
          <w:sz w:val="24"/>
          <w:szCs w:val="24"/>
        </w:rPr>
        <w:t>.</w:t>
      </w:r>
    </w:p>
    <w:p w14:paraId="7E803205" w14:textId="77777777" w:rsidR="00A95A04" w:rsidRDefault="0003190F">
      <w:pPr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Студент</w:t>
      </w:r>
      <w:r w:rsidR="00F92F10">
        <w:rPr>
          <w:i/>
          <w:sz w:val="24"/>
          <w:szCs w:val="24"/>
        </w:rPr>
        <w:t xml:space="preserve"> (магистрант)</w:t>
      </w:r>
      <w:r>
        <w:rPr>
          <w:i/>
          <w:sz w:val="24"/>
          <w:szCs w:val="24"/>
        </w:rPr>
        <w:t>,</w:t>
      </w:r>
    </w:p>
    <w:p w14:paraId="170BEBF8" w14:textId="77777777" w:rsidR="00A95A04" w:rsidRDefault="0003190F">
      <w:pPr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Новосибирский государственный университет, физический факультет, Новосибирск, Россия</w:t>
      </w:r>
    </w:p>
    <w:p w14:paraId="3F685033" w14:textId="3DCCB028" w:rsidR="00A95A04" w:rsidRDefault="0003190F">
      <w:pPr>
        <w:spacing w:line="240" w:lineRule="auto"/>
        <w:ind w:firstLine="0"/>
        <w:jc w:val="center"/>
        <w:rPr>
          <w:color w:val="262626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</w:r>
      <w:r w:rsidR="002A115D">
        <w:rPr>
          <w:i/>
          <w:color w:val="262626"/>
          <w:sz w:val="24"/>
          <w:szCs w:val="24"/>
          <w:lang w:val="en-US"/>
        </w:rPr>
        <w:t>aryana64</w:t>
      </w:r>
      <w:r>
        <w:rPr>
          <w:i/>
          <w:color w:val="262626"/>
          <w:sz w:val="24"/>
          <w:szCs w:val="24"/>
          <w:lang w:val="en-US"/>
        </w:rPr>
        <w:t>@</w:t>
      </w:r>
      <w:r w:rsidR="002A115D">
        <w:rPr>
          <w:i/>
          <w:color w:val="262626"/>
          <w:sz w:val="24"/>
          <w:szCs w:val="24"/>
          <w:lang w:val="en-US"/>
        </w:rPr>
        <w:t>yandex</w:t>
      </w:r>
      <w:r>
        <w:rPr>
          <w:i/>
          <w:color w:val="262626"/>
          <w:sz w:val="24"/>
          <w:szCs w:val="24"/>
          <w:lang w:val="en-US"/>
        </w:rPr>
        <w:t>.ru</w:t>
      </w:r>
    </w:p>
    <w:p w14:paraId="1FD99CD4" w14:textId="77777777" w:rsidR="00A95A04" w:rsidRDefault="00A95A04">
      <w:pPr>
        <w:spacing w:line="240" w:lineRule="auto"/>
        <w:rPr>
          <w:sz w:val="24"/>
          <w:szCs w:val="24"/>
          <w:lang w:val="en-US"/>
        </w:rPr>
      </w:pPr>
    </w:p>
    <w:p w14:paraId="3905C2DE" w14:textId="0D93E3AC" w:rsidR="002A115D" w:rsidRPr="002A115D" w:rsidRDefault="002A115D" w:rsidP="002A115D">
      <w:pPr>
        <w:spacing w:line="240" w:lineRule="auto"/>
        <w:ind w:firstLine="397"/>
        <w:rPr>
          <w:rFonts w:cs="Times New Roman"/>
          <w:sz w:val="24"/>
          <w:szCs w:val="24"/>
        </w:rPr>
      </w:pPr>
      <w:proofErr w:type="spellStart"/>
      <w:r w:rsidRPr="002A115D">
        <w:rPr>
          <w:rFonts w:cs="Times New Roman"/>
          <w:sz w:val="24"/>
          <w:szCs w:val="24"/>
        </w:rPr>
        <w:t>Диабет</w:t>
      </w:r>
      <w:proofErr w:type="spellEnd"/>
      <w:r w:rsidRPr="002A115D">
        <w:rPr>
          <w:rFonts w:cs="Times New Roman"/>
          <w:sz w:val="24"/>
          <w:szCs w:val="24"/>
        </w:rPr>
        <w:t xml:space="preserve"> — это хроническое заболевание, характеризующееся повышенным уровнем сахара в крови, которое может привести к серьезным осложнениям, включая диабетическую язву стопы. Это осложнение проявляется в виде медленно заживающей раны, возникающей из-за </w:t>
      </w:r>
      <w:proofErr w:type="spellStart"/>
      <w:r w:rsidRPr="002A115D">
        <w:rPr>
          <w:rFonts w:cs="Times New Roman"/>
          <w:sz w:val="24"/>
          <w:szCs w:val="24"/>
        </w:rPr>
        <w:t>нарушения</w:t>
      </w:r>
      <w:proofErr w:type="spellEnd"/>
      <w:r w:rsidRPr="002A115D">
        <w:rPr>
          <w:rFonts w:cs="Times New Roman"/>
          <w:sz w:val="24"/>
          <w:szCs w:val="24"/>
        </w:rPr>
        <w:t xml:space="preserve"> кровообращения и потери чувствительности, что делает ее основной причиной ампутаций нижних конечностей у пациентов с диабетом [1]. </w:t>
      </w:r>
      <w:r w:rsidR="007761D8">
        <w:rPr>
          <w:sz w:val="24"/>
          <w:szCs w:val="24"/>
        </w:rPr>
        <w:t>Для решения задачи превентивной диагностики заболевания необходимо определить маркеры данного фенотипа.</w:t>
      </w:r>
      <w:r w:rsidR="007761D8">
        <w:rPr>
          <w:sz w:val="24"/>
          <w:szCs w:val="24"/>
        </w:rPr>
        <w:t xml:space="preserve"> </w:t>
      </w:r>
      <w:r w:rsidR="007761D8">
        <w:rPr>
          <w:sz w:val="24"/>
          <w:szCs w:val="24"/>
        </w:rPr>
        <w:t xml:space="preserve">Анализ данных </w:t>
      </w:r>
      <w:proofErr w:type="spellStart"/>
      <w:r w:rsidR="007761D8">
        <w:rPr>
          <w:sz w:val="24"/>
          <w:szCs w:val="24"/>
        </w:rPr>
        <w:t>метаболома</w:t>
      </w:r>
      <w:proofErr w:type="spellEnd"/>
      <w:r w:rsidR="007761D8">
        <w:rPr>
          <w:sz w:val="24"/>
          <w:szCs w:val="24"/>
        </w:rPr>
        <w:t>, в частности, определение и идентификация отличительных для изучаемого осложнения соединений</w:t>
      </w:r>
      <w:r w:rsidR="007761D8" w:rsidRPr="005B6BB0">
        <w:rPr>
          <w:sz w:val="24"/>
          <w:szCs w:val="24"/>
        </w:rPr>
        <w:t xml:space="preserve"> в биологических образцах</w:t>
      </w:r>
      <w:r w:rsidR="007761D8">
        <w:rPr>
          <w:sz w:val="24"/>
          <w:szCs w:val="24"/>
        </w:rPr>
        <w:t xml:space="preserve"> позволяет выявить вещества, изменения концентраций которых отражает течение патологических процессов. </w:t>
      </w:r>
      <w:r w:rsidRPr="002A115D">
        <w:rPr>
          <w:rFonts w:cs="Times New Roman"/>
          <w:sz w:val="24"/>
          <w:szCs w:val="24"/>
        </w:rPr>
        <w:t xml:space="preserve"> [2]. </w:t>
      </w:r>
    </w:p>
    <w:p w14:paraId="73417965" w14:textId="2D1198B7" w:rsidR="002D0322" w:rsidRPr="002A115D" w:rsidRDefault="002A115D" w:rsidP="002A115D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2A115D">
        <w:rPr>
          <w:rFonts w:cs="Times New Roman"/>
          <w:sz w:val="24"/>
          <w:szCs w:val="24"/>
        </w:rPr>
        <w:t xml:space="preserve">В рамках проведенной нами работы использовались образцы, полученные от 17 больных диабетом без осложнений в виде диабетической язвы, а также от 21 больного с отягощенным анамнезом. Данные для анализа были получены с помощью метода высокоэффективной </w:t>
      </w:r>
      <w:proofErr w:type="spellStart"/>
      <w:r w:rsidRPr="002A115D">
        <w:rPr>
          <w:rFonts w:cs="Times New Roman"/>
          <w:sz w:val="24"/>
          <w:szCs w:val="24"/>
        </w:rPr>
        <w:t>жидкостной</w:t>
      </w:r>
      <w:proofErr w:type="spellEnd"/>
      <w:r w:rsidRPr="002A115D">
        <w:rPr>
          <w:rFonts w:cs="Times New Roman"/>
          <w:sz w:val="24"/>
          <w:szCs w:val="24"/>
        </w:rPr>
        <w:t xml:space="preserve"> хроматографии с последующей масс-спектрометрией (ВЭЖХ-МС) липидной фракции сыворотки крови. В работе применялось ПО “</w:t>
      </w:r>
      <w:proofErr w:type="spellStart"/>
      <w:r w:rsidRPr="002A115D">
        <w:rPr>
          <w:rFonts w:cs="Times New Roman"/>
          <w:sz w:val="24"/>
          <w:szCs w:val="24"/>
        </w:rPr>
        <w:t>Peakonly</w:t>
      </w:r>
      <w:proofErr w:type="spellEnd"/>
      <w:r w:rsidRPr="002A115D">
        <w:rPr>
          <w:rFonts w:cs="Times New Roman"/>
          <w:sz w:val="24"/>
          <w:szCs w:val="24"/>
        </w:rPr>
        <w:t xml:space="preserve">”, которое позволяет предварительно выделить «признаки», несущие в себе данные о массе и времени выхода ионов с </w:t>
      </w:r>
      <w:proofErr w:type="spellStart"/>
      <w:r w:rsidRPr="002A115D">
        <w:rPr>
          <w:rFonts w:cs="Times New Roman"/>
          <w:sz w:val="24"/>
          <w:szCs w:val="24"/>
        </w:rPr>
        <w:t>хроматографической</w:t>
      </w:r>
      <w:proofErr w:type="spellEnd"/>
      <w:r w:rsidRPr="002A115D">
        <w:rPr>
          <w:rFonts w:cs="Times New Roman"/>
          <w:sz w:val="24"/>
          <w:szCs w:val="24"/>
        </w:rPr>
        <w:t xml:space="preserve"> колонки [3]. Мы получили 4809 признаков, которые в дальнейшем подверглись статистической обработке с помощью веб-сервиса “</w:t>
      </w:r>
      <w:proofErr w:type="spellStart"/>
      <w:r w:rsidRPr="002A115D">
        <w:rPr>
          <w:rFonts w:cs="Times New Roman"/>
          <w:sz w:val="24"/>
          <w:szCs w:val="24"/>
        </w:rPr>
        <w:t>Metaboanalyst</w:t>
      </w:r>
      <w:proofErr w:type="spellEnd"/>
      <w:r w:rsidRPr="002A115D">
        <w:rPr>
          <w:rFonts w:cs="Times New Roman"/>
          <w:sz w:val="24"/>
          <w:szCs w:val="24"/>
        </w:rPr>
        <w:t xml:space="preserve">”. Формирование наиболее достоверных и значимых признаков, влияющих на развитие диабетической язвы </w:t>
      </w:r>
      <w:proofErr w:type="gramStart"/>
      <w:r w:rsidRPr="002A115D">
        <w:rPr>
          <w:rFonts w:cs="Times New Roman"/>
          <w:sz w:val="24"/>
          <w:szCs w:val="24"/>
        </w:rPr>
        <w:t>стопы</w:t>
      </w:r>
      <w:proofErr w:type="gramEnd"/>
      <w:r w:rsidRPr="002A115D">
        <w:rPr>
          <w:rFonts w:cs="Times New Roman"/>
          <w:sz w:val="24"/>
          <w:szCs w:val="24"/>
        </w:rPr>
        <w:t xml:space="preserve"> происходило </w:t>
      </w:r>
      <w:proofErr w:type="spellStart"/>
      <w:r w:rsidRPr="002A115D">
        <w:rPr>
          <w:rFonts w:cs="Times New Roman"/>
          <w:sz w:val="24"/>
          <w:szCs w:val="24"/>
        </w:rPr>
        <w:t>на</w:t>
      </w:r>
      <w:proofErr w:type="spellEnd"/>
      <w:r w:rsidRPr="002A115D">
        <w:rPr>
          <w:rFonts w:cs="Times New Roman"/>
          <w:sz w:val="24"/>
          <w:szCs w:val="24"/>
        </w:rPr>
        <w:t xml:space="preserve"> основе результатов одномерных и многомерных тестов: определялись уровень статистической значимости (p-</w:t>
      </w:r>
      <w:proofErr w:type="spellStart"/>
      <w:r w:rsidRPr="002A115D">
        <w:rPr>
          <w:rFonts w:cs="Times New Roman"/>
          <w:sz w:val="24"/>
          <w:szCs w:val="24"/>
        </w:rPr>
        <w:t>value</w:t>
      </w:r>
      <w:proofErr w:type="spellEnd"/>
      <w:r w:rsidRPr="002A115D">
        <w:rPr>
          <w:rFonts w:cs="Times New Roman"/>
          <w:sz w:val="24"/>
          <w:szCs w:val="24"/>
        </w:rPr>
        <w:t xml:space="preserve">) t-теста </w:t>
      </w:r>
      <w:proofErr w:type="spellStart"/>
      <w:r w:rsidRPr="002A115D">
        <w:rPr>
          <w:rFonts w:cs="Times New Roman"/>
          <w:sz w:val="24"/>
          <w:szCs w:val="24"/>
        </w:rPr>
        <w:t>Стъюдента</w:t>
      </w:r>
      <w:proofErr w:type="spellEnd"/>
      <w:r w:rsidRPr="002A115D">
        <w:rPr>
          <w:rFonts w:cs="Times New Roman"/>
          <w:sz w:val="24"/>
          <w:szCs w:val="24"/>
        </w:rPr>
        <w:t>, метрика кратности изменения (</w:t>
      </w:r>
      <w:proofErr w:type="spellStart"/>
      <w:r w:rsidRPr="002A115D">
        <w:rPr>
          <w:rFonts w:cs="Times New Roman"/>
          <w:sz w:val="24"/>
          <w:szCs w:val="24"/>
        </w:rPr>
        <w:t>Foldchange</w:t>
      </w:r>
      <w:proofErr w:type="spellEnd"/>
      <w:r w:rsidRPr="002A115D">
        <w:rPr>
          <w:rFonts w:cs="Times New Roman"/>
          <w:sz w:val="24"/>
          <w:szCs w:val="24"/>
        </w:rPr>
        <w:t>), значимость переменной в проекции (VIP-</w:t>
      </w:r>
      <w:proofErr w:type="spellStart"/>
      <w:r w:rsidRPr="002A115D">
        <w:rPr>
          <w:rFonts w:cs="Times New Roman"/>
          <w:sz w:val="24"/>
          <w:szCs w:val="24"/>
        </w:rPr>
        <w:t>score</w:t>
      </w:r>
      <w:proofErr w:type="spellEnd"/>
      <w:r w:rsidRPr="002A115D">
        <w:rPr>
          <w:rFonts w:cs="Times New Roman"/>
          <w:sz w:val="24"/>
          <w:szCs w:val="24"/>
        </w:rPr>
        <w:t xml:space="preserve">, </w:t>
      </w:r>
      <w:proofErr w:type="spellStart"/>
      <w:r w:rsidRPr="002A115D">
        <w:rPr>
          <w:rFonts w:cs="Times New Roman"/>
          <w:sz w:val="24"/>
          <w:szCs w:val="24"/>
        </w:rPr>
        <w:t>variable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importance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in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projection</w:t>
      </w:r>
      <w:proofErr w:type="spellEnd"/>
      <w:r w:rsidRPr="002A115D">
        <w:rPr>
          <w:rFonts w:cs="Times New Roman"/>
          <w:sz w:val="24"/>
          <w:szCs w:val="24"/>
        </w:rPr>
        <w:t xml:space="preserve">) по </w:t>
      </w:r>
      <w:proofErr w:type="spellStart"/>
      <w:r w:rsidRPr="002A115D">
        <w:rPr>
          <w:rFonts w:cs="Times New Roman"/>
          <w:sz w:val="24"/>
          <w:szCs w:val="24"/>
        </w:rPr>
        <w:t>результатам</w:t>
      </w:r>
      <w:proofErr w:type="spellEnd"/>
      <w:r w:rsidRPr="002A115D">
        <w:rPr>
          <w:rFonts w:cs="Times New Roman"/>
          <w:sz w:val="24"/>
          <w:szCs w:val="24"/>
        </w:rPr>
        <w:t xml:space="preserve"> OPLSDA (</w:t>
      </w:r>
      <w:proofErr w:type="spellStart"/>
      <w:r w:rsidRPr="002A115D">
        <w:rPr>
          <w:rFonts w:cs="Times New Roman"/>
          <w:sz w:val="24"/>
          <w:szCs w:val="24"/>
        </w:rPr>
        <w:t>Orthogonal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Partial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Least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Squares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Discriminant</w:t>
      </w:r>
      <w:proofErr w:type="spellEnd"/>
      <w:r w:rsidRPr="002A115D">
        <w:rPr>
          <w:rFonts w:cs="Times New Roman"/>
          <w:sz w:val="24"/>
          <w:szCs w:val="24"/>
        </w:rPr>
        <w:t xml:space="preserve"> Analysis). В </w:t>
      </w:r>
      <w:proofErr w:type="spellStart"/>
      <w:r w:rsidRPr="002A115D">
        <w:rPr>
          <w:rFonts w:cs="Times New Roman"/>
          <w:sz w:val="24"/>
          <w:szCs w:val="24"/>
        </w:rPr>
        <w:t>качестве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критериев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отбора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признаков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мы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применили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порог</w:t>
      </w:r>
      <w:proofErr w:type="spellEnd"/>
      <w:r w:rsidRPr="002A115D">
        <w:rPr>
          <w:rFonts w:cs="Times New Roman"/>
          <w:sz w:val="24"/>
          <w:szCs w:val="24"/>
        </w:rPr>
        <w:t xml:space="preserve"> в p-</w:t>
      </w:r>
      <w:proofErr w:type="spellStart"/>
      <w:r w:rsidRPr="002A115D">
        <w:rPr>
          <w:rFonts w:cs="Times New Roman"/>
          <w:sz w:val="24"/>
          <w:szCs w:val="24"/>
        </w:rPr>
        <w:t>value</w:t>
      </w:r>
      <w:proofErr w:type="spellEnd"/>
      <w:r w:rsidRPr="002A115D">
        <w:rPr>
          <w:rFonts w:cs="Times New Roman"/>
          <w:sz w:val="24"/>
          <w:szCs w:val="24"/>
        </w:rPr>
        <w:t xml:space="preserve"> ≤ 0.05, </w:t>
      </w:r>
      <w:proofErr w:type="spellStart"/>
      <w:r w:rsidRPr="002A115D">
        <w:rPr>
          <w:rFonts w:cs="Times New Roman"/>
          <w:sz w:val="24"/>
          <w:szCs w:val="24"/>
        </w:rPr>
        <w:t>Foldchange</w:t>
      </w:r>
      <w:proofErr w:type="spellEnd"/>
      <w:r w:rsidRPr="002A115D">
        <w:rPr>
          <w:rFonts w:cs="Times New Roman"/>
          <w:sz w:val="24"/>
          <w:szCs w:val="24"/>
        </w:rPr>
        <w:t xml:space="preserve"> ≥ 1.5, а </w:t>
      </w:r>
      <w:proofErr w:type="spellStart"/>
      <w:r w:rsidRPr="002A115D">
        <w:rPr>
          <w:rFonts w:cs="Times New Roman"/>
          <w:sz w:val="24"/>
          <w:szCs w:val="24"/>
        </w:rPr>
        <w:t>также</w:t>
      </w:r>
      <w:proofErr w:type="spellEnd"/>
      <w:r w:rsidRPr="002A115D">
        <w:rPr>
          <w:rFonts w:cs="Times New Roman"/>
          <w:sz w:val="24"/>
          <w:szCs w:val="24"/>
        </w:rPr>
        <w:t xml:space="preserve"> VIP-</w:t>
      </w:r>
      <w:proofErr w:type="spellStart"/>
      <w:r w:rsidRPr="002A115D">
        <w:rPr>
          <w:rFonts w:cs="Times New Roman"/>
          <w:sz w:val="24"/>
          <w:szCs w:val="24"/>
        </w:rPr>
        <w:t>score</w:t>
      </w:r>
      <w:proofErr w:type="spellEnd"/>
      <w:r w:rsidRPr="002A115D">
        <w:rPr>
          <w:rFonts w:cs="Times New Roman"/>
          <w:sz w:val="24"/>
          <w:szCs w:val="24"/>
        </w:rPr>
        <w:t xml:space="preserve"> ≥ 1. </w:t>
      </w:r>
      <w:proofErr w:type="spellStart"/>
      <w:r w:rsidRPr="002A115D">
        <w:rPr>
          <w:rFonts w:cs="Times New Roman"/>
          <w:sz w:val="24"/>
          <w:szCs w:val="24"/>
        </w:rPr>
        <w:t>Итого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было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выбрано</w:t>
      </w:r>
      <w:proofErr w:type="spellEnd"/>
      <w:r w:rsidRPr="002A115D">
        <w:rPr>
          <w:rFonts w:cs="Times New Roman"/>
          <w:sz w:val="24"/>
          <w:szCs w:val="24"/>
        </w:rPr>
        <w:t xml:space="preserve"> 129 </w:t>
      </w:r>
      <w:proofErr w:type="spellStart"/>
      <w:r w:rsidRPr="002A115D">
        <w:rPr>
          <w:rFonts w:cs="Times New Roman"/>
          <w:sz w:val="24"/>
          <w:szCs w:val="24"/>
        </w:rPr>
        <w:t>достоверно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отличающихся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признаков</w:t>
      </w:r>
      <w:proofErr w:type="spellEnd"/>
      <w:r w:rsidRPr="002A115D">
        <w:rPr>
          <w:rFonts w:cs="Times New Roman"/>
          <w:sz w:val="24"/>
          <w:szCs w:val="24"/>
        </w:rPr>
        <w:t xml:space="preserve">, </w:t>
      </w:r>
      <w:proofErr w:type="spellStart"/>
      <w:r w:rsidRPr="002A115D">
        <w:rPr>
          <w:rFonts w:cs="Times New Roman"/>
          <w:sz w:val="24"/>
          <w:szCs w:val="24"/>
        </w:rPr>
        <w:t>которые</w:t>
      </w:r>
      <w:proofErr w:type="spellEnd"/>
      <w:r w:rsidRPr="002A115D">
        <w:rPr>
          <w:rFonts w:cs="Times New Roman"/>
          <w:sz w:val="24"/>
          <w:szCs w:val="24"/>
        </w:rPr>
        <w:t xml:space="preserve"> подверглись аннотации по базам данных HMDB (Human </w:t>
      </w:r>
      <w:proofErr w:type="spellStart"/>
      <w:r w:rsidRPr="002A115D">
        <w:rPr>
          <w:rFonts w:cs="Times New Roman"/>
          <w:sz w:val="24"/>
          <w:szCs w:val="24"/>
        </w:rPr>
        <w:t>metabolome</w:t>
      </w:r>
      <w:proofErr w:type="spellEnd"/>
      <w:r w:rsidRPr="002A115D">
        <w:rPr>
          <w:rFonts w:cs="Times New Roman"/>
          <w:sz w:val="24"/>
          <w:szCs w:val="24"/>
        </w:rPr>
        <w:t xml:space="preserve"> </w:t>
      </w:r>
      <w:proofErr w:type="spellStart"/>
      <w:r w:rsidRPr="002A115D">
        <w:rPr>
          <w:rFonts w:cs="Times New Roman"/>
          <w:sz w:val="24"/>
          <w:szCs w:val="24"/>
        </w:rPr>
        <w:t>database</w:t>
      </w:r>
      <w:proofErr w:type="spellEnd"/>
      <w:r w:rsidRPr="002A115D">
        <w:rPr>
          <w:rFonts w:cs="Times New Roman"/>
          <w:sz w:val="24"/>
          <w:szCs w:val="24"/>
        </w:rPr>
        <w:t xml:space="preserve">), LIPID MAPS. Таким образом, было идентифицировано 47 метаболитов, относящихся к таким классам соединений, как фосфолипиды, триглицериды, </w:t>
      </w:r>
      <w:proofErr w:type="spellStart"/>
      <w:r w:rsidRPr="002A115D">
        <w:rPr>
          <w:rFonts w:cs="Times New Roman"/>
          <w:sz w:val="24"/>
          <w:szCs w:val="24"/>
        </w:rPr>
        <w:t>сфингомиелины</w:t>
      </w:r>
      <w:proofErr w:type="spellEnd"/>
      <w:r w:rsidRPr="002A115D">
        <w:rPr>
          <w:rFonts w:cs="Times New Roman"/>
          <w:sz w:val="24"/>
          <w:szCs w:val="24"/>
        </w:rPr>
        <w:t xml:space="preserve">, фосфатидилхолины, </w:t>
      </w:r>
      <w:proofErr w:type="spellStart"/>
      <w:r w:rsidRPr="002A115D">
        <w:rPr>
          <w:rFonts w:cs="Times New Roman"/>
          <w:sz w:val="24"/>
          <w:szCs w:val="24"/>
        </w:rPr>
        <w:t>церамиды</w:t>
      </w:r>
      <w:proofErr w:type="spellEnd"/>
      <w:r w:rsidRPr="002A115D">
        <w:rPr>
          <w:rFonts w:cs="Times New Roman"/>
          <w:sz w:val="24"/>
          <w:szCs w:val="24"/>
        </w:rPr>
        <w:t xml:space="preserve">, </w:t>
      </w:r>
      <w:proofErr w:type="spellStart"/>
      <w:r w:rsidRPr="002A115D">
        <w:rPr>
          <w:rFonts w:cs="Times New Roman"/>
          <w:sz w:val="24"/>
          <w:szCs w:val="24"/>
        </w:rPr>
        <w:t>стеролы</w:t>
      </w:r>
      <w:proofErr w:type="spellEnd"/>
      <w:r w:rsidRPr="002A115D">
        <w:rPr>
          <w:rFonts w:cs="Times New Roman"/>
          <w:sz w:val="24"/>
          <w:szCs w:val="24"/>
        </w:rPr>
        <w:t xml:space="preserve"> и др. В качестве последующей работы предполагается определение связей между отобранными веществами, идентификация метаболических путей с целью выявления наиболее значимых маркеров диабетической язвы стопы.</w:t>
      </w:r>
    </w:p>
    <w:p w14:paraId="374FCDB1" w14:textId="77777777" w:rsidR="002A115D" w:rsidRPr="002A115D" w:rsidRDefault="002A115D" w:rsidP="002A115D">
      <w:pPr>
        <w:spacing w:line="240" w:lineRule="auto"/>
        <w:ind w:firstLine="397"/>
        <w:rPr>
          <w:i/>
          <w:sz w:val="24"/>
          <w:szCs w:val="24"/>
          <w:u w:val="single"/>
        </w:rPr>
      </w:pPr>
    </w:p>
    <w:p w14:paraId="3708CCBD" w14:textId="6E67D997" w:rsidR="00104E3B" w:rsidRPr="00104E3B" w:rsidRDefault="00104E3B" w:rsidP="00104E3B">
      <w:pPr>
        <w:numPr>
          <w:ilvl w:val="0"/>
          <w:numId w:val="5"/>
        </w:numPr>
        <w:tabs>
          <w:tab w:val="num" w:pos="720"/>
        </w:tabs>
        <w:spacing w:line="240" w:lineRule="auto"/>
        <w:ind w:left="284" w:hanging="284"/>
        <w:rPr>
          <w:sz w:val="24"/>
          <w:szCs w:val="24"/>
          <w:lang w:val="en-US"/>
        </w:rPr>
      </w:pPr>
      <w:r w:rsidRPr="00104E3B">
        <w:rPr>
          <w:sz w:val="24"/>
          <w:szCs w:val="24"/>
          <w:lang w:val="en-US"/>
        </w:rPr>
        <w:t xml:space="preserve">Ouyang W., Jia Y., Jin L. Risk factors of diabetic foot ulcer in patients with type 2 diabetes: a retrospective cohort study // Am J </w:t>
      </w:r>
      <w:proofErr w:type="spellStart"/>
      <w:r w:rsidRPr="00104E3B">
        <w:rPr>
          <w:sz w:val="24"/>
          <w:szCs w:val="24"/>
          <w:lang w:val="en-US"/>
        </w:rPr>
        <w:t>Transl</w:t>
      </w:r>
      <w:proofErr w:type="spellEnd"/>
      <w:r w:rsidRPr="00104E3B">
        <w:rPr>
          <w:sz w:val="24"/>
          <w:szCs w:val="24"/>
          <w:lang w:val="en-US"/>
        </w:rPr>
        <w:t xml:space="preserve"> Res. 2021. Т. 13. № 8. </w:t>
      </w:r>
      <w:r>
        <w:rPr>
          <w:sz w:val="24"/>
          <w:szCs w:val="24"/>
        </w:rPr>
        <w:t>С</w:t>
      </w:r>
      <w:r w:rsidRPr="00104E3B">
        <w:rPr>
          <w:sz w:val="24"/>
          <w:szCs w:val="24"/>
          <w:lang w:val="en-US"/>
        </w:rPr>
        <w:t>. 9554-9561.</w:t>
      </w:r>
    </w:p>
    <w:p w14:paraId="67A35203" w14:textId="4C095E25" w:rsidR="00104E3B" w:rsidRPr="00104E3B" w:rsidRDefault="00104E3B" w:rsidP="00104E3B">
      <w:pPr>
        <w:numPr>
          <w:ilvl w:val="0"/>
          <w:numId w:val="5"/>
        </w:numPr>
        <w:tabs>
          <w:tab w:val="num" w:pos="720"/>
        </w:tabs>
        <w:spacing w:line="240" w:lineRule="auto"/>
        <w:ind w:left="284" w:hanging="284"/>
        <w:rPr>
          <w:sz w:val="24"/>
          <w:szCs w:val="24"/>
          <w:lang w:val="en-US"/>
        </w:rPr>
      </w:pPr>
      <w:r w:rsidRPr="00104E3B">
        <w:rPr>
          <w:sz w:val="24"/>
          <w:szCs w:val="24"/>
          <w:lang w:val="en-US"/>
        </w:rPr>
        <w:t xml:space="preserve">Clarke C.J., Haselden J.N. Metabolic profiling as a tool for understanding mechanisms of toxicity // </w:t>
      </w:r>
      <w:proofErr w:type="spellStart"/>
      <w:r w:rsidRPr="00104E3B">
        <w:rPr>
          <w:sz w:val="24"/>
          <w:szCs w:val="24"/>
          <w:lang w:val="en-US"/>
        </w:rPr>
        <w:t>Toxicol</w:t>
      </w:r>
      <w:proofErr w:type="spellEnd"/>
      <w:r w:rsidRPr="00104E3B">
        <w:rPr>
          <w:sz w:val="24"/>
          <w:szCs w:val="24"/>
          <w:lang w:val="en-US"/>
        </w:rPr>
        <w:t xml:space="preserve"> </w:t>
      </w:r>
      <w:proofErr w:type="spellStart"/>
      <w:r w:rsidRPr="00104E3B">
        <w:rPr>
          <w:sz w:val="24"/>
          <w:szCs w:val="24"/>
          <w:lang w:val="en-US"/>
        </w:rPr>
        <w:t>Pathol</w:t>
      </w:r>
      <w:proofErr w:type="spellEnd"/>
      <w:r w:rsidRPr="00104E3B">
        <w:rPr>
          <w:sz w:val="24"/>
          <w:szCs w:val="24"/>
          <w:lang w:val="en-US"/>
        </w:rPr>
        <w:t xml:space="preserve">. 2008. Т. 36. № 1. </w:t>
      </w:r>
      <w:r>
        <w:rPr>
          <w:sz w:val="24"/>
          <w:szCs w:val="24"/>
        </w:rPr>
        <w:t>С</w:t>
      </w:r>
      <w:r w:rsidRPr="00104E3B">
        <w:rPr>
          <w:sz w:val="24"/>
          <w:szCs w:val="24"/>
          <w:lang w:val="en-US"/>
        </w:rPr>
        <w:t>. 140-147.</w:t>
      </w:r>
    </w:p>
    <w:p w14:paraId="31DB0EC1" w14:textId="341C2FE6" w:rsidR="00A95A04" w:rsidRPr="00104E3B" w:rsidRDefault="00104E3B" w:rsidP="00104E3B">
      <w:pPr>
        <w:numPr>
          <w:ilvl w:val="0"/>
          <w:numId w:val="5"/>
        </w:numPr>
        <w:tabs>
          <w:tab w:val="num" w:pos="720"/>
        </w:tabs>
        <w:spacing w:line="240" w:lineRule="auto"/>
        <w:ind w:left="284" w:hanging="284"/>
        <w:rPr>
          <w:sz w:val="24"/>
          <w:szCs w:val="24"/>
          <w:lang w:val="en-US"/>
        </w:rPr>
      </w:pPr>
      <w:r w:rsidRPr="00104E3B">
        <w:rPr>
          <w:sz w:val="24"/>
          <w:szCs w:val="24"/>
          <w:lang w:val="en-US"/>
        </w:rPr>
        <w:t xml:space="preserve">Melnikov A.D., </w:t>
      </w:r>
      <w:proofErr w:type="spellStart"/>
      <w:r w:rsidRPr="00104E3B">
        <w:rPr>
          <w:sz w:val="24"/>
          <w:szCs w:val="24"/>
          <w:lang w:val="en-US"/>
        </w:rPr>
        <w:t>Tsentalovich</w:t>
      </w:r>
      <w:proofErr w:type="spellEnd"/>
      <w:r w:rsidRPr="00104E3B">
        <w:rPr>
          <w:sz w:val="24"/>
          <w:szCs w:val="24"/>
          <w:lang w:val="en-US"/>
        </w:rPr>
        <w:t xml:space="preserve"> Y.P., </w:t>
      </w:r>
      <w:proofErr w:type="spellStart"/>
      <w:r w:rsidRPr="00104E3B">
        <w:rPr>
          <w:sz w:val="24"/>
          <w:szCs w:val="24"/>
          <w:lang w:val="en-US"/>
        </w:rPr>
        <w:t>Yanshole</w:t>
      </w:r>
      <w:proofErr w:type="spellEnd"/>
      <w:r w:rsidRPr="00104E3B">
        <w:rPr>
          <w:sz w:val="24"/>
          <w:szCs w:val="24"/>
          <w:lang w:val="en-US"/>
        </w:rPr>
        <w:t xml:space="preserve"> V.V. Deep Learning for the Precise Peak Detection in High-Resolution LC-MS Data // Anal Chem. 2020. Т. 92. № 1. </w:t>
      </w:r>
      <w:r>
        <w:rPr>
          <w:sz w:val="24"/>
          <w:szCs w:val="24"/>
        </w:rPr>
        <w:t>С</w:t>
      </w:r>
      <w:r w:rsidRPr="00104E3B">
        <w:rPr>
          <w:sz w:val="24"/>
          <w:szCs w:val="24"/>
          <w:lang w:val="en-US"/>
        </w:rPr>
        <w:t>. 588-592.</w:t>
      </w:r>
    </w:p>
    <w:sectPr w:rsidR="00A95A04" w:rsidRPr="00104E3B">
      <w:pgSz w:w="11906" w:h="16838" w:code="9"/>
      <w:pgMar w:top="1134" w:right="1361" w:bottom="1259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40623DC"/>
    <w:lvl w:ilvl="0" w:tplc="21483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000002"/>
    <w:multiLevelType w:val="hybridMultilevel"/>
    <w:tmpl w:val="F738DBE6"/>
    <w:lvl w:ilvl="0" w:tplc="63F40D9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8516241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A1E08CCE"/>
    <w:lvl w:ilvl="0" w:tplc="C36691EE">
      <w:start w:val="1"/>
      <w:numFmt w:val="decimal"/>
      <w:pStyle w:val="a0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9544DF2"/>
    <w:lvl w:ilvl="0" w:tplc="66401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6"/>
    <w:multiLevelType w:val="hybridMultilevel"/>
    <w:tmpl w:val="BB948B5E"/>
    <w:lvl w:ilvl="0" w:tplc="2DB84846">
      <w:start w:val="1"/>
      <w:numFmt w:val="decimal"/>
      <w:pStyle w:val="a1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0000007"/>
    <w:multiLevelType w:val="hybridMultilevel"/>
    <w:tmpl w:val="BC92DC98"/>
    <w:lvl w:ilvl="0" w:tplc="6B76160A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309DA"/>
    <w:multiLevelType w:val="multilevel"/>
    <w:tmpl w:val="1EAC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200BD"/>
    <w:multiLevelType w:val="hybridMultilevel"/>
    <w:tmpl w:val="D51C21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0543242">
    <w:abstractNumId w:val="2"/>
  </w:num>
  <w:num w:numId="2" w16cid:durableId="829757043">
    <w:abstractNumId w:val="3"/>
  </w:num>
  <w:num w:numId="3" w16cid:durableId="1916623478">
    <w:abstractNumId w:val="1"/>
  </w:num>
  <w:num w:numId="4" w16cid:durableId="818494891">
    <w:abstractNumId w:val="5"/>
  </w:num>
  <w:num w:numId="5" w16cid:durableId="2073458926">
    <w:abstractNumId w:val="6"/>
  </w:num>
  <w:num w:numId="6" w16cid:durableId="637612558">
    <w:abstractNumId w:val="2"/>
  </w:num>
  <w:num w:numId="7" w16cid:durableId="97021051">
    <w:abstractNumId w:val="2"/>
  </w:num>
  <w:num w:numId="8" w16cid:durableId="1981835598">
    <w:abstractNumId w:val="2"/>
  </w:num>
  <w:num w:numId="9" w16cid:durableId="516623887">
    <w:abstractNumId w:val="8"/>
  </w:num>
  <w:num w:numId="10" w16cid:durableId="249658564">
    <w:abstractNumId w:val="4"/>
  </w:num>
  <w:num w:numId="11" w16cid:durableId="1326594314">
    <w:abstractNumId w:val="0"/>
  </w:num>
  <w:num w:numId="12" w16cid:durableId="28532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04"/>
    <w:rsid w:val="0001334A"/>
    <w:rsid w:val="0003190F"/>
    <w:rsid w:val="0005233C"/>
    <w:rsid w:val="00104E3B"/>
    <w:rsid w:val="00160A42"/>
    <w:rsid w:val="00186FC9"/>
    <w:rsid w:val="001C6D1A"/>
    <w:rsid w:val="002223EF"/>
    <w:rsid w:val="0025420B"/>
    <w:rsid w:val="00293812"/>
    <w:rsid w:val="002A115D"/>
    <w:rsid w:val="002C353D"/>
    <w:rsid w:val="002D0322"/>
    <w:rsid w:val="0030685C"/>
    <w:rsid w:val="00306D0D"/>
    <w:rsid w:val="00334FC8"/>
    <w:rsid w:val="00336305"/>
    <w:rsid w:val="00373E28"/>
    <w:rsid w:val="00453B83"/>
    <w:rsid w:val="00463AB0"/>
    <w:rsid w:val="004947A7"/>
    <w:rsid w:val="004F099F"/>
    <w:rsid w:val="00570250"/>
    <w:rsid w:val="005B11F9"/>
    <w:rsid w:val="005C312F"/>
    <w:rsid w:val="005F6181"/>
    <w:rsid w:val="00656C8C"/>
    <w:rsid w:val="0073296A"/>
    <w:rsid w:val="00771119"/>
    <w:rsid w:val="007761D8"/>
    <w:rsid w:val="007C12A7"/>
    <w:rsid w:val="00832A71"/>
    <w:rsid w:val="008A278B"/>
    <w:rsid w:val="008D1946"/>
    <w:rsid w:val="008F432F"/>
    <w:rsid w:val="00936E3A"/>
    <w:rsid w:val="009D36AA"/>
    <w:rsid w:val="009F26E7"/>
    <w:rsid w:val="009F507D"/>
    <w:rsid w:val="00A121C5"/>
    <w:rsid w:val="00A21097"/>
    <w:rsid w:val="00A95A04"/>
    <w:rsid w:val="00A974E9"/>
    <w:rsid w:val="00BE1520"/>
    <w:rsid w:val="00C03868"/>
    <w:rsid w:val="00DB77B0"/>
    <w:rsid w:val="00DC5E8E"/>
    <w:rsid w:val="00DE7034"/>
    <w:rsid w:val="00E44770"/>
    <w:rsid w:val="00E7470B"/>
    <w:rsid w:val="00E80F33"/>
    <w:rsid w:val="00EC4E9A"/>
    <w:rsid w:val="00EE5240"/>
    <w:rsid w:val="00F8297C"/>
    <w:rsid w:val="00F92F10"/>
    <w:rsid w:val="00F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CC3A"/>
  <w15:chartTrackingRefBased/>
  <w15:docId w15:val="{F9F34F44-0AB8-4F49-8206-4B7A5E7D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uiPriority w:val="1"/>
    <w:qFormat/>
    <w:pPr>
      <w:spacing w:line="360" w:lineRule="auto"/>
      <w:ind w:firstLine="284"/>
      <w:jc w:val="both"/>
    </w:pPr>
    <w:rPr>
      <w:rFonts w:ascii="Times New Roman" w:hAnsi="Times New Roman"/>
      <w:color w:val="000000"/>
      <w:sz w:val="28"/>
      <w:szCs w:val="28"/>
      <w:lang w:val="ru-RU" w:eastAsia="en-US"/>
    </w:rPr>
  </w:style>
  <w:style w:type="paragraph" w:styleId="1">
    <w:name w:val="heading 1"/>
    <w:basedOn w:val="a2"/>
    <w:next w:val="a2"/>
    <w:link w:val="10"/>
    <w:uiPriority w:val="2"/>
    <w:qFormat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2"/>
    <w:next w:val="a2"/>
    <w:link w:val="20"/>
    <w:uiPriority w:val="2"/>
    <w:qFormat/>
    <w:pPr>
      <w:keepNext/>
      <w:keepLines/>
      <w:numPr>
        <w:ilvl w:val="1"/>
        <w:numId w:val="1"/>
      </w:numPr>
      <w:spacing w:before="120" w:after="120"/>
      <w:outlineLvl w:val="1"/>
    </w:pPr>
    <w:rPr>
      <w:b/>
      <w:bCs/>
      <w:szCs w:val="24"/>
      <w:lang w:val="en-US" w:eastAsia="ru-RU"/>
    </w:rPr>
  </w:style>
  <w:style w:type="paragraph" w:styleId="3">
    <w:name w:val="heading 3"/>
    <w:basedOn w:val="a2"/>
    <w:next w:val="a2"/>
    <w:link w:val="30"/>
    <w:uiPriority w:val="2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Cs w:val="24"/>
    </w:rPr>
  </w:style>
  <w:style w:type="paragraph" w:styleId="4">
    <w:name w:val="heading 4"/>
    <w:basedOn w:val="3"/>
    <w:next w:val="a2"/>
    <w:link w:val="40"/>
    <w:uiPriority w:val="2"/>
    <w:pPr>
      <w:numPr>
        <w:ilvl w:val="3"/>
        <w:numId w:val="0"/>
      </w:numPr>
      <w:outlineLvl w:val="3"/>
    </w:pPr>
    <w:rPr>
      <w:rFonts w:cs="Times New Roman"/>
      <w:b w:val="0"/>
      <w:bCs w:val="0"/>
      <w:iCs/>
      <w:lang w:val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Аннотация_заглавие"/>
    <w:basedOn w:val="a2"/>
    <w:link w:val="a7"/>
    <w:uiPriority w:val="3"/>
    <w:qFormat/>
    <w:pPr>
      <w:spacing w:before="120" w:after="120"/>
      <w:ind w:firstLine="0"/>
    </w:pPr>
    <w:rPr>
      <w:b/>
    </w:rPr>
  </w:style>
  <w:style w:type="character" w:customStyle="1" w:styleId="a7">
    <w:name w:val="Аннотация_заглавие Знак"/>
    <w:link w:val="a6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8">
    <w:name w:val="Без отступа"/>
    <w:basedOn w:val="a2"/>
    <w:uiPriority w:val="1"/>
    <w:pPr>
      <w:ind w:firstLine="0"/>
    </w:pPr>
    <w:rPr>
      <w:rFonts w:eastAsia="Times New Roman" w:cs="Times New Roman"/>
      <w:szCs w:val="20"/>
    </w:rPr>
  </w:style>
  <w:style w:type="paragraph" w:styleId="a9">
    <w:name w:val="header"/>
    <w:basedOn w:val="a2"/>
    <w:link w:val="aa"/>
    <w:uiPriority w:val="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link w:val="a9"/>
    <w:uiPriority w:val="4"/>
    <w:rPr>
      <w:rFonts w:ascii="Times New Roman" w:hAnsi="Times New Roman"/>
      <w:color w:val="000000"/>
      <w:sz w:val="28"/>
      <w:szCs w:val="28"/>
    </w:rPr>
  </w:style>
  <w:style w:type="character" w:styleId="ab">
    <w:name w:val="Hyperlink"/>
    <w:uiPriority w:val="99"/>
    <w:rPr>
      <w:noProof/>
      <w:color w:val="0563C1"/>
      <w:u w:val="single"/>
    </w:rPr>
  </w:style>
  <w:style w:type="character" w:customStyle="1" w:styleId="10">
    <w:name w:val="Заголовок 1 Знак"/>
    <w:link w:val="1"/>
    <w:uiPriority w:val="2"/>
    <w:rPr>
      <w:rFonts w:ascii="Times New Roman" w:eastAsia="Times New Roman" w:hAnsi="Times New Roman" w:cs="宋体"/>
      <w:b/>
      <w:bCs/>
      <w:color w:val="000000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2"/>
    <w:rPr>
      <w:rFonts w:ascii="Times New Roman" w:eastAsia="宋体" w:hAnsi="Times New Roman" w:cs="宋体"/>
      <w:b/>
      <w:bCs/>
      <w:color w:val="000000"/>
      <w:sz w:val="28"/>
      <w:szCs w:val="24"/>
      <w:lang w:val="en-US" w:eastAsia="ru-RU"/>
    </w:rPr>
  </w:style>
  <w:style w:type="character" w:customStyle="1" w:styleId="30">
    <w:name w:val="Заголовок 3 Знак"/>
    <w:link w:val="3"/>
    <w:uiPriority w:val="2"/>
    <w:rPr>
      <w:rFonts w:ascii="Times New Roman" w:eastAsia="宋体" w:hAnsi="Times New Roman" w:cs="宋体"/>
      <w:b/>
      <w:bCs/>
      <w:color w:val="000000"/>
      <w:sz w:val="28"/>
      <w:szCs w:val="24"/>
    </w:rPr>
  </w:style>
  <w:style w:type="character" w:customStyle="1" w:styleId="40">
    <w:name w:val="Заголовок 4 Знак"/>
    <w:link w:val="4"/>
    <w:uiPriority w:val="2"/>
    <w:rPr>
      <w:rFonts w:ascii="Times New Roman" w:eastAsia="宋体" w:hAnsi="Times New Roman" w:cs="Times New Roman"/>
      <w:iCs/>
      <w:color w:val="000000"/>
      <w:sz w:val="28"/>
      <w:szCs w:val="24"/>
      <w:lang w:val="en-US"/>
    </w:rPr>
  </w:style>
  <w:style w:type="paragraph" w:styleId="ac">
    <w:name w:val="TOC Heading"/>
    <w:basedOn w:val="1"/>
    <w:next w:val="a2"/>
    <w:uiPriority w:val="39"/>
    <w:qFormat/>
    <w:pPr>
      <w:pageBreakBefore/>
      <w:numPr>
        <w:numId w:val="0"/>
      </w:numPr>
      <w:spacing w:after="240" w:line="240" w:lineRule="auto"/>
      <w:jc w:val="left"/>
      <w:outlineLvl w:val="9"/>
    </w:pPr>
    <w:rPr>
      <w:bCs w:val="0"/>
      <w:szCs w:val="32"/>
    </w:rPr>
  </w:style>
  <w:style w:type="paragraph" w:customStyle="1" w:styleId="a0">
    <w:name w:val="Заголовок Приложения"/>
    <w:basedOn w:val="1"/>
    <w:uiPriority w:val="2"/>
    <w:pPr>
      <w:numPr>
        <w:numId w:val="2"/>
      </w:numPr>
    </w:pPr>
    <w:rPr>
      <w:rFonts w:cs="Times New Roman"/>
      <w:szCs w:val="20"/>
    </w:rPr>
  </w:style>
  <w:style w:type="character" w:styleId="ad">
    <w:name w:val="Placeholder Text"/>
    <w:uiPriority w:val="99"/>
    <w:rPr>
      <w:color w:val="808080"/>
    </w:rPr>
  </w:style>
  <w:style w:type="character" w:styleId="ae">
    <w:name w:val="endnote reference"/>
    <w:rPr>
      <w:vertAlign w:val="superscript"/>
    </w:rPr>
  </w:style>
  <w:style w:type="character" w:customStyle="1" w:styleId="af">
    <w:name w:val="Курсив"/>
    <w:qFormat/>
    <w:rPr>
      <w:i/>
    </w:rPr>
  </w:style>
  <w:style w:type="character" w:customStyle="1" w:styleId="af0">
    <w:name w:val="Курсив подчеркнутый"/>
    <w:qFormat/>
    <w:rPr>
      <w:i/>
      <w:u w:val="single"/>
    </w:rPr>
  </w:style>
  <w:style w:type="character" w:customStyle="1" w:styleId="af1">
    <w:name w:val="Надстрочный"/>
    <w:qFormat/>
    <w:rPr>
      <w:vertAlign w:val="superscript"/>
    </w:rPr>
  </w:style>
  <w:style w:type="character" w:customStyle="1" w:styleId="af2">
    <w:name w:val="Надстрочный курсив"/>
    <w:qFormat/>
    <w:rPr>
      <w:i/>
      <w:vertAlign w:val="superscript"/>
    </w:rPr>
  </w:style>
  <w:style w:type="paragraph" w:styleId="af3">
    <w:name w:val="footer"/>
    <w:basedOn w:val="a2"/>
    <w:link w:val="af4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Pr>
      <w:rFonts w:ascii="Times New Roman" w:hAnsi="Times New Roman"/>
      <w:color w:val="000000"/>
      <w:sz w:val="28"/>
      <w:szCs w:val="28"/>
    </w:rPr>
  </w:style>
  <w:style w:type="paragraph" w:styleId="af5">
    <w:name w:val="Обычный (веб)"/>
    <w:basedOn w:val="a2"/>
    <w:uiPriority w:val="99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paragraph" w:styleId="11">
    <w:name w:val="toc 1"/>
    <w:basedOn w:val="a2"/>
    <w:next w:val="a2"/>
    <w:uiPriority w:val="39"/>
    <w:pPr>
      <w:tabs>
        <w:tab w:val="right" w:leader="dot" w:pos="9627"/>
      </w:tabs>
      <w:ind w:firstLine="0"/>
    </w:pPr>
  </w:style>
  <w:style w:type="paragraph" w:styleId="21">
    <w:name w:val="toc 2"/>
    <w:basedOn w:val="a2"/>
    <w:next w:val="a2"/>
    <w:uiPriority w:val="39"/>
    <w:pPr>
      <w:spacing w:after="100"/>
      <w:ind w:left="280"/>
    </w:pPr>
  </w:style>
  <w:style w:type="character" w:customStyle="1" w:styleId="af6">
    <w:name w:val="Основной шрифт"/>
    <w:basedOn w:val="a3"/>
    <w:qFormat/>
  </w:style>
  <w:style w:type="paragraph" w:customStyle="1" w:styleId="af7">
    <w:name w:val="Подрисуночная подпись"/>
    <w:basedOn w:val="a2"/>
    <w:uiPriority w:val="1"/>
    <w:qFormat/>
    <w:pPr>
      <w:spacing w:before="60" w:after="120" w:line="240" w:lineRule="auto"/>
      <w:ind w:firstLine="0"/>
      <w:jc w:val="center"/>
    </w:pPr>
    <w:rPr>
      <w:sz w:val="24"/>
    </w:rPr>
  </w:style>
  <w:style w:type="character" w:customStyle="1" w:styleId="af8">
    <w:name w:val="Подстрочный"/>
    <w:qFormat/>
    <w:rPr>
      <w:vertAlign w:val="subscript"/>
    </w:rPr>
  </w:style>
  <w:style w:type="character" w:customStyle="1" w:styleId="af9">
    <w:name w:val="Подстрочный курсив"/>
    <w:qFormat/>
    <w:rPr>
      <w:i/>
      <w:vertAlign w:val="subscript"/>
    </w:rPr>
  </w:style>
  <w:style w:type="character" w:customStyle="1" w:styleId="afa">
    <w:name w:val="Подчеркнутый"/>
    <w:qFormat/>
    <w:rPr>
      <w:u w:val="single"/>
    </w:rPr>
  </w:style>
  <w:style w:type="character" w:customStyle="1" w:styleId="afb">
    <w:name w:val="Полужирный"/>
    <w:qFormat/>
    <w:rPr>
      <w:b/>
    </w:rPr>
  </w:style>
  <w:style w:type="character" w:customStyle="1" w:styleId="afc">
    <w:name w:val="Полужирный курсив"/>
    <w:qFormat/>
    <w:rPr>
      <w:b/>
      <w:i/>
    </w:rPr>
  </w:style>
  <w:style w:type="character" w:customStyle="1" w:styleId="afd">
    <w:name w:val="Полужирный курсив подчеркнутый"/>
    <w:qFormat/>
    <w:rPr>
      <w:b/>
      <w:i/>
      <w:u w:val="single"/>
    </w:rPr>
  </w:style>
  <w:style w:type="character" w:customStyle="1" w:styleId="afe">
    <w:name w:val="Полужирный подчёркнутый"/>
    <w:qFormat/>
    <w:rPr>
      <w:b/>
      <w:u w:val="single"/>
    </w:rPr>
  </w:style>
  <w:style w:type="paragraph" w:customStyle="1" w:styleId="aff">
    <w:name w:val="Рисунок"/>
    <w:basedOn w:val="a2"/>
    <w:next w:val="a2"/>
    <w:uiPriority w:val="2"/>
    <w:qFormat/>
    <w:pPr>
      <w:keepNext/>
      <w:spacing w:before="120"/>
      <w:ind w:firstLine="0"/>
      <w:jc w:val="center"/>
    </w:pPr>
  </w:style>
  <w:style w:type="table" w:styleId="aff0">
    <w:name w:val="Table Grid"/>
    <w:basedOn w:val="a4"/>
    <w:uiPriority w:val="39"/>
    <w:pPr>
      <w:ind w:firstLine="709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Bibliography"/>
    <w:basedOn w:val="a2"/>
    <w:link w:val="aff1"/>
    <w:uiPriority w:val="2"/>
    <w:pPr>
      <w:numPr>
        <w:numId w:val="3"/>
      </w:numPr>
      <w:tabs>
        <w:tab w:val="left" w:pos="425"/>
      </w:tabs>
    </w:pPr>
    <w:rPr>
      <w:noProof/>
    </w:rPr>
  </w:style>
  <w:style w:type="character" w:customStyle="1" w:styleId="aff1">
    <w:name w:val="Список литературы Знак"/>
    <w:link w:val="a"/>
    <w:uiPriority w:val="2"/>
    <w:rPr>
      <w:rFonts w:ascii="Times New Roman" w:hAnsi="Times New Roman"/>
      <w:noProof/>
      <w:color w:val="000000"/>
      <w:sz w:val="28"/>
      <w:szCs w:val="28"/>
    </w:rPr>
  </w:style>
  <w:style w:type="paragraph" w:customStyle="1" w:styleId="a1">
    <w:name w:val="Список нумерованный"/>
    <w:basedOn w:val="a2"/>
    <w:link w:val="aff2"/>
    <w:uiPriority w:val="1"/>
    <w:qFormat/>
    <w:pPr>
      <w:numPr>
        <w:numId w:val="4"/>
      </w:numPr>
      <w:contextualSpacing/>
    </w:pPr>
    <w:rPr>
      <w:lang w:eastAsia="ru-RU"/>
    </w:rPr>
  </w:style>
  <w:style w:type="character" w:customStyle="1" w:styleId="aff2">
    <w:name w:val="Список нумерованный Знак"/>
    <w:link w:val="a1"/>
    <w:uiPriority w:val="1"/>
    <w:rPr>
      <w:rFonts w:ascii="Times New Roman" w:hAnsi="Times New Roman"/>
      <w:color w:val="000000"/>
      <w:sz w:val="28"/>
      <w:szCs w:val="28"/>
      <w:lang w:eastAsia="ru-RU"/>
    </w:rPr>
  </w:style>
  <w:style w:type="paragraph" w:styleId="aff3">
    <w:name w:val="Balloon Text"/>
    <w:basedOn w:val="a2"/>
    <w:link w:val="a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Pr>
      <w:rFonts w:ascii="Tahoma" w:hAnsi="Tahoma" w:cs="Tahoma"/>
      <w:color w:val="000000"/>
      <w:sz w:val="16"/>
      <w:szCs w:val="16"/>
    </w:rPr>
  </w:style>
  <w:style w:type="paragraph" w:styleId="aff5">
    <w:name w:val="endnote text"/>
    <w:basedOn w:val="a2"/>
    <w:link w:val="aff6"/>
    <w:pPr>
      <w:spacing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link w:val="aff5"/>
    <w:rPr>
      <w:rFonts w:ascii="Times New Roman" w:hAnsi="Times New Roman"/>
      <w:color w:val="000000"/>
      <w:sz w:val="20"/>
      <w:szCs w:val="20"/>
    </w:rPr>
  </w:style>
  <w:style w:type="paragraph" w:customStyle="1" w:styleId="aff7">
    <w:name w:val="Титул_дата оценки"/>
    <w:basedOn w:val="a2"/>
    <w:link w:val="aff8"/>
    <w:uiPriority w:val="3"/>
    <w:qFormat/>
    <w:pPr>
      <w:tabs>
        <w:tab w:val="center" w:pos="5529"/>
        <w:tab w:val="left" w:pos="5954"/>
        <w:tab w:val="center" w:pos="7230"/>
        <w:tab w:val="left" w:pos="8364"/>
      </w:tabs>
      <w:spacing w:line="240" w:lineRule="auto"/>
      <w:ind w:left="4961" w:firstLine="0"/>
    </w:pPr>
  </w:style>
  <w:style w:type="character" w:customStyle="1" w:styleId="aff8">
    <w:name w:val="Титул_дата оценки Знак"/>
    <w:link w:val="aff7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9">
    <w:name w:val="Титул_заголовок оценки"/>
    <w:basedOn w:val="a2"/>
    <w:link w:val="affa"/>
    <w:uiPriority w:val="3"/>
    <w:qFormat/>
    <w:pPr>
      <w:spacing w:line="240" w:lineRule="auto"/>
      <w:ind w:left="4961" w:firstLine="0"/>
    </w:pPr>
  </w:style>
  <w:style w:type="character" w:customStyle="1" w:styleId="affa">
    <w:name w:val="Титул_заголовок оценки Знак"/>
    <w:link w:val="aff9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b">
    <w:name w:val="Титул_КОФ"/>
    <w:basedOn w:val="a2"/>
    <w:link w:val="affc"/>
    <w:uiPriority w:val="3"/>
    <w:qFormat/>
    <w:pPr>
      <w:spacing w:after="480" w:line="240" w:lineRule="auto"/>
      <w:ind w:firstLine="0"/>
      <w:jc w:val="center"/>
    </w:pPr>
  </w:style>
  <w:style w:type="character" w:customStyle="1" w:styleId="affc">
    <w:name w:val="Титул_КОФ Знак"/>
    <w:link w:val="affb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d">
    <w:name w:val="Титул_курсовая работа"/>
    <w:basedOn w:val="a2"/>
    <w:link w:val="affe"/>
    <w:uiPriority w:val="3"/>
    <w:qFormat/>
    <w:pPr>
      <w:spacing w:before="120" w:line="276" w:lineRule="auto"/>
      <w:ind w:firstLine="0"/>
      <w:jc w:val="center"/>
    </w:pPr>
  </w:style>
  <w:style w:type="character" w:customStyle="1" w:styleId="affe">
    <w:name w:val="Титул_курсовая работа Знак"/>
    <w:link w:val="affd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">
    <w:name w:val="Титул_МинОБР"/>
    <w:basedOn w:val="a2"/>
    <w:link w:val="afff0"/>
    <w:uiPriority w:val="3"/>
    <w:qFormat/>
    <w:pPr>
      <w:spacing w:before="120" w:after="120" w:line="276" w:lineRule="auto"/>
      <w:ind w:firstLine="0"/>
      <w:jc w:val="center"/>
    </w:pPr>
    <w:rPr>
      <w:sz w:val="24"/>
      <w:szCs w:val="24"/>
    </w:rPr>
  </w:style>
  <w:style w:type="character" w:customStyle="1" w:styleId="afff0">
    <w:name w:val="Титул_МинОБР Знак"/>
    <w:link w:val="afff"/>
    <w:uiPriority w:val="3"/>
    <w:rPr>
      <w:rFonts w:ascii="Times New Roman" w:hAnsi="Times New Roman"/>
      <w:color w:val="000000"/>
      <w:sz w:val="24"/>
      <w:szCs w:val="24"/>
    </w:rPr>
  </w:style>
  <w:style w:type="paragraph" w:customStyle="1" w:styleId="afff1">
    <w:name w:val="Титул_название"/>
    <w:basedOn w:val="a2"/>
    <w:link w:val="afff2"/>
    <w:uiPriority w:val="3"/>
    <w:qFormat/>
    <w:pPr>
      <w:spacing w:after="480" w:line="276" w:lineRule="auto"/>
      <w:ind w:firstLine="0"/>
      <w:jc w:val="center"/>
    </w:pPr>
    <w:rPr>
      <w:b/>
    </w:rPr>
  </w:style>
  <w:style w:type="character" w:customStyle="1" w:styleId="afff2">
    <w:name w:val="Титул_название Знак"/>
    <w:link w:val="afff1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fff3">
    <w:name w:val="Титул_НГУ"/>
    <w:basedOn w:val="a2"/>
    <w:link w:val="afff4"/>
    <w:uiPriority w:val="3"/>
    <w:qFormat/>
    <w:pPr>
      <w:spacing w:before="120" w:after="120" w:line="276" w:lineRule="auto"/>
      <w:ind w:firstLine="0"/>
      <w:jc w:val="center"/>
    </w:pPr>
    <w:rPr>
      <w:sz w:val="24"/>
      <w:szCs w:val="24"/>
    </w:rPr>
  </w:style>
  <w:style w:type="character" w:customStyle="1" w:styleId="afff4">
    <w:name w:val="Титул_НГУ Знак"/>
    <w:link w:val="afff3"/>
    <w:uiPriority w:val="3"/>
    <w:rPr>
      <w:rFonts w:ascii="Times New Roman" w:hAnsi="Times New Roman"/>
      <w:color w:val="000000"/>
      <w:sz w:val="24"/>
      <w:szCs w:val="24"/>
    </w:rPr>
  </w:style>
  <w:style w:type="paragraph" w:customStyle="1" w:styleId="afff5">
    <w:name w:val="титул_обозначение практикума"/>
    <w:basedOn w:val="a2"/>
    <w:link w:val="afff6"/>
    <w:uiPriority w:val="3"/>
    <w:qFormat/>
    <w:pPr>
      <w:spacing w:after="360"/>
      <w:ind w:firstLine="0"/>
      <w:jc w:val="center"/>
    </w:pPr>
  </w:style>
  <w:style w:type="character" w:customStyle="1" w:styleId="afff6">
    <w:name w:val="титул_обозначение практикума Знак"/>
    <w:link w:val="afff5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7">
    <w:name w:val="Титул_оценка преподавателя"/>
    <w:basedOn w:val="a2"/>
    <w:link w:val="afff8"/>
    <w:uiPriority w:val="3"/>
    <w:qFormat/>
    <w:pPr>
      <w:tabs>
        <w:tab w:val="center" w:pos="6096"/>
        <w:tab w:val="center" w:pos="7938"/>
        <w:tab w:val="left" w:pos="9214"/>
      </w:tabs>
      <w:spacing w:line="240" w:lineRule="auto"/>
      <w:ind w:left="4961" w:firstLine="2"/>
    </w:pPr>
    <w:rPr>
      <w:rFonts w:ascii="Segoe Script" w:hAnsi="Segoe Script"/>
      <w:u w:val="single"/>
    </w:rPr>
  </w:style>
  <w:style w:type="character" w:customStyle="1" w:styleId="afff8">
    <w:name w:val="Титул_оценка преподавателя Знак"/>
    <w:link w:val="afff7"/>
    <w:uiPriority w:val="3"/>
    <w:rPr>
      <w:rFonts w:ascii="Segoe Script" w:hAnsi="Segoe Script"/>
      <w:color w:val="000000"/>
      <w:sz w:val="28"/>
      <w:szCs w:val="28"/>
      <w:u w:val="single"/>
    </w:rPr>
  </w:style>
  <w:style w:type="paragraph" w:customStyle="1" w:styleId="afff9">
    <w:name w:val="Титул_подпись под рекомендацией"/>
    <w:basedOn w:val="a2"/>
    <w:link w:val="afffa"/>
    <w:uiPriority w:val="3"/>
    <w:qFormat/>
    <w:pPr>
      <w:tabs>
        <w:tab w:val="center" w:pos="4962"/>
        <w:tab w:val="center" w:pos="7230"/>
      </w:tabs>
      <w:spacing w:line="240" w:lineRule="auto"/>
      <w:ind w:firstLine="0"/>
    </w:pPr>
    <w:rPr>
      <w:i/>
    </w:rPr>
  </w:style>
  <w:style w:type="character" w:customStyle="1" w:styleId="afffa">
    <w:name w:val="Титул_подпись под рекомендацией Знак"/>
    <w:link w:val="afff9"/>
    <w:uiPriority w:val="3"/>
    <w:rPr>
      <w:rFonts w:ascii="Times New Roman" w:hAnsi="Times New Roman"/>
      <w:i/>
      <w:color w:val="000000"/>
      <w:sz w:val="28"/>
      <w:szCs w:val="28"/>
    </w:rPr>
  </w:style>
  <w:style w:type="paragraph" w:customStyle="1" w:styleId="afffb">
    <w:name w:val="Титул_статус"/>
    <w:basedOn w:val="a2"/>
    <w:link w:val="afffc"/>
    <w:uiPriority w:val="3"/>
    <w:qFormat/>
    <w:pPr>
      <w:spacing w:before="240" w:after="120"/>
      <w:ind w:left="4961" w:firstLine="0"/>
    </w:pPr>
    <w:rPr>
      <w:b/>
    </w:rPr>
  </w:style>
  <w:style w:type="character" w:customStyle="1" w:styleId="afffc">
    <w:name w:val="Титул_статус Знак"/>
    <w:link w:val="afffb"/>
    <w:uiPriority w:val="3"/>
    <w:rPr>
      <w:rFonts w:ascii="Times New Roman" w:hAnsi="Times New Roman"/>
      <w:b/>
      <w:color w:val="000000"/>
      <w:sz w:val="28"/>
      <w:szCs w:val="28"/>
    </w:rPr>
  </w:style>
  <w:style w:type="paragraph" w:customStyle="1" w:styleId="afffd">
    <w:name w:val="Титул_текст рекомендации"/>
    <w:basedOn w:val="a2"/>
    <w:link w:val="afffe"/>
    <w:uiPriority w:val="3"/>
    <w:qFormat/>
    <w:pPr>
      <w:spacing w:line="240" w:lineRule="auto"/>
      <w:ind w:firstLine="0"/>
    </w:pPr>
    <w:rPr>
      <w:i/>
    </w:rPr>
  </w:style>
  <w:style w:type="character" w:customStyle="1" w:styleId="afffe">
    <w:name w:val="Титул_текст рекомендации Знак"/>
    <w:link w:val="afffd"/>
    <w:uiPriority w:val="3"/>
    <w:rPr>
      <w:rFonts w:ascii="Times New Roman" w:hAnsi="Times New Roman"/>
      <w:i/>
      <w:color w:val="000000"/>
      <w:sz w:val="28"/>
      <w:szCs w:val="28"/>
    </w:rPr>
  </w:style>
  <w:style w:type="paragraph" w:customStyle="1" w:styleId="affff">
    <w:name w:val="Титул_ФИО преподавателя"/>
    <w:basedOn w:val="a2"/>
    <w:link w:val="affff0"/>
    <w:uiPriority w:val="3"/>
    <w:qFormat/>
    <w:pPr>
      <w:tabs>
        <w:tab w:val="center" w:pos="7230"/>
        <w:tab w:val="left" w:pos="9214"/>
      </w:tabs>
      <w:spacing w:line="240" w:lineRule="auto"/>
      <w:ind w:left="4961" w:firstLine="2"/>
    </w:pPr>
    <w:rPr>
      <w:u w:val="single"/>
    </w:rPr>
  </w:style>
  <w:style w:type="character" w:customStyle="1" w:styleId="affff0">
    <w:name w:val="Титул_ФИО преподавателя Знак"/>
    <w:link w:val="affff"/>
    <w:uiPriority w:val="3"/>
    <w:rPr>
      <w:rFonts w:ascii="Times New Roman" w:hAnsi="Times New Roman"/>
      <w:color w:val="000000"/>
      <w:sz w:val="28"/>
      <w:szCs w:val="28"/>
      <w:u w:val="single"/>
    </w:rPr>
  </w:style>
  <w:style w:type="paragraph" w:customStyle="1" w:styleId="affff1">
    <w:name w:val="Титул_ФИО студента"/>
    <w:basedOn w:val="a2"/>
    <w:link w:val="affff2"/>
    <w:uiPriority w:val="3"/>
    <w:qFormat/>
    <w:pPr>
      <w:spacing w:line="276" w:lineRule="auto"/>
      <w:ind w:firstLine="0"/>
      <w:jc w:val="center"/>
    </w:pPr>
  </w:style>
  <w:style w:type="character" w:customStyle="1" w:styleId="affff2">
    <w:name w:val="Титул_ФИО студента Знак"/>
    <w:link w:val="affff1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f3">
    <w:name w:val="Титул_ФФ"/>
    <w:basedOn w:val="a2"/>
    <w:link w:val="affff4"/>
    <w:uiPriority w:val="3"/>
    <w:qFormat/>
    <w:pPr>
      <w:spacing w:line="240" w:lineRule="auto"/>
      <w:ind w:firstLine="0"/>
      <w:jc w:val="center"/>
    </w:pPr>
  </w:style>
  <w:style w:type="character" w:customStyle="1" w:styleId="affff4">
    <w:name w:val="Титул_ФФ Знак"/>
    <w:link w:val="affff3"/>
    <w:uiPriority w:val="3"/>
    <w:rPr>
      <w:rFonts w:ascii="Times New Roman" w:hAnsi="Times New Roman"/>
      <w:color w:val="000000"/>
      <w:sz w:val="28"/>
      <w:szCs w:val="28"/>
    </w:rPr>
  </w:style>
  <w:style w:type="paragraph" w:customStyle="1" w:styleId="affff5">
    <w:name w:val="Формула"/>
    <w:basedOn w:val="a2"/>
    <w:next w:val="a2"/>
    <w:link w:val="affff6"/>
    <w:uiPriority w:val="1"/>
    <w:qFormat/>
    <w:pPr>
      <w:tabs>
        <w:tab w:val="center" w:pos="5103"/>
        <w:tab w:val="left" w:pos="9072"/>
      </w:tabs>
      <w:spacing w:before="120" w:after="120"/>
      <w:ind w:firstLine="0"/>
      <w:jc w:val="center"/>
    </w:pPr>
    <w:rPr>
      <w:lang w:eastAsia="ru-RU"/>
    </w:rPr>
  </w:style>
  <w:style w:type="character" w:customStyle="1" w:styleId="affff6">
    <w:name w:val="Формула Знак"/>
    <w:link w:val="affff5"/>
    <w:uiPriority w:val="1"/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ff7">
    <w:name w:val="Элемент таблицы"/>
    <w:basedOn w:val="a2"/>
    <w:uiPriority w:val="1"/>
    <w:qFormat/>
    <w:pPr>
      <w:spacing w:before="60" w:after="60" w:line="240" w:lineRule="auto"/>
      <w:ind w:firstLine="0"/>
      <w:jc w:val="center"/>
    </w:pPr>
    <w:rPr>
      <w:rFonts w:eastAsia="Times New Roman"/>
      <w:iCs/>
      <w:sz w:val="24"/>
      <w:lang w:eastAsia="ru-RU"/>
    </w:rPr>
  </w:style>
  <w:style w:type="paragraph" w:styleId="affff8">
    <w:name w:val="List Paragraph"/>
    <w:basedOn w:val="a2"/>
    <w:uiPriority w:val="34"/>
    <w:qFormat/>
    <w:pPr>
      <w:ind w:left="720"/>
      <w:contextualSpacing/>
    </w:pPr>
  </w:style>
  <w:style w:type="paragraph" w:styleId="affff9">
    <w:name w:val="Revision"/>
    <w:hidden/>
    <w:uiPriority w:val="99"/>
    <w:semiHidden/>
    <w:rsid w:val="0025420B"/>
    <w:rPr>
      <w:rFonts w:ascii="Times New Roman" w:hAnsi="Times New Roman"/>
      <w:color w:val="00000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8149-3844-4AB3-AE6D-96DBA868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вольт-амперных характеристик пламён метана: эксперимент и численное моделирование</vt:lpstr>
    </vt:vector>
  </TitlesOfParts>
  <Manager>Черепанов А.В.;Denis Knyazkov</Manager>
  <Company>diakov.net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вольт-амперных характеристик пламён метана: эксперимент и численное моделирование</dc:title>
  <dc:subject/>
  <dc:creator>Анудариева А.А.</dc:creator>
  <cp:keywords>536.461</cp:keywords>
  <cp:lastModifiedBy>Aryana</cp:lastModifiedBy>
  <cp:revision>2</cp:revision>
  <dcterms:created xsi:type="dcterms:W3CDTF">2025-03-02T15:29:00Z</dcterms:created>
  <dcterms:modified xsi:type="dcterms:W3CDTF">2025-03-02T15:29:00Z</dcterms:modified>
</cp:coreProperties>
</file>