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F9" w:rsidRDefault="00C358DD" w:rsidP="00575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58DD">
        <w:rPr>
          <w:rFonts w:ascii="Times New Roman" w:hAnsi="Times New Roman" w:cs="Times New Roman"/>
          <w:b/>
          <w:sz w:val="24"/>
        </w:rPr>
        <w:t>Адаптация моделей жизненного цикла организации к компан</w:t>
      </w:r>
      <w:r w:rsidR="00575105">
        <w:rPr>
          <w:rFonts w:ascii="Times New Roman" w:hAnsi="Times New Roman" w:cs="Times New Roman"/>
          <w:b/>
          <w:sz w:val="24"/>
        </w:rPr>
        <w:t xml:space="preserve">иям-продавцам на </w:t>
      </w:r>
      <w:r w:rsidR="009D3875">
        <w:rPr>
          <w:rFonts w:ascii="Times New Roman" w:hAnsi="Times New Roman" w:cs="Times New Roman"/>
          <w:b/>
          <w:sz w:val="24"/>
        </w:rPr>
        <w:t xml:space="preserve">российских </w:t>
      </w:r>
      <w:proofErr w:type="spellStart"/>
      <w:r w:rsidR="00575105">
        <w:rPr>
          <w:rFonts w:ascii="Times New Roman" w:hAnsi="Times New Roman" w:cs="Times New Roman"/>
          <w:b/>
          <w:sz w:val="24"/>
        </w:rPr>
        <w:t>маркетплейсах</w:t>
      </w:r>
      <w:proofErr w:type="spellEnd"/>
    </w:p>
    <w:p w:rsidR="00E20AF9" w:rsidRDefault="00575105" w:rsidP="00C358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611319">
        <w:rPr>
          <w:rFonts w:ascii="Times New Roman" w:hAnsi="Times New Roman" w:cs="Times New Roman"/>
          <w:b/>
          <w:i/>
          <w:sz w:val="24"/>
        </w:rPr>
        <w:t>Кавсаров Т.Р.</w:t>
      </w:r>
    </w:p>
    <w:p w:rsidR="00611319" w:rsidRPr="00B63F64" w:rsidRDefault="00611319" w:rsidP="00C358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B63F64">
        <w:rPr>
          <w:rFonts w:ascii="Times New Roman" w:hAnsi="Times New Roman" w:cs="Times New Roman"/>
          <w:i/>
          <w:sz w:val="24"/>
        </w:rPr>
        <w:t>Аспирант 2-го курса</w:t>
      </w:r>
    </w:p>
    <w:p w:rsidR="00611319" w:rsidRPr="00B63F64" w:rsidRDefault="00975B85" w:rsidP="00975B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B63F64">
        <w:rPr>
          <w:rFonts w:ascii="Times New Roman" w:hAnsi="Times New Roman" w:cs="Times New Roman"/>
          <w:i/>
          <w:sz w:val="24"/>
        </w:rPr>
        <w:t xml:space="preserve">Московский государственный университет имени </w:t>
      </w:r>
      <w:proofErr w:type="spellStart"/>
      <w:r w:rsidRPr="00B63F64">
        <w:rPr>
          <w:rFonts w:ascii="Times New Roman" w:hAnsi="Times New Roman" w:cs="Times New Roman"/>
          <w:i/>
          <w:sz w:val="24"/>
        </w:rPr>
        <w:t>М.В.Ломоносова</w:t>
      </w:r>
      <w:proofErr w:type="spellEnd"/>
      <w:r w:rsidRPr="00B63F64">
        <w:rPr>
          <w:rFonts w:ascii="Times New Roman" w:hAnsi="Times New Roman" w:cs="Times New Roman"/>
          <w:i/>
          <w:sz w:val="24"/>
        </w:rPr>
        <w:t>,</w:t>
      </w:r>
      <w:r w:rsidR="00B63F64" w:rsidRPr="00B63F64">
        <w:rPr>
          <w:rFonts w:ascii="Times New Roman" w:hAnsi="Times New Roman" w:cs="Times New Roman"/>
          <w:i/>
          <w:sz w:val="24"/>
        </w:rPr>
        <w:t xml:space="preserve"> </w:t>
      </w:r>
      <w:r w:rsidR="00B63F64">
        <w:rPr>
          <w:rFonts w:ascii="Times New Roman" w:hAnsi="Times New Roman" w:cs="Times New Roman"/>
          <w:i/>
          <w:sz w:val="24"/>
        </w:rPr>
        <w:t>э</w:t>
      </w:r>
      <w:r w:rsidR="00B63F64" w:rsidRPr="00B63F64">
        <w:rPr>
          <w:rFonts w:ascii="Times New Roman" w:hAnsi="Times New Roman" w:cs="Times New Roman"/>
          <w:i/>
          <w:sz w:val="24"/>
        </w:rPr>
        <w:t xml:space="preserve">кономический факультет, </w:t>
      </w:r>
      <w:r w:rsidR="00B63F64">
        <w:rPr>
          <w:rFonts w:ascii="Times New Roman" w:hAnsi="Times New Roman" w:cs="Times New Roman"/>
          <w:i/>
          <w:sz w:val="24"/>
        </w:rPr>
        <w:t>Москва, Россия</w:t>
      </w:r>
    </w:p>
    <w:p w:rsidR="006920EC" w:rsidRDefault="00CF2C85" w:rsidP="00975B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>E–mail</w:t>
      </w:r>
      <w:r w:rsidRPr="00077F73">
        <w:rPr>
          <w:rFonts w:ascii="Times New Roman" w:hAnsi="Times New Roman" w:cs="Times New Roman"/>
          <w:i/>
          <w:sz w:val="24"/>
          <w:lang w:val="en-US"/>
        </w:rPr>
        <w:t>:</w:t>
      </w:r>
      <w:r w:rsidRPr="00CF2C85">
        <w:rPr>
          <w:rFonts w:ascii="Times New Roman" w:hAnsi="Times New Roman" w:cs="Times New Roman"/>
          <w:i/>
          <w:sz w:val="24"/>
          <w:lang w:val="en-US"/>
        </w:rPr>
        <w:t xml:space="preserve"> </w:t>
      </w:r>
      <w:hyperlink r:id="rId4" w:history="1">
        <w:r w:rsidR="00077F73" w:rsidRPr="003E775D">
          <w:rPr>
            <w:rStyle w:val="a3"/>
            <w:rFonts w:ascii="Times New Roman" w:hAnsi="Times New Roman" w:cs="Times New Roman"/>
            <w:i/>
            <w:sz w:val="24"/>
            <w:lang w:val="en-US"/>
          </w:rPr>
          <w:t>kavsarov.tim@gmail.com</w:t>
        </w:r>
      </w:hyperlink>
    </w:p>
    <w:p w:rsidR="00077F73" w:rsidRDefault="00077F73" w:rsidP="00975B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</w:p>
    <w:p w:rsidR="003954D3" w:rsidRDefault="009D3875" w:rsidP="003954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9D3875">
        <w:rPr>
          <w:rFonts w:ascii="Times New Roman" w:hAnsi="Times New Roman" w:cs="Times New Roman"/>
          <w:sz w:val="24"/>
        </w:rPr>
        <w:t xml:space="preserve">Современные </w:t>
      </w:r>
      <w:r>
        <w:rPr>
          <w:rFonts w:ascii="Times New Roman" w:hAnsi="Times New Roman" w:cs="Times New Roman"/>
          <w:sz w:val="24"/>
        </w:rPr>
        <w:t xml:space="preserve">российские </w:t>
      </w:r>
      <w:proofErr w:type="spellStart"/>
      <w:r w:rsidRPr="009D3875">
        <w:rPr>
          <w:rFonts w:ascii="Times New Roman" w:hAnsi="Times New Roman" w:cs="Times New Roman"/>
          <w:sz w:val="24"/>
        </w:rPr>
        <w:t>маркетплейсы</w:t>
      </w:r>
      <w:proofErr w:type="spellEnd"/>
      <w:r w:rsidRPr="009D3875">
        <w:rPr>
          <w:rFonts w:ascii="Times New Roman" w:hAnsi="Times New Roman" w:cs="Times New Roman"/>
          <w:sz w:val="24"/>
        </w:rPr>
        <w:t xml:space="preserve"> стали ключевой площадкой для ведения бизнеса, предоставляя компаниям-продавцам доступ к огромной аудитории и инфраструктуре для продаж. </w:t>
      </w:r>
      <w:r>
        <w:rPr>
          <w:rFonts w:ascii="Times New Roman" w:hAnsi="Times New Roman" w:cs="Times New Roman"/>
          <w:sz w:val="24"/>
        </w:rPr>
        <w:t>В то же время,</w:t>
      </w:r>
      <w:r w:rsidRPr="009D3875">
        <w:rPr>
          <w:rFonts w:ascii="Times New Roman" w:hAnsi="Times New Roman" w:cs="Times New Roman"/>
          <w:sz w:val="24"/>
        </w:rPr>
        <w:t xml:space="preserve"> высокая конкуренция, динамичность цифровой среды и зависимость от платформ требуют от </w:t>
      </w:r>
      <w:r w:rsidR="00BB61CF">
        <w:rPr>
          <w:rFonts w:ascii="Times New Roman" w:hAnsi="Times New Roman" w:cs="Times New Roman"/>
          <w:sz w:val="24"/>
        </w:rPr>
        <w:t>организаций</w:t>
      </w:r>
      <w:r w:rsidRPr="009D3875">
        <w:rPr>
          <w:rFonts w:ascii="Times New Roman" w:hAnsi="Times New Roman" w:cs="Times New Roman"/>
          <w:sz w:val="24"/>
        </w:rPr>
        <w:t xml:space="preserve"> особого подхода к управлению своим развитием. </w:t>
      </w:r>
    </w:p>
    <w:p w:rsidR="00077F73" w:rsidRDefault="003954D3" w:rsidP="003954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 с этим, появляется возможность применения классических моделей</w:t>
      </w:r>
      <w:r w:rsidR="009D3875" w:rsidRPr="009D3875">
        <w:rPr>
          <w:rFonts w:ascii="Times New Roman" w:hAnsi="Times New Roman" w:cs="Times New Roman"/>
          <w:sz w:val="24"/>
        </w:rPr>
        <w:t xml:space="preserve"> жизненного цикла организации, </w:t>
      </w:r>
      <w:r>
        <w:rPr>
          <w:rFonts w:ascii="Times New Roman" w:hAnsi="Times New Roman" w:cs="Times New Roman"/>
          <w:sz w:val="24"/>
        </w:rPr>
        <w:t xml:space="preserve">куда относятся: модель </w:t>
      </w:r>
      <w:r w:rsidR="005720A2">
        <w:rPr>
          <w:rFonts w:ascii="Times New Roman" w:hAnsi="Times New Roman" w:cs="Times New Roman"/>
          <w:sz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</w:rPr>
        <w:t>Липитта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r w:rsidR="005720A2">
        <w:rPr>
          <w:rFonts w:ascii="Times New Roman" w:hAnsi="Times New Roman" w:cs="Times New Roman"/>
          <w:sz w:val="24"/>
        </w:rPr>
        <w:t xml:space="preserve">В. </w:t>
      </w:r>
      <w:r>
        <w:rPr>
          <w:rFonts w:ascii="Times New Roman" w:hAnsi="Times New Roman" w:cs="Times New Roman"/>
          <w:sz w:val="24"/>
        </w:rPr>
        <w:t>Шмидта</w:t>
      </w:r>
      <w:r w:rsidR="00CA0BBF">
        <w:rPr>
          <w:rFonts w:ascii="Times New Roman" w:hAnsi="Times New Roman" w:cs="Times New Roman"/>
          <w:sz w:val="24"/>
        </w:rPr>
        <w:t xml:space="preserve"> </w:t>
      </w:r>
      <w:r w:rsidR="00CA0BBF" w:rsidRPr="00CA0BBF">
        <w:rPr>
          <w:rFonts w:ascii="Times New Roman" w:hAnsi="Times New Roman" w:cs="Times New Roman"/>
          <w:sz w:val="24"/>
        </w:rPr>
        <w:t>[</w:t>
      </w:r>
      <w:r w:rsidR="00CA0BBF">
        <w:rPr>
          <w:rFonts w:ascii="Times New Roman" w:hAnsi="Times New Roman" w:cs="Times New Roman"/>
          <w:sz w:val="24"/>
        </w:rPr>
        <w:t>6</w:t>
      </w:r>
      <w:r w:rsidR="00CA0BBF" w:rsidRPr="00CA0BBF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, И.</w:t>
      </w:r>
      <w:r w:rsidR="009D3875" w:rsidRPr="009D38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3875" w:rsidRPr="009D3875">
        <w:rPr>
          <w:rFonts w:ascii="Times New Roman" w:hAnsi="Times New Roman" w:cs="Times New Roman"/>
          <w:sz w:val="24"/>
        </w:rPr>
        <w:t>Адизеса</w:t>
      </w:r>
      <w:proofErr w:type="spellEnd"/>
      <w:r w:rsidR="00CA0BBF">
        <w:rPr>
          <w:rFonts w:ascii="Times New Roman" w:hAnsi="Times New Roman" w:cs="Times New Roman"/>
          <w:sz w:val="24"/>
        </w:rPr>
        <w:t xml:space="preserve"> </w:t>
      </w:r>
      <w:r w:rsidR="00CA0BBF" w:rsidRPr="00CA0BBF">
        <w:rPr>
          <w:rFonts w:ascii="Times New Roman" w:hAnsi="Times New Roman" w:cs="Times New Roman"/>
          <w:sz w:val="24"/>
        </w:rPr>
        <w:t>[</w:t>
      </w:r>
      <w:r w:rsidR="00CA0BBF">
        <w:rPr>
          <w:rFonts w:ascii="Times New Roman" w:hAnsi="Times New Roman" w:cs="Times New Roman"/>
          <w:sz w:val="24"/>
        </w:rPr>
        <w:t>2</w:t>
      </w:r>
      <w:r w:rsidR="00CA0BBF" w:rsidRPr="00CA0BBF">
        <w:rPr>
          <w:rFonts w:ascii="Times New Roman" w:hAnsi="Times New Roman" w:cs="Times New Roman"/>
          <w:sz w:val="24"/>
        </w:rPr>
        <w:t>]</w:t>
      </w:r>
      <w:r w:rsidR="009D3875" w:rsidRPr="009D387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Л. </w:t>
      </w:r>
      <w:proofErr w:type="spellStart"/>
      <w:r w:rsidR="009D3875" w:rsidRPr="009D3875">
        <w:rPr>
          <w:rFonts w:ascii="Times New Roman" w:hAnsi="Times New Roman" w:cs="Times New Roman"/>
          <w:sz w:val="24"/>
        </w:rPr>
        <w:t>Грейнера</w:t>
      </w:r>
      <w:proofErr w:type="spellEnd"/>
      <w:r w:rsidR="00CA0BBF">
        <w:rPr>
          <w:rFonts w:ascii="Times New Roman" w:hAnsi="Times New Roman" w:cs="Times New Roman"/>
          <w:sz w:val="24"/>
        </w:rPr>
        <w:t xml:space="preserve"> </w:t>
      </w:r>
      <w:r w:rsidR="00CA0BBF" w:rsidRPr="00CA0BBF">
        <w:rPr>
          <w:rFonts w:ascii="Times New Roman" w:hAnsi="Times New Roman" w:cs="Times New Roman"/>
          <w:sz w:val="24"/>
        </w:rPr>
        <w:t>[</w:t>
      </w:r>
      <w:r w:rsidR="00CA0BBF">
        <w:rPr>
          <w:rFonts w:ascii="Times New Roman" w:hAnsi="Times New Roman" w:cs="Times New Roman"/>
          <w:sz w:val="24"/>
        </w:rPr>
        <w:t>5</w:t>
      </w:r>
      <w:r w:rsidR="00CA0BBF" w:rsidRPr="00CA0BBF">
        <w:rPr>
          <w:rFonts w:ascii="Times New Roman" w:hAnsi="Times New Roman" w:cs="Times New Roman"/>
          <w:sz w:val="24"/>
        </w:rPr>
        <w:t>]</w:t>
      </w:r>
      <w:r w:rsidR="005720A2">
        <w:rPr>
          <w:rFonts w:ascii="Times New Roman" w:hAnsi="Times New Roman" w:cs="Times New Roman"/>
          <w:sz w:val="24"/>
        </w:rPr>
        <w:t xml:space="preserve"> и т.д.,</w:t>
      </w:r>
      <w:r>
        <w:rPr>
          <w:rFonts w:ascii="Times New Roman" w:hAnsi="Times New Roman" w:cs="Times New Roman"/>
          <w:sz w:val="24"/>
        </w:rPr>
        <w:t xml:space="preserve"> </w:t>
      </w:r>
      <w:r w:rsidR="005720A2">
        <w:rPr>
          <w:rFonts w:ascii="Times New Roman" w:hAnsi="Times New Roman" w:cs="Times New Roman"/>
          <w:sz w:val="24"/>
        </w:rPr>
        <w:t xml:space="preserve">которые </w:t>
      </w:r>
      <w:r w:rsidR="009D3875" w:rsidRPr="009D3875">
        <w:rPr>
          <w:rFonts w:ascii="Times New Roman" w:hAnsi="Times New Roman" w:cs="Times New Roman"/>
          <w:sz w:val="24"/>
        </w:rPr>
        <w:t>могут быть адаптированы для анализа и прогнозирования этапов развития компаний, ра</w:t>
      </w:r>
      <w:r w:rsidR="00053665">
        <w:rPr>
          <w:rFonts w:ascii="Times New Roman" w:hAnsi="Times New Roman" w:cs="Times New Roman"/>
          <w:sz w:val="24"/>
        </w:rPr>
        <w:t>ботающих на площадках электронной торговли</w:t>
      </w:r>
      <w:r>
        <w:rPr>
          <w:rFonts w:ascii="Times New Roman" w:hAnsi="Times New Roman" w:cs="Times New Roman"/>
          <w:sz w:val="24"/>
        </w:rPr>
        <w:t>.</w:t>
      </w:r>
    </w:p>
    <w:p w:rsidR="003954D3" w:rsidRDefault="00BB61CF" w:rsidP="003954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Селлеры</w:t>
      </w:r>
      <w:proofErr w:type="spellEnd"/>
      <w:r w:rsidR="00F2299F" w:rsidRPr="00F2299F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="00F2299F" w:rsidRPr="00F2299F">
        <w:rPr>
          <w:rFonts w:ascii="Times New Roman" w:hAnsi="Times New Roman" w:cs="Times New Roman"/>
          <w:sz w:val="24"/>
        </w:rPr>
        <w:t>маркетплейсах</w:t>
      </w:r>
      <w:proofErr w:type="spellEnd"/>
      <w:r w:rsidR="00F2299F" w:rsidRPr="00F2299F">
        <w:rPr>
          <w:rFonts w:ascii="Times New Roman" w:hAnsi="Times New Roman" w:cs="Times New Roman"/>
          <w:sz w:val="24"/>
        </w:rPr>
        <w:t xml:space="preserve"> проходят несколько ключевых этапов развития, каждый из которых имеет свои особенности и вызовы. На начальном этапе </w:t>
      </w:r>
      <w:r w:rsidR="002615F1">
        <w:rPr>
          <w:rFonts w:ascii="Times New Roman" w:hAnsi="Times New Roman" w:cs="Times New Roman"/>
          <w:sz w:val="24"/>
        </w:rPr>
        <w:t>своего жизненного цикла организация</w:t>
      </w:r>
      <w:r w:rsidR="00F2299F" w:rsidRPr="00F2299F">
        <w:rPr>
          <w:rFonts w:ascii="Times New Roman" w:hAnsi="Times New Roman" w:cs="Times New Roman"/>
          <w:sz w:val="24"/>
        </w:rPr>
        <w:t xml:space="preserve">, выходящая на </w:t>
      </w:r>
      <w:r w:rsidR="00DC4A04">
        <w:rPr>
          <w:rFonts w:ascii="Times New Roman" w:hAnsi="Times New Roman" w:cs="Times New Roman"/>
          <w:sz w:val="24"/>
        </w:rPr>
        <w:t>площадку</w:t>
      </w:r>
      <w:r w:rsidR="00F2299F" w:rsidRPr="00F2299F">
        <w:rPr>
          <w:rFonts w:ascii="Times New Roman" w:hAnsi="Times New Roman" w:cs="Times New Roman"/>
          <w:sz w:val="24"/>
        </w:rPr>
        <w:t>, сталкивается с необходимостью решения ряда ключевых задач, к</w:t>
      </w:r>
      <w:r w:rsidR="00F2299F">
        <w:rPr>
          <w:rFonts w:ascii="Times New Roman" w:hAnsi="Times New Roman" w:cs="Times New Roman"/>
          <w:sz w:val="24"/>
        </w:rPr>
        <w:t>оторые определяют ее дальнейший успех</w:t>
      </w:r>
      <w:r w:rsidR="00F2299F" w:rsidRPr="00F2299F">
        <w:rPr>
          <w:rFonts w:ascii="Times New Roman" w:hAnsi="Times New Roman" w:cs="Times New Roman"/>
          <w:sz w:val="24"/>
        </w:rPr>
        <w:t xml:space="preserve"> на платформе. Первоочередной задачей является регистрация на </w:t>
      </w:r>
      <w:proofErr w:type="spellStart"/>
      <w:r w:rsidR="00F2299F" w:rsidRPr="00F2299F">
        <w:rPr>
          <w:rFonts w:ascii="Times New Roman" w:hAnsi="Times New Roman" w:cs="Times New Roman"/>
          <w:sz w:val="24"/>
        </w:rPr>
        <w:t>маркетплейсе</w:t>
      </w:r>
      <w:proofErr w:type="spellEnd"/>
      <w:r w:rsidR="00F2299F" w:rsidRPr="00F2299F">
        <w:rPr>
          <w:rFonts w:ascii="Times New Roman" w:hAnsi="Times New Roman" w:cs="Times New Roman"/>
          <w:sz w:val="24"/>
        </w:rPr>
        <w:t>, которая предполагает не только формальное создание аккаунта, но и глубокое понимание правил, регламентов и технических требований платформ</w:t>
      </w:r>
      <w:r w:rsidR="00176A13">
        <w:rPr>
          <w:rFonts w:ascii="Times New Roman" w:hAnsi="Times New Roman" w:cs="Times New Roman"/>
          <w:sz w:val="24"/>
        </w:rPr>
        <w:t xml:space="preserve">ы, что </w:t>
      </w:r>
      <w:r w:rsidR="00F2299F" w:rsidRPr="00F2299F">
        <w:rPr>
          <w:rFonts w:ascii="Times New Roman" w:hAnsi="Times New Roman" w:cs="Times New Roman"/>
          <w:sz w:val="24"/>
        </w:rPr>
        <w:t xml:space="preserve">включает в себя изучение политики в отношении товаров, условий размещения продукции, а также требований к оформлению листингов. </w:t>
      </w:r>
    </w:p>
    <w:p w:rsidR="00897A4D" w:rsidRDefault="00897A4D" w:rsidP="00897A4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следующем этапе</w:t>
      </w:r>
      <w:r w:rsidRPr="00897A4D">
        <w:rPr>
          <w:rFonts w:ascii="Times New Roman" w:hAnsi="Times New Roman" w:cs="Times New Roman"/>
          <w:sz w:val="24"/>
        </w:rPr>
        <w:t xml:space="preserve"> ключевым приоритетом становится расширение ассортимента продукции, что позволяет </w:t>
      </w:r>
      <w:proofErr w:type="spellStart"/>
      <w:r w:rsidR="002615F1">
        <w:rPr>
          <w:rFonts w:ascii="Times New Roman" w:hAnsi="Times New Roman" w:cs="Times New Roman"/>
          <w:sz w:val="24"/>
        </w:rPr>
        <w:t>селлеру</w:t>
      </w:r>
      <w:proofErr w:type="spellEnd"/>
      <w:r w:rsidRPr="00897A4D">
        <w:rPr>
          <w:rFonts w:ascii="Times New Roman" w:hAnsi="Times New Roman" w:cs="Times New Roman"/>
          <w:sz w:val="24"/>
        </w:rPr>
        <w:t xml:space="preserve"> охватывать новые сегменты рынка и увеличивать долю присутствия на платформе</w:t>
      </w:r>
      <w:r w:rsidR="00FB700E">
        <w:rPr>
          <w:rFonts w:ascii="Times New Roman" w:hAnsi="Times New Roman" w:cs="Times New Roman"/>
          <w:sz w:val="24"/>
        </w:rPr>
        <w:t xml:space="preserve"> </w:t>
      </w:r>
      <w:r w:rsidR="00FB700E" w:rsidRPr="00CA0BBF">
        <w:rPr>
          <w:rFonts w:ascii="Times New Roman" w:hAnsi="Times New Roman" w:cs="Times New Roman"/>
          <w:sz w:val="24"/>
        </w:rPr>
        <w:t>[</w:t>
      </w:r>
      <w:r w:rsidR="00FB700E">
        <w:rPr>
          <w:rFonts w:ascii="Times New Roman" w:hAnsi="Times New Roman" w:cs="Times New Roman"/>
          <w:sz w:val="24"/>
        </w:rPr>
        <w:t>3</w:t>
      </w:r>
      <w:r w:rsidR="00FB700E" w:rsidRPr="00CA0BBF">
        <w:rPr>
          <w:rFonts w:ascii="Times New Roman" w:hAnsi="Times New Roman" w:cs="Times New Roman"/>
          <w:sz w:val="24"/>
        </w:rPr>
        <w:t>]</w:t>
      </w:r>
      <w:r w:rsidRPr="00897A4D">
        <w:rPr>
          <w:rFonts w:ascii="Times New Roman" w:hAnsi="Times New Roman" w:cs="Times New Roman"/>
          <w:sz w:val="24"/>
        </w:rPr>
        <w:t>.</w:t>
      </w:r>
      <w:r w:rsidR="007A0C3D">
        <w:rPr>
          <w:rFonts w:ascii="Times New Roman" w:hAnsi="Times New Roman" w:cs="Times New Roman"/>
          <w:sz w:val="24"/>
        </w:rPr>
        <w:t xml:space="preserve"> Важно отметить, что п</w:t>
      </w:r>
      <w:r w:rsidR="007A0C3D" w:rsidRPr="007A0C3D">
        <w:rPr>
          <w:rFonts w:ascii="Times New Roman" w:hAnsi="Times New Roman" w:cs="Times New Roman"/>
          <w:sz w:val="24"/>
        </w:rPr>
        <w:t>араллельно с этим компания фокусируется на оптимизации внутренних процессов, таких как управление запасами, обработка заказов и взаимодействие с клиентам</w:t>
      </w:r>
      <w:r w:rsidR="007A0C3D">
        <w:rPr>
          <w:rFonts w:ascii="Times New Roman" w:hAnsi="Times New Roman" w:cs="Times New Roman"/>
          <w:sz w:val="24"/>
        </w:rPr>
        <w:t>и, а о</w:t>
      </w:r>
      <w:r w:rsidR="007A0C3D" w:rsidRPr="007A0C3D">
        <w:rPr>
          <w:rFonts w:ascii="Times New Roman" w:hAnsi="Times New Roman" w:cs="Times New Roman"/>
          <w:sz w:val="24"/>
        </w:rPr>
        <w:t>птимизация процессов направлена на повышение операционной эффективности, снижение издержек и обеспечение высокого уровня сервиса, что является критически важным для поддержания конкурентоспособности.</w:t>
      </w:r>
    </w:p>
    <w:p w:rsidR="00E86025" w:rsidRDefault="00A25E8E" w:rsidP="00897A4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A25E8E">
        <w:rPr>
          <w:rFonts w:ascii="Times New Roman" w:hAnsi="Times New Roman" w:cs="Times New Roman"/>
          <w:sz w:val="24"/>
        </w:rPr>
        <w:t xml:space="preserve">На этапе зрелости компания-продавец на </w:t>
      </w:r>
      <w:proofErr w:type="spellStart"/>
      <w:r w:rsidRPr="00A25E8E">
        <w:rPr>
          <w:rFonts w:ascii="Times New Roman" w:hAnsi="Times New Roman" w:cs="Times New Roman"/>
          <w:sz w:val="24"/>
        </w:rPr>
        <w:t>маркетплейсе</w:t>
      </w:r>
      <w:proofErr w:type="spellEnd"/>
      <w:r w:rsidRPr="00A25E8E">
        <w:rPr>
          <w:rFonts w:ascii="Times New Roman" w:hAnsi="Times New Roman" w:cs="Times New Roman"/>
          <w:sz w:val="24"/>
        </w:rPr>
        <w:t xml:space="preserve"> достигает пика своих возможностей на платформе, что характеризуется стабилизацией объемов продаж, высокой узнаваемостью бренда и устойчивыми позициями в своей нише.</w:t>
      </w:r>
      <w:r w:rsidR="00CA0AB9">
        <w:rPr>
          <w:rFonts w:ascii="Times New Roman" w:hAnsi="Times New Roman" w:cs="Times New Roman"/>
          <w:sz w:val="24"/>
        </w:rPr>
        <w:t xml:space="preserve"> В данный момент </w:t>
      </w:r>
      <w:r w:rsidR="00B47DB8">
        <w:rPr>
          <w:rFonts w:ascii="Times New Roman" w:hAnsi="Times New Roman" w:cs="Times New Roman"/>
          <w:sz w:val="24"/>
        </w:rPr>
        <w:t>организация</w:t>
      </w:r>
      <w:r w:rsidR="00CA0AB9">
        <w:rPr>
          <w:rFonts w:ascii="Times New Roman" w:hAnsi="Times New Roman" w:cs="Times New Roman"/>
          <w:sz w:val="24"/>
        </w:rPr>
        <w:t xml:space="preserve"> может предпринять попытку выхода на новые площадки или начать поиск новых возможностей в других товарных категориях.</w:t>
      </w:r>
    </w:p>
    <w:p w:rsidR="003954D3" w:rsidRDefault="00E86025" w:rsidP="00E800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Прохождение последующих этапов жизненного цикла </w:t>
      </w:r>
      <w:r w:rsidR="00B47DB8">
        <w:rPr>
          <w:rFonts w:ascii="Times New Roman" w:hAnsi="Times New Roman" w:cs="Times New Roman"/>
          <w:sz w:val="24"/>
        </w:rPr>
        <w:t>продавцам</w:t>
      </w:r>
      <w:r>
        <w:rPr>
          <w:rFonts w:ascii="Times New Roman" w:hAnsi="Times New Roman" w:cs="Times New Roman"/>
          <w:sz w:val="24"/>
        </w:rPr>
        <w:t xml:space="preserve">и будет зависеть от большого количества </w:t>
      </w:r>
      <w:r w:rsidR="004314F9">
        <w:rPr>
          <w:rFonts w:ascii="Times New Roman" w:hAnsi="Times New Roman" w:cs="Times New Roman"/>
          <w:sz w:val="24"/>
        </w:rPr>
        <w:t>факторов, куда можно отнести</w:t>
      </w:r>
      <w:r w:rsidR="00E2079B">
        <w:rPr>
          <w:rFonts w:ascii="Times New Roman" w:hAnsi="Times New Roman" w:cs="Times New Roman"/>
          <w:sz w:val="24"/>
        </w:rPr>
        <w:t>:</w:t>
      </w:r>
      <w:r w:rsidR="004314F9">
        <w:rPr>
          <w:rFonts w:ascii="Times New Roman" w:hAnsi="Times New Roman" w:cs="Times New Roman"/>
          <w:sz w:val="24"/>
        </w:rPr>
        <w:t xml:space="preserve"> особенности работы площадки электронной торговли, представленность компании на других </w:t>
      </w:r>
      <w:proofErr w:type="spellStart"/>
      <w:r w:rsidR="00E2079B">
        <w:rPr>
          <w:rFonts w:ascii="Times New Roman" w:hAnsi="Times New Roman" w:cs="Times New Roman"/>
          <w:sz w:val="24"/>
        </w:rPr>
        <w:t>маркетплейсах</w:t>
      </w:r>
      <w:proofErr w:type="spellEnd"/>
      <w:r w:rsidR="004314F9">
        <w:rPr>
          <w:rFonts w:ascii="Times New Roman" w:hAnsi="Times New Roman" w:cs="Times New Roman"/>
          <w:sz w:val="24"/>
        </w:rPr>
        <w:t>,</w:t>
      </w:r>
      <w:r w:rsidR="00E2079B">
        <w:rPr>
          <w:rFonts w:ascii="Times New Roman" w:hAnsi="Times New Roman" w:cs="Times New Roman"/>
          <w:sz w:val="24"/>
        </w:rPr>
        <w:t xml:space="preserve"> </w:t>
      </w:r>
      <w:r w:rsidR="00601C11">
        <w:rPr>
          <w:rFonts w:ascii="Times New Roman" w:hAnsi="Times New Roman" w:cs="Times New Roman"/>
          <w:sz w:val="24"/>
        </w:rPr>
        <w:t xml:space="preserve">состав товарной матрицы </w:t>
      </w:r>
      <w:proofErr w:type="spellStart"/>
      <w:r w:rsidR="00601C11">
        <w:rPr>
          <w:rFonts w:ascii="Times New Roman" w:hAnsi="Times New Roman" w:cs="Times New Roman"/>
          <w:sz w:val="24"/>
        </w:rPr>
        <w:t>селлера</w:t>
      </w:r>
      <w:proofErr w:type="spellEnd"/>
      <w:r w:rsidR="00601C11">
        <w:rPr>
          <w:rFonts w:ascii="Times New Roman" w:hAnsi="Times New Roman" w:cs="Times New Roman"/>
          <w:sz w:val="24"/>
        </w:rPr>
        <w:t xml:space="preserve">, </w:t>
      </w:r>
      <w:r w:rsidR="00E2079B">
        <w:rPr>
          <w:rFonts w:ascii="Times New Roman" w:hAnsi="Times New Roman" w:cs="Times New Roman"/>
          <w:sz w:val="24"/>
        </w:rPr>
        <w:t xml:space="preserve">изменение законодательных норм со стороны государства и </w:t>
      </w:r>
      <w:proofErr w:type="spellStart"/>
      <w:r w:rsidR="00E2079B">
        <w:rPr>
          <w:rFonts w:ascii="Times New Roman" w:hAnsi="Times New Roman" w:cs="Times New Roman"/>
          <w:sz w:val="24"/>
        </w:rPr>
        <w:t>т.д</w:t>
      </w:r>
      <w:proofErr w:type="spellEnd"/>
      <w:r w:rsidR="00944A4D">
        <w:rPr>
          <w:rFonts w:ascii="Times New Roman" w:hAnsi="Times New Roman" w:cs="Times New Roman"/>
          <w:sz w:val="24"/>
        </w:rPr>
        <w:t xml:space="preserve"> </w:t>
      </w:r>
      <w:r w:rsidR="00944A4D" w:rsidRPr="00CA0BBF">
        <w:rPr>
          <w:rFonts w:ascii="Times New Roman" w:hAnsi="Times New Roman" w:cs="Times New Roman"/>
          <w:sz w:val="24"/>
        </w:rPr>
        <w:t>[</w:t>
      </w:r>
      <w:r w:rsidR="00944A4D">
        <w:rPr>
          <w:rFonts w:ascii="Times New Roman" w:hAnsi="Times New Roman" w:cs="Times New Roman"/>
          <w:sz w:val="24"/>
        </w:rPr>
        <w:t>4</w:t>
      </w:r>
      <w:r w:rsidR="00944A4D" w:rsidRPr="00CA0BBF">
        <w:rPr>
          <w:rFonts w:ascii="Times New Roman" w:hAnsi="Times New Roman" w:cs="Times New Roman"/>
          <w:sz w:val="24"/>
        </w:rPr>
        <w:t>]</w:t>
      </w:r>
      <w:r w:rsidR="00E2079B">
        <w:rPr>
          <w:rFonts w:ascii="Times New Roman" w:hAnsi="Times New Roman" w:cs="Times New Roman"/>
          <w:sz w:val="24"/>
        </w:rPr>
        <w:t>.</w:t>
      </w:r>
      <w:r w:rsidR="004314F9">
        <w:rPr>
          <w:rFonts w:ascii="Times New Roman" w:hAnsi="Times New Roman" w:cs="Times New Roman"/>
          <w:sz w:val="24"/>
        </w:rPr>
        <w:t xml:space="preserve"> </w:t>
      </w:r>
    </w:p>
    <w:p w:rsidR="00C31572" w:rsidRDefault="00C31572" w:rsidP="00E800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C31572">
        <w:rPr>
          <w:rFonts w:ascii="Times New Roman" w:hAnsi="Times New Roman" w:cs="Times New Roman"/>
          <w:sz w:val="24"/>
        </w:rPr>
        <w:t xml:space="preserve">Основная проблема, связанная с применением классических моделей жизненного цикла организации к продавцам на российских </w:t>
      </w:r>
      <w:r w:rsidR="007174D6">
        <w:rPr>
          <w:rFonts w:ascii="Times New Roman" w:hAnsi="Times New Roman" w:cs="Times New Roman"/>
          <w:sz w:val="24"/>
        </w:rPr>
        <w:t>площадках электронной торговли</w:t>
      </w:r>
      <w:r w:rsidRPr="00C31572">
        <w:rPr>
          <w:rFonts w:ascii="Times New Roman" w:hAnsi="Times New Roman" w:cs="Times New Roman"/>
          <w:sz w:val="24"/>
        </w:rPr>
        <w:t xml:space="preserve">, заключается в значительной специфике работы на таких платформах. </w:t>
      </w:r>
      <w:r>
        <w:rPr>
          <w:rFonts w:ascii="Times New Roman" w:hAnsi="Times New Roman" w:cs="Times New Roman"/>
          <w:sz w:val="24"/>
        </w:rPr>
        <w:t xml:space="preserve">Вышеупомянутые классические теории </w:t>
      </w:r>
      <w:r w:rsidRPr="00C31572">
        <w:rPr>
          <w:rFonts w:ascii="Times New Roman" w:hAnsi="Times New Roman" w:cs="Times New Roman"/>
          <w:sz w:val="24"/>
        </w:rPr>
        <w:t>были разработаны для анализа развития традиционных организаций, функционирующих в относительно стабильных условиях</w:t>
      </w:r>
      <w:r w:rsidR="00483C15">
        <w:rPr>
          <w:rFonts w:ascii="Times New Roman" w:hAnsi="Times New Roman" w:cs="Times New Roman"/>
          <w:sz w:val="24"/>
        </w:rPr>
        <w:t xml:space="preserve"> </w:t>
      </w:r>
      <w:r w:rsidR="00483C15" w:rsidRPr="00CA0BBF">
        <w:rPr>
          <w:rFonts w:ascii="Times New Roman" w:hAnsi="Times New Roman" w:cs="Times New Roman"/>
          <w:sz w:val="24"/>
        </w:rPr>
        <w:t>[</w:t>
      </w:r>
      <w:r w:rsidR="00483C15">
        <w:rPr>
          <w:rFonts w:ascii="Times New Roman" w:hAnsi="Times New Roman" w:cs="Times New Roman"/>
          <w:sz w:val="24"/>
        </w:rPr>
        <w:t>1</w:t>
      </w:r>
      <w:r w:rsidR="00483C15" w:rsidRPr="00CA0BBF">
        <w:rPr>
          <w:rFonts w:ascii="Times New Roman" w:hAnsi="Times New Roman" w:cs="Times New Roman"/>
          <w:sz w:val="24"/>
        </w:rPr>
        <w:t>]</w:t>
      </w:r>
      <w:r w:rsidRPr="00C31572">
        <w:rPr>
          <w:rFonts w:ascii="Times New Roman" w:hAnsi="Times New Roman" w:cs="Times New Roman"/>
          <w:sz w:val="24"/>
        </w:rPr>
        <w:t xml:space="preserve">. Однако </w:t>
      </w:r>
      <w:proofErr w:type="spellStart"/>
      <w:r w:rsidRPr="00C31572">
        <w:rPr>
          <w:rFonts w:ascii="Times New Roman" w:hAnsi="Times New Roman" w:cs="Times New Roman"/>
          <w:sz w:val="24"/>
        </w:rPr>
        <w:t>маркетплейсы</w:t>
      </w:r>
      <w:proofErr w:type="spellEnd"/>
      <w:r w:rsidRPr="00C31572">
        <w:rPr>
          <w:rFonts w:ascii="Times New Roman" w:hAnsi="Times New Roman" w:cs="Times New Roman"/>
          <w:sz w:val="24"/>
        </w:rPr>
        <w:t xml:space="preserve"> представляют собой динамичную и </w:t>
      </w:r>
      <w:r w:rsidR="00483C15" w:rsidRPr="00C31572">
        <w:rPr>
          <w:rFonts w:ascii="Times New Roman" w:hAnsi="Times New Roman" w:cs="Times New Roman"/>
          <w:sz w:val="24"/>
        </w:rPr>
        <w:t>высоко конкурентную</w:t>
      </w:r>
      <w:r w:rsidRPr="00C31572">
        <w:rPr>
          <w:rFonts w:ascii="Times New Roman" w:hAnsi="Times New Roman" w:cs="Times New Roman"/>
          <w:sz w:val="24"/>
        </w:rPr>
        <w:t xml:space="preserve"> среду, где компании сталкиваются с уникальными вызовами, такими как зависимость от алгоритмов </w:t>
      </w:r>
      <w:r w:rsidRPr="00C31572">
        <w:rPr>
          <w:rFonts w:ascii="Times New Roman" w:hAnsi="Times New Roman" w:cs="Times New Roman"/>
          <w:sz w:val="24"/>
        </w:rPr>
        <w:lastRenderedPageBreak/>
        <w:t>платформы, необходимость постоянной оптимизации листингов, управление репутацией через отзывы и рейтинги, а также высокая скорость изменений в правилах и политиках платформы.</w:t>
      </w:r>
    </w:p>
    <w:p w:rsidR="00E8006D" w:rsidRDefault="00E8006D" w:rsidP="00E800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E8006D">
        <w:rPr>
          <w:rFonts w:ascii="Times New Roman" w:hAnsi="Times New Roman" w:cs="Times New Roman"/>
          <w:sz w:val="24"/>
        </w:rPr>
        <w:t xml:space="preserve">Таким образом, адаптация классических моделей жизненного цикла организации к условиям работы на </w:t>
      </w:r>
      <w:proofErr w:type="spellStart"/>
      <w:r w:rsidRPr="00E8006D">
        <w:rPr>
          <w:rFonts w:ascii="Times New Roman" w:hAnsi="Times New Roman" w:cs="Times New Roman"/>
          <w:sz w:val="24"/>
        </w:rPr>
        <w:t>маркетплейсах</w:t>
      </w:r>
      <w:proofErr w:type="spellEnd"/>
      <w:r w:rsidRPr="00E8006D">
        <w:rPr>
          <w:rFonts w:ascii="Times New Roman" w:hAnsi="Times New Roman" w:cs="Times New Roman"/>
          <w:sz w:val="24"/>
        </w:rPr>
        <w:t xml:space="preserve"> позволяет </w:t>
      </w:r>
      <w:r w:rsidR="00243D7F">
        <w:rPr>
          <w:rFonts w:ascii="Times New Roman" w:hAnsi="Times New Roman" w:cs="Times New Roman"/>
          <w:sz w:val="24"/>
        </w:rPr>
        <w:t>организациям</w:t>
      </w:r>
      <w:r w:rsidRPr="00E8006D">
        <w:rPr>
          <w:rFonts w:ascii="Times New Roman" w:hAnsi="Times New Roman" w:cs="Times New Roman"/>
          <w:sz w:val="24"/>
        </w:rPr>
        <w:t xml:space="preserve"> более эффективно управлять своим развитием, прогнозировать вызовы на каждом этапе и разрабатывать стратегии для их преодоления. Успешное прохождение жизненного цикла требует от </w:t>
      </w:r>
      <w:bookmarkStart w:id="0" w:name="_GoBack"/>
      <w:r w:rsidRPr="00E8006D">
        <w:rPr>
          <w:rFonts w:ascii="Times New Roman" w:hAnsi="Times New Roman" w:cs="Times New Roman"/>
          <w:sz w:val="24"/>
        </w:rPr>
        <w:t>компани</w:t>
      </w:r>
      <w:bookmarkEnd w:id="0"/>
      <w:r w:rsidRPr="00E8006D">
        <w:rPr>
          <w:rFonts w:ascii="Times New Roman" w:hAnsi="Times New Roman" w:cs="Times New Roman"/>
          <w:sz w:val="24"/>
        </w:rPr>
        <w:t xml:space="preserve">и не только глубокого понимания специфики работы на платформе, но и готовности к постоянной трансформации, инвестициям в технологии и процессы, а также стратегического планирования. В условиях высокой конкуренции и динамичной цифровой среды только комплексный подход, основанный на анализе данных, гибкости и инновациях, позволит компаниям не только удерживать свои позиции на </w:t>
      </w:r>
      <w:proofErr w:type="spellStart"/>
      <w:r w:rsidRPr="00E8006D">
        <w:rPr>
          <w:rFonts w:ascii="Times New Roman" w:hAnsi="Times New Roman" w:cs="Times New Roman"/>
          <w:sz w:val="24"/>
        </w:rPr>
        <w:t>маркетплейсах</w:t>
      </w:r>
      <w:proofErr w:type="spellEnd"/>
      <w:r w:rsidRPr="00E8006D">
        <w:rPr>
          <w:rFonts w:ascii="Times New Roman" w:hAnsi="Times New Roman" w:cs="Times New Roman"/>
          <w:sz w:val="24"/>
        </w:rPr>
        <w:t>, но и достигать устойчивого роста в долгосрочной перспективе.</w:t>
      </w:r>
    </w:p>
    <w:p w:rsidR="003954D3" w:rsidRDefault="003954D3" w:rsidP="003954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3954D3" w:rsidRDefault="003954D3" w:rsidP="003954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3954D3" w:rsidRPr="0083048F" w:rsidRDefault="00FE36D2" w:rsidP="0083048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</w:rPr>
      </w:pPr>
      <w:r w:rsidRPr="0083048F">
        <w:rPr>
          <w:rFonts w:ascii="Times New Roman" w:hAnsi="Times New Roman" w:cs="Times New Roman"/>
          <w:b/>
          <w:sz w:val="24"/>
        </w:rPr>
        <w:t>Литература</w:t>
      </w:r>
      <w:r w:rsidR="001E7188" w:rsidRPr="0083048F">
        <w:rPr>
          <w:rFonts w:ascii="Times New Roman" w:hAnsi="Times New Roman" w:cs="Times New Roman"/>
          <w:b/>
          <w:sz w:val="24"/>
        </w:rPr>
        <w:t>:</w:t>
      </w:r>
    </w:p>
    <w:p w:rsidR="001E7188" w:rsidRDefault="001E7188" w:rsidP="003954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1E7188" w:rsidRDefault="000D5879" w:rsidP="00B4128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 w:rsidR="00745E07" w:rsidRPr="00745E07">
        <w:rPr>
          <w:rFonts w:ascii="Times New Roman" w:hAnsi="Times New Roman" w:cs="Times New Roman"/>
          <w:sz w:val="24"/>
        </w:rPr>
        <w:t>Виханский</w:t>
      </w:r>
      <w:proofErr w:type="spellEnd"/>
      <w:r w:rsidR="00745E07" w:rsidRPr="00745E07">
        <w:rPr>
          <w:rFonts w:ascii="Times New Roman" w:hAnsi="Times New Roman" w:cs="Times New Roman"/>
          <w:sz w:val="24"/>
        </w:rPr>
        <w:t xml:space="preserve">, О. С. </w:t>
      </w:r>
      <w:proofErr w:type="gramStart"/>
      <w:r w:rsidR="00745E07" w:rsidRPr="00745E07">
        <w:rPr>
          <w:rFonts w:ascii="Times New Roman" w:hAnsi="Times New Roman" w:cs="Times New Roman"/>
          <w:sz w:val="24"/>
        </w:rPr>
        <w:t>Менеджмент :</w:t>
      </w:r>
      <w:proofErr w:type="gramEnd"/>
      <w:r w:rsidR="00745E07" w:rsidRPr="00745E07">
        <w:rPr>
          <w:rFonts w:ascii="Times New Roman" w:hAnsi="Times New Roman" w:cs="Times New Roman"/>
          <w:sz w:val="24"/>
        </w:rPr>
        <w:t xml:space="preserve"> учебник / О. С. </w:t>
      </w:r>
      <w:proofErr w:type="spellStart"/>
      <w:r w:rsidR="00745E07" w:rsidRPr="00745E07">
        <w:rPr>
          <w:rFonts w:ascii="Times New Roman" w:hAnsi="Times New Roman" w:cs="Times New Roman"/>
          <w:sz w:val="24"/>
        </w:rPr>
        <w:t>Виханский</w:t>
      </w:r>
      <w:proofErr w:type="spellEnd"/>
      <w:r w:rsidR="00745E07" w:rsidRPr="00745E07">
        <w:rPr>
          <w:rFonts w:ascii="Times New Roman" w:hAnsi="Times New Roman" w:cs="Times New Roman"/>
          <w:sz w:val="24"/>
        </w:rPr>
        <w:t xml:space="preserve">, А. И. Наумов. — 7-е изд., </w:t>
      </w:r>
      <w:proofErr w:type="spellStart"/>
      <w:r w:rsidR="00745E07" w:rsidRPr="00745E07">
        <w:rPr>
          <w:rFonts w:ascii="Times New Roman" w:hAnsi="Times New Roman" w:cs="Times New Roman"/>
          <w:sz w:val="24"/>
        </w:rPr>
        <w:t>перераб</w:t>
      </w:r>
      <w:proofErr w:type="spellEnd"/>
      <w:r w:rsidR="00745E07" w:rsidRPr="00745E07">
        <w:rPr>
          <w:rFonts w:ascii="Times New Roman" w:hAnsi="Times New Roman" w:cs="Times New Roman"/>
          <w:sz w:val="24"/>
        </w:rPr>
        <w:t xml:space="preserve">. и доп. — </w:t>
      </w:r>
      <w:proofErr w:type="gramStart"/>
      <w:r w:rsidR="00745E07" w:rsidRPr="00745E07">
        <w:rPr>
          <w:rFonts w:ascii="Times New Roman" w:hAnsi="Times New Roman" w:cs="Times New Roman"/>
          <w:sz w:val="24"/>
        </w:rPr>
        <w:t>Москва :</w:t>
      </w:r>
      <w:proofErr w:type="gramEnd"/>
      <w:r w:rsidR="00745E07" w:rsidRPr="00745E07">
        <w:rPr>
          <w:rFonts w:ascii="Times New Roman" w:hAnsi="Times New Roman" w:cs="Times New Roman"/>
          <w:sz w:val="24"/>
        </w:rPr>
        <w:t xml:space="preserve"> Магистр : ИНФРА-М, 2024. </w:t>
      </w:r>
      <w:r w:rsidR="00B4128F">
        <w:rPr>
          <w:rFonts w:ascii="Times New Roman" w:hAnsi="Times New Roman" w:cs="Times New Roman"/>
          <w:sz w:val="24"/>
        </w:rPr>
        <w:t>–</w:t>
      </w:r>
      <w:r w:rsidR="00745E07" w:rsidRPr="00745E07">
        <w:rPr>
          <w:rFonts w:ascii="Times New Roman" w:hAnsi="Times New Roman" w:cs="Times New Roman"/>
          <w:sz w:val="24"/>
        </w:rPr>
        <w:t xml:space="preserve"> 672 с.</w:t>
      </w:r>
    </w:p>
    <w:p w:rsidR="0093507C" w:rsidRDefault="000D5879" w:rsidP="000D58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93507C">
        <w:rPr>
          <w:rFonts w:ascii="Times New Roman" w:hAnsi="Times New Roman" w:cs="Times New Roman"/>
          <w:sz w:val="24"/>
        </w:rPr>
        <w:t xml:space="preserve">И. </w:t>
      </w:r>
      <w:proofErr w:type="spellStart"/>
      <w:r w:rsidR="0093507C">
        <w:rPr>
          <w:rFonts w:ascii="Times New Roman" w:hAnsi="Times New Roman" w:cs="Times New Roman"/>
          <w:sz w:val="24"/>
        </w:rPr>
        <w:t>Адизес</w:t>
      </w:r>
      <w:proofErr w:type="spellEnd"/>
      <w:r w:rsidR="0093507C">
        <w:rPr>
          <w:rFonts w:ascii="Times New Roman" w:hAnsi="Times New Roman" w:cs="Times New Roman"/>
          <w:sz w:val="24"/>
        </w:rPr>
        <w:t xml:space="preserve">. Управление жизненным циклом корпораций – Москва: </w:t>
      </w:r>
      <w:r w:rsidR="0093507C" w:rsidRPr="00C7079F">
        <w:rPr>
          <w:rFonts w:ascii="Times New Roman" w:hAnsi="Times New Roman" w:cs="Times New Roman"/>
          <w:sz w:val="24"/>
        </w:rPr>
        <w:t xml:space="preserve">СТИНС КОМАН </w:t>
      </w:r>
      <w:proofErr w:type="spellStart"/>
      <w:r w:rsidR="0093507C" w:rsidRPr="00C7079F">
        <w:rPr>
          <w:rFonts w:ascii="Times New Roman" w:hAnsi="Times New Roman" w:cs="Times New Roman"/>
          <w:sz w:val="24"/>
        </w:rPr>
        <w:t>Корпорейшн</w:t>
      </w:r>
      <w:proofErr w:type="spellEnd"/>
      <w:r w:rsidR="0093507C">
        <w:rPr>
          <w:rFonts w:ascii="Times New Roman" w:hAnsi="Times New Roman" w:cs="Times New Roman"/>
          <w:sz w:val="24"/>
        </w:rPr>
        <w:t xml:space="preserve">, 2014. – 512 с. </w:t>
      </w:r>
    </w:p>
    <w:p w:rsidR="00696D63" w:rsidRDefault="000D5879" w:rsidP="00B4128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696D63" w:rsidRPr="00696D63">
        <w:rPr>
          <w:rFonts w:ascii="Times New Roman" w:hAnsi="Times New Roman" w:cs="Times New Roman"/>
          <w:sz w:val="24"/>
        </w:rPr>
        <w:t xml:space="preserve">Комарова, О. В. Проблемы развития </w:t>
      </w:r>
      <w:proofErr w:type="spellStart"/>
      <w:r w:rsidR="00696D63" w:rsidRPr="00696D63">
        <w:rPr>
          <w:rFonts w:ascii="Times New Roman" w:hAnsi="Times New Roman" w:cs="Times New Roman"/>
          <w:sz w:val="24"/>
        </w:rPr>
        <w:t>маркетплейса</w:t>
      </w:r>
      <w:proofErr w:type="spellEnd"/>
      <w:r w:rsidR="00696D63" w:rsidRPr="00696D63">
        <w:rPr>
          <w:rFonts w:ascii="Times New Roman" w:hAnsi="Times New Roman" w:cs="Times New Roman"/>
          <w:sz w:val="24"/>
        </w:rPr>
        <w:t xml:space="preserve"> в современных условиях / О. В. Комарова, Н. </w:t>
      </w:r>
      <w:proofErr w:type="spellStart"/>
      <w:r w:rsidR="00696D63" w:rsidRPr="00696D63">
        <w:rPr>
          <w:rFonts w:ascii="Times New Roman" w:hAnsi="Times New Roman" w:cs="Times New Roman"/>
          <w:sz w:val="24"/>
        </w:rPr>
        <w:t>Хаятулла</w:t>
      </w:r>
      <w:proofErr w:type="spellEnd"/>
      <w:r w:rsidR="00696D63" w:rsidRPr="00696D63">
        <w:rPr>
          <w:rFonts w:ascii="Times New Roman" w:hAnsi="Times New Roman" w:cs="Times New Roman"/>
          <w:sz w:val="24"/>
        </w:rPr>
        <w:t xml:space="preserve"> // Теория и практика финансово-хозяйственной деятельности предприятий различных отраслей: Материалы V Национальной (всероссийской) научно-практической конференции, Керчь, 26–27 октября 2023 года. – Керчь: ФГБОУ ВО «Керченский государственный морской технологический университет», 2023. – С. 49-55.</w:t>
      </w:r>
    </w:p>
    <w:p w:rsidR="0083048F" w:rsidRDefault="000D5879" w:rsidP="00B4128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4. </w:t>
      </w:r>
      <w:proofErr w:type="spellStart"/>
      <w:r w:rsidR="0083048F" w:rsidRPr="0083048F">
        <w:rPr>
          <w:rFonts w:ascii="Times New Roman" w:hAnsi="Times New Roman" w:cs="Times New Roman"/>
          <w:sz w:val="24"/>
        </w:rPr>
        <w:t>Маркетплейсы</w:t>
      </w:r>
      <w:proofErr w:type="spellEnd"/>
      <w:r w:rsidR="0083048F" w:rsidRPr="0083048F">
        <w:rPr>
          <w:rFonts w:ascii="Times New Roman" w:hAnsi="Times New Roman" w:cs="Times New Roman"/>
          <w:sz w:val="24"/>
        </w:rPr>
        <w:t xml:space="preserve">: итоги 2024 года [Электронный ресурс] URL: </w:t>
      </w:r>
      <w:hyperlink r:id="rId5" w:history="1">
        <w:r w:rsidR="0083048F" w:rsidRPr="003E775D">
          <w:rPr>
            <w:rStyle w:val="a3"/>
            <w:rFonts w:ascii="Times New Roman" w:hAnsi="Times New Roman" w:cs="Times New Roman"/>
            <w:sz w:val="24"/>
          </w:rPr>
          <w:t>https://rb.ru/opinion/marketplaces-results-2024/#:~:text=%D0%A0%D1%8B%D0%BD%D0%BE%D0%BA%20%D0%BC%D0%B0%D1%80%D0%BA%D0%B5%D1%82%D0%BF%D0%BB%D0%B5%D0%B9%D1%81%D0%BE%D0%B2%20%D0%BF%D0%B5%D1%80%D0%B5%D0%B6%D0%B8%D0%BB%20%D0%B2%202024,%D0%B1%D0%BE%D0%BB%D0%B5%D0%B5%203%2C6%20%D1%82%D1%80%D0%BB%D0%BD%20%D1%80%D1%83%D0%B1%D0%BB%D0%B5%D0%B9</w:t>
        </w:r>
      </w:hyperlink>
      <w:r w:rsidR="0083048F">
        <w:rPr>
          <w:rFonts w:ascii="Times New Roman" w:hAnsi="Times New Roman" w:cs="Times New Roman"/>
          <w:sz w:val="24"/>
        </w:rPr>
        <w:t xml:space="preserve"> </w:t>
      </w:r>
    </w:p>
    <w:p w:rsidR="003954D3" w:rsidRPr="001E7188" w:rsidRDefault="000D5879" w:rsidP="003954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5.</w:t>
      </w:r>
      <w:r w:rsidRPr="000D5879">
        <w:rPr>
          <w:rFonts w:ascii="Times New Roman" w:hAnsi="Times New Roman" w:cs="Times New Roman"/>
          <w:sz w:val="24"/>
          <w:lang w:val="en-US"/>
        </w:rPr>
        <w:t> </w:t>
      </w:r>
      <w:r w:rsidR="001E7188" w:rsidRPr="001E7188">
        <w:rPr>
          <w:rFonts w:ascii="Times New Roman" w:hAnsi="Times New Roman" w:cs="Times New Roman"/>
          <w:sz w:val="24"/>
          <w:lang w:val="en-US"/>
        </w:rPr>
        <w:t xml:space="preserve">Greiner, L. «Evolution and Revolution as Organizations </w:t>
      </w:r>
      <w:proofErr w:type="gramStart"/>
      <w:r w:rsidR="001E7188" w:rsidRPr="001E7188">
        <w:rPr>
          <w:rFonts w:ascii="Times New Roman" w:hAnsi="Times New Roman" w:cs="Times New Roman"/>
          <w:sz w:val="24"/>
          <w:lang w:val="en-US"/>
        </w:rPr>
        <w:t>Grow.»</w:t>
      </w:r>
      <w:proofErr w:type="gramEnd"/>
      <w:r w:rsidR="001E7188" w:rsidRPr="001E7188">
        <w:rPr>
          <w:rFonts w:ascii="Times New Roman" w:hAnsi="Times New Roman" w:cs="Times New Roman"/>
          <w:sz w:val="24"/>
          <w:lang w:val="en-US"/>
        </w:rPr>
        <w:t xml:space="preserve"> Harvard Business Review. July-August 1972.</w:t>
      </w:r>
    </w:p>
    <w:p w:rsidR="003954D3" w:rsidRPr="009D3875" w:rsidRDefault="000D5879" w:rsidP="003954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0D5879">
        <w:rPr>
          <w:rFonts w:ascii="Times New Roman" w:hAnsi="Times New Roman" w:cs="Times New Roman"/>
          <w:sz w:val="24"/>
          <w:lang w:val="en-US"/>
        </w:rPr>
        <w:t xml:space="preserve">6. </w:t>
      </w:r>
      <w:proofErr w:type="spellStart"/>
      <w:r w:rsidR="003954D3" w:rsidRPr="003954D3">
        <w:rPr>
          <w:rFonts w:ascii="Times New Roman" w:hAnsi="Times New Roman" w:cs="Times New Roman"/>
          <w:sz w:val="24"/>
          <w:lang w:val="en-US"/>
        </w:rPr>
        <w:t>Lippitt</w:t>
      </w:r>
      <w:proofErr w:type="spellEnd"/>
      <w:r w:rsidR="003954D3" w:rsidRPr="003954D3">
        <w:rPr>
          <w:rFonts w:ascii="Times New Roman" w:hAnsi="Times New Roman" w:cs="Times New Roman"/>
          <w:sz w:val="24"/>
          <w:lang w:val="en-US"/>
        </w:rPr>
        <w:t xml:space="preserve">, G. L., &amp; Schmidt, W. H. (1967). Crises in a developing organization. </w:t>
      </w:r>
      <w:proofErr w:type="spellStart"/>
      <w:r w:rsidR="003954D3" w:rsidRPr="003954D3">
        <w:rPr>
          <w:rFonts w:ascii="Times New Roman" w:hAnsi="Times New Roman" w:cs="Times New Roman"/>
          <w:sz w:val="24"/>
        </w:rPr>
        <w:t>Harvard</w:t>
      </w:r>
      <w:proofErr w:type="spellEnd"/>
      <w:r w:rsidR="003954D3" w:rsidRPr="003954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54D3" w:rsidRPr="003954D3">
        <w:rPr>
          <w:rFonts w:ascii="Times New Roman" w:hAnsi="Times New Roman" w:cs="Times New Roman"/>
          <w:sz w:val="24"/>
        </w:rPr>
        <w:t>Business</w:t>
      </w:r>
      <w:proofErr w:type="spellEnd"/>
      <w:r w:rsidR="003954D3" w:rsidRPr="003954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54D3" w:rsidRPr="003954D3">
        <w:rPr>
          <w:rFonts w:ascii="Times New Roman" w:hAnsi="Times New Roman" w:cs="Times New Roman"/>
          <w:sz w:val="24"/>
        </w:rPr>
        <w:t>Review</w:t>
      </w:r>
      <w:proofErr w:type="spellEnd"/>
      <w:r w:rsidR="003954D3" w:rsidRPr="003954D3">
        <w:rPr>
          <w:rFonts w:ascii="Times New Roman" w:hAnsi="Times New Roman" w:cs="Times New Roman"/>
          <w:sz w:val="24"/>
        </w:rPr>
        <w:t>, 45(6), 102–112.</w:t>
      </w:r>
    </w:p>
    <w:sectPr w:rsidR="003954D3" w:rsidRPr="009D3875" w:rsidSect="00C358D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0E"/>
    <w:rsid w:val="00053665"/>
    <w:rsid w:val="00077F73"/>
    <w:rsid w:val="00087C8A"/>
    <w:rsid w:val="000D5879"/>
    <w:rsid w:val="001430CC"/>
    <w:rsid w:val="00176A13"/>
    <w:rsid w:val="001E7188"/>
    <w:rsid w:val="00243D7F"/>
    <w:rsid w:val="002601CF"/>
    <w:rsid w:val="002615F1"/>
    <w:rsid w:val="002805E1"/>
    <w:rsid w:val="003954D3"/>
    <w:rsid w:val="003C59AF"/>
    <w:rsid w:val="003D07C2"/>
    <w:rsid w:val="003E593D"/>
    <w:rsid w:val="004314F9"/>
    <w:rsid w:val="00483C15"/>
    <w:rsid w:val="005175F4"/>
    <w:rsid w:val="005720A2"/>
    <w:rsid w:val="00575105"/>
    <w:rsid w:val="005F0D84"/>
    <w:rsid w:val="00601C11"/>
    <w:rsid w:val="00611319"/>
    <w:rsid w:val="006920EC"/>
    <w:rsid w:val="00696D63"/>
    <w:rsid w:val="006A25AA"/>
    <w:rsid w:val="007174D6"/>
    <w:rsid w:val="00745E07"/>
    <w:rsid w:val="0074630E"/>
    <w:rsid w:val="007A0C3D"/>
    <w:rsid w:val="0083048F"/>
    <w:rsid w:val="00897A4D"/>
    <w:rsid w:val="008B2925"/>
    <w:rsid w:val="00901259"/>
    <w:rsid w:val="0093507C"/>
    <w:rsid w:val="00944A4D"/>
    <w:rsid w:val="00975B85"/>
    <w:rsid w:val="009D3875"/>
    <w:rsid w:val="00A25E8E"/>
    <w:rsid w:val="00A846CF"/>
    <w:rsid w:val="00AC1505"/>
    <w:rsid w:val="00B20C47"/>
    <w:rsid w:val="00B4128F"/>
    <w:rsid w:val="00B47DB8"/>
    <w:rsid w:val="00B63F64"/>
    <w:rsid w:val="00BB61CF"/>
    <w:rsid w:val="00C31572"/>
    <w:rsid w:val="00C358DD"/>
    <w:rsid w:val="00C7079F"/>
    <w:rsid w:val="00C93F52"/>
    <w:rsid w:val="00CA0AB9"/>
    <w:rsid w:val="00CA0BBF"/>
    <w:rsid w:val="00CF2C85"/>
    <w:rsid w:val="00DC4A04"/>
    <w:rsid w:val="00E2079B"/>
    <w:rsid w:val="00E20AF9"/>
    <w:rsid w:val="00E8006D"/>
    <w:rsid w:val="00E86025"/>
    <w:rsid w:val="00F2299F"/>
    <w:rsid w:val="00FB700E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3B61"/>
  <w15:chartTrackingRefBased/>
  <w15:docId w15:val="{F83E8065-296E-4AA0-95B0-A801A009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b.ru/opinion/marketplaces-results-2024/#:~:text=%D0%A0%D1%8B%D0%BD%D0%BE%D0%BA%20%D0%BC%D0%B0%D1%80%D0%BA%D0%B5%D1%82%D0%BF%D0%BB%D0%B5%D0%B9%D1%81%D0%BE%D0%B2%20%D0%BF%D0%B5%D1%80%D0%B5%D0%B6%D0%B8%D0%BB%20%D0%B2%202024,%D0%B1%D0%BE%D0%BB%D0%B5%D0%B5%203%2C6%20%D1%82%D1%80%D0%BB%D0%BD%20%D1%80%D1%83%D0%B1%D0%BB%D0%B5%D0%B9" TargetMode="External"/><Relationship Id="rId4" Type="http://schemas.openxmlformats.org/officeDocument/2006/relationships/hyperlink" Target="mailto:kavsarov.ti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Кавсаров</dc:creator>
  <cp:keywords/>
  <dc:description/>
  <cp:lastModifiedBy>Тимур Кавсаров</cp:lastModifiedBy>
  <cp:revision>239</cp:revision>
  <dcterms:created xsi:type="dcterms:W3CDTF">2025-03-09T18:31:00Z</dcterms:created>
  <dcterms:modified xsi:type="dcterms:W3CDTF">2025-03-09T20:25:00Z</dcterms:modified>
</cp:coreProperties>
</file>