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CE" w:rsidRDefault="009C6A45" w:rsidP="00500C91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72">
        <w:rPr>
          <w:rFonts w:ascii="Times New Roman" w:hAnsi="Times New Roman" w:cs="Times New Roman"/>
          <w:b/>
          <w:sz w:val="24"/>
          <w:szCs w:val="24"/>
        </w:rPr>
        <w:t>Интеграция искусственного интеллекта в обучении спортивных направлений иностранным языкам</w:t>
      </w:r>
    </w:p>
    <w:p w:rsidR="00500C91" w:rsidRDefault="00500C91" w:rsidP="00500C9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Орехов Степан Сергеевич</w:t>
      </w:r>
    </w:p>
    <w:p w:rsidR="00500C91" w:rsidRDefault="00500C91" w:rsidP="00500C91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500C91" w:rsidRDefault="00500C91" w:rsidP="00500C91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Тамбовский государственный университет имени Г.Р. Державина, Факультет педагогики, Тамбов, Россия </w:t>
      </w:r>
    </w:p>
    <w:p w:rsidR="00500C91" w:rsidRDefault="00500C91" w:rsidP="00500C91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4" w:history="1">
        <w:r w:rsidRPr="003E69B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o.stepan.s@yandex.ru</w:t>
        </w:r>
      </w:hyperlink>
    </w:p>
    <w:p w:rsidR="00500C91" w:rsidRDefault="00500C91" w:rsidP="00500C91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Брыксина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Ираида Евгеньевна,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н., доцент, Тамбовский государственный университет имени Г.Р. Державина.</w:t>
      </w:r>
    </w:p>
    <w:p w:rsidR="00500C91" w:rsidRPr="007A4352" w:rsidRDefault="00500C91" w:rsidP="00500C91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A435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A4352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3E69B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bryxina</w:t>
        </w:r>
        <w:r w:rsidRPr="007A4352">
          <w:rPr>
            <w:rStyle w:val="a3"/>
            <w:rFonts w:ascii="Times New Roman" w:hAnsi="Times New Roman" w:cs="Times New Roman"/>
            <w:i/>
            <w:sz w:val="24"/>
            <w:szCs w:val="24"/>
          </w:rPr>
          <w:t>68@</w:t>
        </w:r>
        <w:r w:rsidRPr="003E69B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7A435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3E69B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7A435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DD5B33" w:rsidRDefault="00C35AF8" w:rsidP="007A4352">
      <w:pPr>
        <w:tabs>
          <w:tab w:val="left" w:pos="4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083FDE">
        <w:rPr>
          <w:rFonts w:ascii="Times New Roman" w:hAnsi="Times New Roman" w:cs="Times New Roman"/>
          <w:sz w:val="24"/>
          <w:szCs w:val="24"/>
        </w:rPr>
        <w:t xml:space="preserve">огромное вниманию уделяется изучению </w:t>
      </w:r>
      <w:r w:rsidR="00B31B68">
        <w:rPr>
          <w:rFonts w:ascii="Times New Roman" w:hAnsi="Times New Roman" w:cs="Times New Roman"/>
          <w:sz w:val="24"/>
          <w:szCs w:val="24"/>
        </w:rPr>
        <w:t>иностранного языка. Данная тенденция обусловлена процессом глобализации, благодаря которому</w:t>
      </w:r>
      <w:r w:rsidR="00083FDE">
        <w:rPr>
          <w:rFonts w:ascii="Times New Roman" w:hAnsi="Times New Roman" w:cs="Times New Roman"/>
          <w:sz w:val="24"/>
          <w:szCs w:val="24"/>
        </w:rPr>
        <w:t xml:space="preserve"> в России развивается</w:t>
      </w:r>
      <w:r w:rsidR="00B31B68">
        <w:rPr>
          <w:rFonts w:ascii="Times New Roman" w:hAnsi="Times New Roman" w:cs="Times New Roman"/>
          <w:sz w:val="24"/>
          <w:szCs w:val="24"/>
        </w:rPr>
        <w:t xml:space="preserve"> </w:t>
      </w:r>
      <w:r w:rsidR="00DA072E">
        <w:rPr>
          <w:rFonts w:ascii="Times New Roman" w:hAnsi="Times New Roman" w:cs="Times New Roman"/>
          <w:sz w:val="24"/>
          <w:szCs w:val="24"/>
        </w:rPr>
        <w:t>сотрудничество с представителями других стран и культур</w:t>
      </w:r>
      <w:r w:rsidR="00083FDE">
        <w:rPr>
          <w:rFonts w:ascii="Times New Roman" w:hAnsi="Times New Roman" w:cs="Times New Roman"/>
          <w:sz w:val="24"/>
          <w:szCs w:val="24"/>
        </w:rPr>
        <w:t xml:space="preserve"> в различных сферах. Одной из таких сфер является сфера спорта и физической культуры, </w:t>
      </w:r>
      <w:r w:rsidR="00FA06C9">
        <w:rPr>
          <w:rFonts w:ascii="Times New Roman" w:hAnsi="Times New Roman" w:cs="Times New Roman"/>
          <w:sz w:val="24"/>
          <w:szCs w:val="24"/>
        </w:rPr>
        <w:t>в рамках которой проводится огромное количество мероприятий и соревнований, связанных с данной тематикой.</w:t>
      </w:r>
      <w:r w:rsidR="001D52A8">
        <w:rPr>
          <w:rFonts w:ascii="Times New Roman" w:hAnsi="Times New Roman" w:cs="Times New Roman"/>
          <w:sz w:val="24"/>
          <w:szCs w:val="24"/>
        </w:rPr>
        <w:t xml:space="preserve"> Эффективность изучения иностранных языков может быть достигнута за счёт использования современных технологий и новейших методик, которые повысят интерес и мотивацию среди студентов.</w:t>
      </w:r>
    </w:p>
    <w:p w:rsidR="00C35AF8" w:rsidRDefault="002517BE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технологии может выступать искусственный интеллект, который является новейшим изобретением в сфере компьютерных наук. Вопрос об использовании ИИ (искусственного интеллекта) в обучении иностранным языкам на данный момент</w:t>
      </w:r>
      <w:r w:rsidR="008001CA">
        <w:rPr>
          <w:rFonts w:ascii="Times New Roman" w:hAnsi="Times New Roman" w:cs="Times New Roman"/>
          <w:sz w:val="24"/>
          <w:szCs w:val="24"/>
        </w:rPr>
        <w:t xml:space="preserve"> активно</w:t>
      </w:r>
      <w:r>
        <w:rPr>
          <w:rFonts w:ascii="Times New Roman" w:hAnsi="Times New Roman" w:cs="Times New Roman"/>
          <w:sz w:val="24"/>
          <w:szCs w:val="24"/>
        </w:rPr>
        <w:t xml:space="preserve"> изучается различными учёными, например, </w:t>
      </w:r>
      <w:r w:rsidR="00D63401">
        <w:rPr>
          <w:rFonts w:ascii="Times New Roman" w:hAnsi="Times New Roman" w:cs="Times New Roman"/>
          <w:sz w:val="24"/>
          <w:szCs w:val="24"/>
        </w:rPr>
        <w:t xml:space="preserve">П.В. </w:t>
      </w:r>
      <w:r w:rsidR="00902206">
        <w:rPr>
          <w:rFonts w:ascii="Times New Roman" w:hAnsi="Times New Roman" w:cs="Times New Roman"/>
          <w:sz w:val="24"/>
          <w:szCs w:val="24"/>
        </w:rPr>
        <w:t xml:space="preserve">Сысоев и </w:t>
      </w:r>
      <w:r w:rsidR="00D63401">
        <w:rPr>
          <w:rFonts w:ascii="Times New Roman" w:hAnsi="Times New Roman" w:cs="Times New Roman"/>
          <w:sz w:val="24"/>
          <w:szCs w:val="24"/>
        </w:rPr>
        <w:t xml:space="preserve">Е.М. </w:t>
      </w:r>
      <w:r w:rsidR="00902206">
        <w:rPr>
          <w:rFonts w:ascii="Times New Roman" w:hAnsi="Times New Roman" w:cs="Times New Roman"/>
          <w:sz w:val="24"/>
          <w:szCs w:val="24"/>
        </w:rPr>
        <w:t xml:space="preserve">Филатов в своей работе рассматривали </w:t>
      </w:r>
      <w:r w:rsidR="008001CA">
        <w:rPr>
          <w:rFonts w:ascii="Times New Roman" w:hAnsi="Times New Roman" w:cs="Times New Roman"/>
          <w:sz w:val="24"/>
          <w:szCs w:val="24"/>
        </w:rPr>
        <w:t xml:space="preserve">преимущества и недостатки </w:t>
      </w:r>
      <w:proofErr w:type="spellStart"/>
      <w:r w:rsidR="00902206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902206">
        <w:rPr>
          <w:rFonts w:ascii="Times New Roman" w:hAnsi="Times New Roman" w:cs="Times New Roman"/>
          <w:sz w:val="24"/>
          <w:szCs w:val="24"/>
        </w:rPr>
        <w:t xml:space="preserve"> в обучении иностранному языку [1]. Результат показал, что ИИ</w:t>
      </w:r>
      <w:r w:rsidR="008001CA">
        <w:rPr>
          <w:rFonts w:ascii="Times New Roman" w:hAnsi="Times New Roman" w:cs="Times New Roman"/>
          <w:sz w:val="24"/>
          <w:szCs w:val="24"/>
        </w:rPr>
        <w:t xml:space="preserve"> обладает огромным количеством</w:t>
      </w:r>
      <w:r w:rsidR="00902206">
        <w:rPr>
          <w:rFonts w:ascii="Times New Roman" w:hAnsi="Times New Roman" w:cs="Times New Roman"/>
          <w:sz w:val="24"/>
          <w:szCs w:val="24"/>
        </w:rPr>
        <w:t xml:space="preserve"> плюсов, например, </w:t>
      </w:r>
      <w:r w:rsidR="008001CA">
        <w:rPr>
          <w:rFonts w:ascii="Times New Roman" w:hAnsi="Times New Roman" w:cs="Times New Roman"/>
          <w:sz w:val="24"/>
          <w:szCs w:val="24"/>
        </w:rPr>
        <w:t xml:space="preserve">доступность, возможность расширения иноязычных речевых умений среди обучающихся и т.д., основные недостатки – ориентированность на студентов с уровнем </w:t>
      </w:r>
      <w:r w:rsidR="008001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001CA" w:rsidRPr="008001CA">
        <w:rPr>
          <w:rFonts w:ascii="Times New Roman" w:hAnsi="Times New Roman" w:cs="Times New Roman"/>
          <w:sz w:val="24"/>
          <w:szCs w:val="24"/>
        </w:rPr>
        <w:t>1-</w:t>
      </w:r>
      <w:r w:rsidR="008001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001CA">
        <w:rPr>
          <w:rFonts w:ascii="Times New Roman" w:hAnsi="Times New Roman" w:cs="Times New Roman"/>
          <w:sz w:val="24"/>
          <w:szCs w:val="24"/>
        </w:rPr>
        <w:t xml:space="preserve">1, ограниченный набор фраз и т.д. </w:t>
      </w:r>
      <w:r w:rsidR="00D63401">
        <w:rPr>
          <w:rFonts w:ascii="Times New Roman" w:hAnsi="Times New Roman" w:cs="Times New Roman"/>
          <w:sz w:val="24"/>
          <w:szCs w:val="24"/>
        </w:rPr>
        <w:t>Также, М.Н. Евстигнеев</w:t>
      </w:r>
      <w:r w:rsidR="00FD7C1D">
        <w:rPr>
          <w:rFonts w:ascii="Times New Roman" w:hAnsi="Times New Roman" w:cs="Times New Roman"/>
          <w:sz w:val="24"/>
          <w:szCs w:val="24"/>
        </w:rPr>
        <w:t xml:space="preserve"> в своей работе рассматр</w:t>
      </w:r>
      <w:r w:rsidR="00315C3B">
        <w:rPr>
          <w:rFonts w:ascii="Times New Roman" w:hAnsi="Times New Roman" w:cs="Times New Roman"/>
          <w:sz w:val="24"/>
          <w:szCs w:val="24"/>
        </w:rPr>
        <w:t xml:space="preserve">ивал возможность </w:t>
      </w:r>
      <w:r w:rsidR="00771D03">
        <w:rPr>
          <w:rFonts w:ascii="Times New Roman" w:hAnsi="Times New Roman" w:cs="Times New Roman"/>
          <w:sz w:val="24"/>
          <w:szCs w:val="24"/>
        </w:rPr>
        <w:t xml:space="preserve">использования ИИ в тематических контролях и </w:t>
      </w:r>
      <w:proofErr w:type="spellStart"/>
      <w:r w:rsidR="00771D03">
        <w:rPr>
          <w:rFonts w:ascii="Times New Roman" w:hAnsi="Times New Roman" w:cs="Times New Roman"/>
          <w:sz w:val="24"/>
          <w:szCs w:val="24"/>
        </w:rPr>
        <w:t>критериальном</w:t>
      </w:r>
      <w:proofErr w:type="spellEnd"/>
      <w:r w:rsidR="00771D03">
        <w:rPr>
          <w:rFonts w:ascii="Times New Roman" w:hAnsi="Times New Roman" w:cs="Times New Roman"/>
          <w:sz w:val="24"/>
          <w:szCs w:val="24"/>
        </w:rPr>
        <w:t xml:space="preserve"> оценивании </w:t>
      </w:r>
      <w:r w:rsidR="00771D03" w:rsidRPr="00771D03">
        <w:rPr>
          <w:rFonts w:ascii="Times New Roman" w:hAnsi="Times New Roman" w:cs="Times New Roman"/>
          <w:sz w:val="24"/>
          <w:szCs w:val="24"/>
        </w:rPr>
        <w:t>[2]</w:t>
      </w:r>
      <w:r w:rsidR="00771D03">
        <w:rPr>
          <w:rFonts w:ascii="Times New Roman" w:hAnsi="Times New Roman" w:cs="Times New Roman"/>
          <w:sz w:val="24"/>
          <w:szCs w:val="24"/>
        </w:rPr>
        <w:t>.</w:t>
      </w:r>
      <w:r w:rsidR="00FD7C1D">
        <w:rPr>
          <w:rFonts w:ascii="Times New Roman" w:hAnsi="Times New Roman" w:cs="Times New Roman"/>
          <w:sz w:val="24"/>
          <w:szCs w:val="24"/>
        </w:rPr>
        <w:t xml:space="preserve"> Результаты показали</w:t>
      </w:r>
      <w:r w:rsidR="00A81C42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="00A81C42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="00A81C42">
        <w:rPr>
          <w:rFonts w:ascii="Times New Roman" w:hAnsi="Times New Roman" w:cs="Times New Roman"/>
          <w:sz w:val="24"/>
          <w:szCs w:val="24"/>
        </w:rPr>
        <w:t xml:space="preserve"> способна </w:t>
      </w:r>
      <w:r w:rsidR="00DB3505">
        <w:rPr>
          <w:rFonts w:ascii="Times New Roman" w:hAnsi="Times New Roman" w:cs="Times New Roman"/>
          <w:sz w:val="24"/>
          <w:szCs w:val="24"/>
        </w:rPr>
        <w:t xml:space="preserve">эффективна </w:t>
      </w:r>
      <w:r w:rsidR="00A81C42">
        <w:rPr>
          <w:rFonts w:ascii="Times New Roman" w:hAnsi="Times New Roman" w:cs="Times New Roman"/>
          <w:sz w:val="24"/>
          <w:szCs w:val="24"/>
        </w:rPr>
        <w:t xml:space="preserve">осуществлять оценивание </w:t>
      </w:r>
      <w:r w:rsidR="00DB3505">
        <w:rPr>
          <w:rFonts w:ascii="Times New Roman" w:hAnsi="Times New Roman" w:cs="Times New Roman"/>
          <w:sz w:val="24"/>
          <w:szCs w:val="24"/>
        </w:rPr>
        <w:t>с заданными ей критериями и обладает высокой степенью адаптивности.</w:t>
      </w:r>
    </w:p>
    <w:p w:rsidR="005573E5" w:rsidRDefault="00E06D96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Спиралевидная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одной из современных методик обучения иностранному языку, она основывается на постоянном повторении материал</w:t>
      </w:r>
      <w:r w:rsidR="00560FEA">
        <w:rPr>
          <w:rFonts w:ascii="Times New Roman" w:hAnsi="Times New Roman" w:cs="Times New Roman"/>
          <w:sz w:val="24"/>
          <w:szCs w:val="24"/>
        </w:rPr>
        <w:t>а и более углубленном изучении.</w:t>
      </w:r>
    </w:p>
    <w:p w:rsidR="00500C91" w:rsidRDefault="007A4352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</w:t>
      </w:r>
      <w:r w:rsidR="00285203">
        <w:rPr>
          <w:rFonts w:ascii="Times New Roman" w:hAnsi="Times New Roman" w:cs="Times New Roman"/>
          <w:sz w:val="24"/>
          <w:szCs w:val="24"/>
        </w:rPr>
        <w:t xml:space="preserve"> метод основан на </w:t>
      </w:r>
      <w:r w:rsidR="00B4758E">
        <w:rPr>
          <w:rFonts w:ascii="Times New Roman" w:hAnsi="Times New Roman" w:cs="Times New Roman"/>
          <w:sz w:val="24"/>
          <w:szCs w:val="24"/>
        </w:rPr>
        <w:t>возможном описании конкретного случая, проблемной ситуации, коммуникативной задачей на иностранном языке, связанной с профессиональной направленностью студентов</w:t>
      </w:r>
      <w:r w:rsidR="00560FEA">
        <w:rPr>
          <w:rFonts w:ascii="Times New Roman" w:hAnsi="Times New Roman" w:cs="Times New Roman"/>
          <w:sz w:val="24"/>
          <w:szCs w:val="24"/>
        </w:rPr>
        <w:t xml:space="preserve">. </w:t>
      </w:r>
      <w:r w:rsidR="00013FCD">
        <w:rPr>
          <w:rFonts w:ascii="Times New Roman" w:hAnsi="Times New Roman" w:cs="Times New Roman"/>
          <w:sz w:val="24"/>
          <w:szCs w:val="24"/>
        </w:rPr>
        <w:t>Ментальные карты – одна из новейших методик обучения иностранным языкам, суть которой заключается в визуализации идей, в центре изображается тема, от которой отходят ветви, связанные с тематикой. Основная цель данного метода – эффективно</w:t>
      </w:r>
      <w:r w:rsidR="00783FED">
        <w:rPr>
          <w:rFonts w:ascii="Times New Roman" w:hAnsi="Times New Roman" w:cs="Times New Roman"/>
          <w:sz w:val="24"/>
          <w:szCs w:val="24"/>
        </w:rPr>
        <w:t xml:space="preserve">е изучение иноязычной лексики, связанной с изучаемой </w:t>
      </w:r>
      <w:r w:rsidR="00013FCD">
        <w:rPr>
          <w:rFonts w:ascii="Times New Roman" w:hAnsi="Times New Roman" w:cs="Times New Roman"/>
          <w:sz w:val="24"/>
          <w:szCs w:val="24"/>
        </w:rPr>
        <w:t>тем</w:t>
      </w:r>
      <w:r w:rsidR="00783FED">
        <w:rPr>
          <w:rFonts w:ascii="Times New Roman" w:hAnsi="Times New Roman" w:cs="Times New Roman"/>
          <w:sz w:val="24"/>
          <w:szCs w:val="24"/>
        </w:rPr>
        <w:t>ой.</w:t>
      </w:r>
      <w:r w:rsidR="00035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373" w:rsidRDefault="00F63BD5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технологии со стремительной скоростью развиваются и начинают </w:t>
      </w:r>
      <w:r w:rsidR="00C946F8">
        <w:rPr>
          <w:rFonts w:ascii="Times New Roman" w:hAnsi="Times New Roman" w:cs="Times New Roman"/>
          <w:sz w:val="24"/>
          <w:szCs w:val="24"/>
        </w:rPr>
        <w:t xml:space="preserve">применяться в преподавательской сфере. Потенциал искусственного интеллекта в обучении иностранным языкам спортивных направлений на данный момент изучается различными </w:t>
      </w:r>
      <w:r w:rsidR="00C946F8">
        <w:rPr>
          <w:rFonts w:ascii="Times New Roman" w:hAnsi="Times New Roman" w:cs="Times New Roman"/>
          <w:sz w:val="24"/>
          <w:szCs w:val="24"/>
        </w:rPr>
        <w:lastRenderedPageBreak/>
        <w:t>специалистами. Интеграция данной технологии в значительной степени помогает преподавателю при составлении учебного материала</w:t>
      </w:r>
      <w:r w:rsidR="00621F08">
        <w:rPr>
          <w:rFonts w:ascii="Times New Roman" w:hAnsi="Times New Roman" w:cs="Times New Roman"/>
          <w:sz w:val="24"/>
          <w:szCs w:val="24"/>
        </w:rPr>
        <w:t>, проверке итоговых работ и т.д</w:t>
      </w:r>
      <w:r w:rsidR="00C946F8">
        <w:rPr>
          <w:rFonts w:ascii="Times New Roman" w:hAnsi="Times New Roman" w:cs="Times New Roman"/>
          <w:sz w:val="24"/>
          <w:szCs w:val="24"/>
        </w:rPr>
        <w:t xml:space="preserve">. Среди всех преимуществ также есть недостатки, которые обусловлены тем, что </w:t>
      </w:r>
      <w:proofErr w:type="spellStart"/>
      <w:r w:rsidR="00C946F8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="00C946F8">
        <w:rPr>
          <w:rFonts w:ascii="Times New Roman" w:hAnsi="Times New Roman" w:cs="Times New Roman"/>
          <w:sz w:val="24"/>
          <w:szCs w:val="24"/>
        </w:rPr>
        <w:t xml:space="preserve"> на данный момент недостаточно развита и имеет огран</w:t>
      </w:r>
      <w:r w:rsidR="00621F08">
        <w:rPr>
          <w:rFonts w:ascii="Times New Roman" w:hAnsi="Times New Roman" w:cs="Times New Roman"/>
          <w:sz w:val="24"/>
          <w:szCs w:val="24"/>
        </w:rPr>
        <w:t>иченный набор лексики, из-за чего уже сгенерированный материал должен быть подвергнут проверке со стороны преподавателя на его содержание и качество. Таким образом, искусственный интеллект является одним из удобных и эффективных вспомогательных инструментов при обучении студентов спортивных инструментов иностранному языку, который поспособствует повышению уровня знания иностранного языка, а также профессиональной компетенции.</w:t>
      </w:r>
    </w:p>
    <w:bookmarkEnd w:id="0"/>
    <w:p w:rsidR="00500C91" w:rsidRDefault="00500C91" w:rsidP="00500C91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C9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00C91" w:rsidRDefault="00500C91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00C91">
        <w:rPr>
          <w:rFonts w:ascii="Times New Roman" w:hAnsi="Times New Roman" w:cs="Times New Roman"/>
          <w:sz w:val="24"/>
          <w:szCs w:val="24"/>
        </w:rPr>
        <w:t xml:space="preserve">Сысоев П.В., Филатов Е.М. Чат-боты в обучении иностранному языку: преимущества и спор </w:t>
      </w:r>
      <w:proofErr w:type="spellStart"/>
      <w:r w:rsidRPr="00500C9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500C91">
        <w:rPr>
          <w:rFonts w:ascii="Times New Roman" w:hAnsi="Times New Roman" w:cs="Times New Roman"/>
          <w:sz w:val="24"/>
          <w:szCs w:val="24"/>
        </w:rPr>
        <w:t xml:space="preserve"> вопросы // Вестник Тамбовского университета. Серия: Гуманитарные науки. 2023. Т. 28. № 1. С. 66-72.</w:t>
      </w:r>
    </w:p>
    <w:p w:rsidR="00500C91" w:rsidRPr="0003565B" w:rsidRDefault="00500C91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565B">
        <w:rPr>
          <w:rFonts w:ascii="Times New Roman" w:hAnsi="Times New Roman" w:cs="Times New Roman"/>
          <w:sz w:val="24"/>
          <w:szCs w:val="24"/>
        </w:rPr>
        <w:t xml:space="preserve"> </w:t>
      </w:r>
      <w:r w:rsidR="0003565B" w:rsidRPr="0003565B">
        <w:rPr>
          <w:rFonts w:ascii="Times New Roman" w:hAnsi="Times New Roman" w:cs="Times New Roman"/>
          <w:sz w:val="24"/>
          <w:szCs w:val="24"/>
        </w:rPr>
        <w:t xml:space="preserve">Евстигнеев М.Н. Принципы обучения иностранному языку на основе технологий </w:t>
      </w:r>
      <w:proofErr w:type="spellStart"/>
      <w:r w:rsidR="0003565B" w:rsidRPr="0003565B">
        <w:rPr>
          <w:rFonts w:ascii="Times New Roman" w:hAnsi="Times New Roman" w:cs="Times New Roman"/>
          <w:sz w:val="24"/>
          <w:szCs w:val="24"/>
        </w:rPr>
        <w:t>искусст</w:t>
      </w:r>
      <w:proofErr w:type="spellEnd"/>
      <w:r w:rsidR="0003565B" w:rsidRPr="0003565B">
        <w:rPr>
          <w:rFonts w:ascii="Times New Roman" w:hAnsi="Times New Roman" w:cs="Times New Roman"/>
          <w:sz w:val="24"/>
          <w:szCs w:val="24"/>
        </w:rPr>
        <w:t xml:space="preserve"> венного интеллекта // Вестник Тамбовского университета. Серия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3565B" w:rsidRPr="0003565B">
        <w:rPr>
          <w:rFonts w:ascii="Times New Roman" w:hAnsi="Times New Roman" w:cs="Times New Roman"/>
          <w:sz w:val="24"/>
          <w:szCs w:val="24"/>
        </w:rPr>
        <w:t>Гуманитарные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565B" w:rsidRPr="0003565B">
        <w:rPr>
          <w:rFonts w:ascii="Times New Roman" w:hAnsi="Times New Roman" w:cs="Times New Roman"/>
          <w:sz w:val="24"/>
          <w:szCs w:val="24"/>
        </w:rPr>
        <w:t>науки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. 2024. </w:t>
      </w:r>
      <w:r w:rsidR="0003565B" w:rsidRPr="0003565B">
        <w:rPr>
          <w:rFonts w:ascii="Times New Roman" w:hAnsi="Times New Roman" w:cs="Times New Roman"/>
          <w:sz w:val="24"/>
          <w:szCs w:val="24"/>
        </w:rPr>
        <w:t>Т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. 29. № 2. </w:t>
      </w:r>
      <w:r w:rsidR="0003565B" w:rsidRPr="0003565B">
        <w:rPr>
          <w:rFonts w:ascii="Times New Roman" w:hAnsi="Times New Roman" w:cs="Times New Roman"/>
          <w:sz w:val="24"/>
          <w:szCs w:val="24"/>
        </w:rPr>
        <w:t>С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>. 309-323.</w:t>
      </w:r>
    </w:p>
    <w:p w:rsidR="00500C91" w:rsidRPr="007A4352" w:rsidRDefault="00500C91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 xml:space="preserve">Harden R.M., Davis M.H., Crosby J.R. The new Dundee medical curriculum: a whole that is greater than the sun of the parts // Medical Education. </w:t>
      </w:r>
      <w:r w:rsidR="0003565B" w:rsidRPr="007A4352">
        <w:rPr>
          <w:rFonts w:ascii="Times New Roman" w:hAnsi="Times New Roman" w:cs="Times New Roman"/>
          <w:sz w:val="24"/>
          <w:szCs w:val="24"/>
        </w:rPr>
        <w:t xml:space="preserve">1997. 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03565B" w:rsidRPr="007A4352">
        <w:rPr>
          <w:rFonts w:ascii="Times New Roman" w:hAnsi="Times New Roman" w:cs="Times New Roman"/>
          <w:sz w:val="24"/>
          <w:szCs w:val="24"/>
        </w:rPr>
        <w:t xml:space="preserve">. 31. 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03565B" w:rsidRPr="007A4352">
        <w:rPr>
          <w:rFonts w:ascii="Times New Roman" w:hAnsi="Times New Roman" w:cs="Times New Roman"/>
          <w:sz w:val="24"/>
          <w:szCs w:val="24"/>
        </w:rPr>
        <w:t xml:space="preserve"> 4. </w:t>
      </w:r>
      <w:r w:rsidR="0003565B" w:rsidRPr="0003565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3565B" w:rsidRPr="007A4352">
        <w:rPr>
          <w:rFonts w:ascii="Times New Roman" w:hAnsi="Times New Roman" w:cs="Times New Roman"/>
          <w:sz w:val="24"/>
          <w:szCs w:val="24"/>
        </w:rPr>
        <w:t>. 264-271.</w:t>
      </w:r>
    </w:p>
    <w:p w:rsidR="0003565B" w:rsidRDefault="0003565B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565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И.Е., Сидорова А.А. Спиралевидная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в обучении будущих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лин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гвистов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грамматике французского языка // Вестник Тамбовского университета. Серия: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манитарные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науки. 2024. Т. 29. № 2. С. 438-451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65B" w:rsidRDefault="0003565B" w:rsidP="00500C9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5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И.Е., </w:t>
      </w:r>
      <w:proofErr w:type="spellStart"/>
      <w:r w:rsidRPr="0003565B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03565B">
        <w:rPr>
          <w:rFonts w:ascii="Times New Roman" w:hAnsi="Times New Roman" w:cs="Times New Roman"/>
          <w:sz w:val="24"/>
          <w:szCs w:val="24"/>
        </w:rPr>
        <w:t xml:space="preserve"> А.К. Использование кейс-методов для развития лексических компетенций студентов медицинских специальностей в курсе «Иностранный (французский) язык в профессиональной сфере» // Язык и культура. 2023. №62. С. 183-198.</w:t>
      </w:r>
    </w:p>
    <w:p w:rsidR="0003565B" w:rsidRDefault="0003565B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565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5B">
        <w:rPr>
          <w:rFonts w:ascii="Times New Roman" w:hAnsi="Times New Roman" w:cs="Times New Roman"/>
          <w:sz w:val="24"/>
          <w:szCs w:val="24"/>
        </w:rPr>
        <w:t>Попова Н.В., Сухарева Т.Н. Использование кейс-метода в обучении английскому языку // Филологические науки. Вопросы теории и практики. 2018. №3-1 (81). С. 205-207.</w:t>
      </w:r>
    </w:p>
    <w:p w:rsidR="0003565B" w:rsidRDefault="0003565B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2343BF" w:rsidRPr="002343BF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="002343BF" w:rsidRPr="002343BF">
        <w:rPr>
          <w:rFonts w:ascii="Times New Roman" w:hAnsi="Times New Roman" w:cs="Times New Roman"/>
          <w:sz w:val="24"/>
          <w:szCs w:val="24"/>
        </w:rPr>
        <w:t xml:space="preserve"> Т. Интеллект-карты. Полное руководство по мощному инструменту мышления. М.: Манн, Иванов и Фербер, 2019. 113 с.</w:t>
      </w:r>
    </w:p>
    <w:p w:rsidR="002343BF" w:rsidRDefault="002343BF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343BF">
        <w:rPr>
          <w:rFonts w:ascii="Times New Roman" w:hAnsi="Times New Roman" w:cs="Times New Roman"/>
          <w:sz w:val="24"/>
          <w:szCs w:val="24"/>
        </w:rPr>
        <w:t>Брыксина</w:t>
      </w:r>
      <w:proofErr w:type="spellEnd"/>
      <w:r w:rsidRPr="002343BF">
        <w:rPr>
          <w:rFonts w:ascii="Times New Roman" w:hAnsi="Times New Roman" w:cs="Times New Roman"/>
          <w:sz w:val="24"/>
          <w:szCs w:val="24"/>
        </w:rPr>
        <w:t xml:space="preserve"> И.Е., </w:t>
      </w:r>
      <w:proofErr w:type="spellStart"/>
      <w:r w:rsidRPr="002343BF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2343BF">
        <w:rPr>
          <w:rFonts w:ascii="Times New Roman" w:hAnsi="Times New Roman" w:cs="Times New Roman"/>
          <w:sz w:val="24"/>
          <w:szCs w:val="24"/>
        </w:rPr>
        <w:t xml:space="preserve"> А.К., Глущенко О.А. Использование ментальных карт на иностранном языке в формировании профессиональной лексической компетенции студентов медицинского вуза // Язык и культура. 2023. №64. С. 103-122.</w:t>
      </w:r>
    </w:p>
    <w:p w:rsidR="002343BF" w:rsidRPr="007A4352" w:rsidRDefault="002343BF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43BF">
        <w:rPr>
          <w:rFonts w:ascii="Times New Roman" w:hAnsi="Times New Roman" w:cs="Times New Roman"/>
          <w:sz w:val="24"/>
          <w:szCs w:val="24"/>
        </w:rPr>
        <w:t xml:space="preserve">Смирнова А.А., Кирюшина О.В. Ментальные карты в обучении иноязычной лексике на уровне среднего общего образования // Мир педагогики и психологии: международный научно практический журнал. </w:t>
      </w:r>
      <w:r w:rsidRPr="007A4352">
        <w:rPr>
          <w:rFonts w:ascii="Times New Roman" w:hAnsi="Times New Roman" w:cs="Times New Roman"/>
          <w:sz w:val="24"/>
          <w:szCs w:val="24"/>
          <w:lang w:val="en-US"/>
        </w:rPr>
        <w:t>2023. № 06 (83).</w:t>
      </w:r>
    </w:p>
    <w:p w:rsidR="002343BF" w:rsidRPr="007A4352" w:rsidRDefault="002343BF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Fazio A.,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Isidori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Bartoll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 Ó.Ch. Teaching physical education in English using CLIL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methodolo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gy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: a critical perspective // Procedia – Social and Behavioral Sciences. </w:t>
      </w:r>
      <w:r w:rsidRPr="007A4352">
        <w:rPr>
          <w:rFonts w:ascii="Times New Roman" w:hAnsi="Times New Roman" w:cs="Times New Roman"/>
          <w:sz w:val="24"/>
          <w:szCs w:val="24"/>
          <w:lang w:val="en-US"/>
        </w:rPr>
        <w:t>2015. Vol. 186. P. 918-926.</w:t>
      </w:r>
    </w:p>
    <w:p w:rsidR="002343BF" w:rsidRPr="007A4352" w:rsidRDefault="002343BF" w:rsidP="0003565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Mateu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 J.C. Physical Education and English integrated learning: How school teachers can develop PE-in-CLIL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 at school // Temps </w:t>
      </w:r>
      <w:proofErr w:type="spellStart"/>
      <w:r w:rsidRPr="002343BF">
        <w:rPr>
          <w:rFonts w:ascii="Times New Roman" w:hAnsi="Times New Roman" w:cs="Times New Roman"/>
          <w:sz w:val="24"/>
          <w:szCs w:val="24"/>
          <w:lang w:val="en-US"/>
        </w:rPr>
        <w:t>d’Educaci</w:t>
      </w:r>
      <w:proofErr w:type="spellEnd"/>
      <w:r w:rsidRPr="002343BF">
        <w:rPr>
          <w:rFonts w:ascii="Times New Roman" w:hAnsi="Times New Roman" w:cs="Times New Roman"/>
          <w:sz w:val="24"/>
          <w:szCs w:val="24"/>
        </w:rPr>
        <w:t>ὁ</w:t>
      </w:r>
      <w:r w:rsidRPr="002343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A4352">
        <w:rPr>
          <w:rFonts w:ascii="Times New Roman" w:hAnsi="Times New Roman" w:cs="Times New Roman"/>
          <w:sz w:val="24"/>
          <w:szCs w:val="24"/>
          <w:lang w:val="en-US"/>
        </w:rPr>
        <w:t xml:space="preserve">2013. Issue 45. P. 41-64. </w:t>
      </w:r>
    </w:p>
    <w:p w:rsidR="002343BF" w:rsidRPr="002343BF" w:rsidRDefault="002343BF" w:rsidP="0003565B">
      <w:pPr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43BF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2343BF">
        <w:rPr>
          <w:lang w:val="en-US"/>
        </w:rPr>
        <w:t xml:space="preserve"> </w:t>
      </w:r>
      <w:proofErr w:type="spellStart"/>
      <w:r w:rsidRPr="002343BF">
        <w:rPr>
          <w:rFonts w:ascii="Times New Roman" w:hAnsi="Times New Roman" w:cs="Times New Roman"/>
          <w:sz w:val="24"/>
          <w:lang w:val="en-US"/>
        </w:rPr>
        <w:t>Hockly</w:t>
      </w:r>
      <w:proofErr w:type="spellEnd"/>
      <w:r w:rsidRPr="002343BF">
        <w:rPr>
          <w:rFonts w:ascii="Times New Roman" w:hAnsi="Times New Roman" w:cs="Times New Roman"/>
          <w:sz w:val="24"/>
          <w:lang w:val="en-US"/>
        </w:rPr>
        <w:t xml:space="preserve"> N. Artificial Intelligence in English language teaching: the good, the bad and the ugly // The RELC Journal. </w:t>
      </w:r>
      <w:r w:rsidRPr="002343BF">
        <w:rPr>
          <w:rFonts w:ascii="Times New Roman" w:hAnsi="Times New Roman" w:cs="Times New Roman"/>
          <w:sz w:val="24"/>
        </w:rPr>
        <w:t xml:space="preserve">2023. </w:t>
      </w:r>
      <w:proofErr w:type="spellStart"/>
      <w:r w:rsidRPr="002343BF">
        <w:rPr>
          <w:rFonts w:ascii="Times New Roman" w:hAnsi="Times New Roman" w:cs="Times New Roman"/>
          <w:sz w:val="24"/>
        </w:rPr>
        <w:t>Vol</w:t>
      </w:r>
      <w:proofErr w:type="spellEnd"/>
      <w:r w:rsidRPr="002343BF">
        <w:rPr>
          <w:rFonts w:ascii="Times New Roman" w:hAnsi="Times New Roman" w:cs="Times New Roman"/>
          <w:sz w:val="24"/>
        </w:rPr>
        <w:t xml:space="preserve">. 54. </w:t>
      </w:r>
      <w:proofErr w:type="spellStart"/>
      <w:r w:rsidRPr="002343BF">
        <w:rPr>
          <w:rFonts w:ascii="Times New Roman" w:hAnsi="Times New Roman" w:cs="Times New Roman"/>
          <w:sz w:val="24"/>
        </w:rPr>
        <w:t>Issue</w:t>
      </w:r>
      <w:proofErr w:type="spellEnd"/>
      <w:r w:rsidRPr="002343BF">
        <w:rPr>
          <w:rFonts w:ascii="Times New Roman" w:hAnsi="Times New Roman" w:cs="Times New Roman"/>
          <w:sz w:val="24"/>
        </w:rPr>
        <w:t xml:space="preserve"> 2. P. 445-451.</w:t>
      </w:r>
    </w:p>
    <w:sectPr w:rsidR="002343BF" w:rsidRPr="0023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4"/>
    <w:rsid w:val="00013FCD"/>
    <w:rsid w:val="0003565B"/>
    <w:rsid w:val="00083FDE"/>
    <w:rsid w:val="001D52A8"/>
    <w:rsid w:val="002343BF"/>
    <w:rsid w:val="002517BE"/>
    <w:rsid w:val="002771A3"/>
    <w:rsid w:val="00285203"/>
    <w:rsid w:val="002F6373"/>
    <w:rsid w:val="0030326C"/>
    <w:rsid w:val="00315C3B"/>
    <w:rsid w:val="004839F2"/>
    <w:rsid w:val="004F71BB"/>
    <w:rsid w:val="00500C91"/>
    <w:rsid w:val="005573E5"/>
    <w:rsid w:val="00560FEA"/>
    <w:rsid w:val="005A1A83"/>
    <w:rsid w:val="005E07F9"/>
    <w:rsid w:val="00621F08"/>
    <w:rsid w:val="0068365C"/>
    <w:rsid w:val="00735D13"/>
    <w:rsid w:val="00771D03"/>
    <w:rsid w:val="00783FED"/>
    <w:rsid w:val="007A4352"/>
    <w:rsid w:val="008001CA"/>
    <w:rsid w:val="00804D1A"/>
    <w:rsid w:val="008D16FD"/>
    <w:rsid w:val="00902206"/>
    <w:rsid w:val="009C6A45"/>
    <w:rsid w:val="00A34372"/>
    <w:rsid w:val="00A81C42"/>
    <w:rsid w:val="00B31B68"/>
    <w:rsid w:val="00B4758E"/>
    <w:rsid w:val="00BD3B09"/>
    <w:rsid w:val="00C35AF8"/>
    <w:rsid w:val="00C946F8"/>
    <w:rsid w:val="00D63401"/>
    <w:rsid w:val="00DA072E"/>
    <w:rsid w:val="00DB3505"/>
    <w:rsid w:val="00DD5B33"/>
    <w:rsid w:val="00E06D96"/>
    <w:rsid w:val="00E370C3"/>
    <w:rsid w:val="00EC7044"/>
    <w:rsid w:val="00F44FCE"/>
    <w:rsid w:val="00F63BD5"/>
    <w:rsid w:val="00FA06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1198"/>
  <w15:chartTrackingRefBased/>
  <w15:docId w15:val="{0CAAB95D-7814-4E91-85D3-CB6284D4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xina68@mail.ru" TargetMode="External"/><Relationship Id="rId4" Type="http://schemas.openxmlformats.org/officeDocument/2006/relationships/hyperlink" Target="mailto:o.stepan.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Стёпа</dc:creator>
  <cp:keywords/>
  <dc:description/>
  <cp:lastModifiedBy>Стёпа</cp:lastModifiedBy>
  <cp:revision>12</cp:revision>
  <dcterms:created xsi:type="dcterms:W3CDTF">2025-02-16T16:02:00Z</dcterms:created>
  <dcterms:modified xsi:type="dcterms:W3CDTF">2025-03-03T13:32:00Z</dcterms:modified>
</cp:coreProperties>
</file>