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AE" w:rsidRPr="008E5132" w:rsidRDefault="006F03AE" w:rsidP="00644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8E5132">
        <w:rPr>
          <w:rFonts w:ascii="Times New Roman" w:hAnsi="Times New Roman" w:cs="Times New Roman"/>
          <w:b/>
          <w:sz w:val="24"/>
          <w:lang w:val="en-US"/>
        </w:rPr>
        <w:t>Linguocultural</w:t>
      </w:r>
      <w:proofErr w:type="spellEnd"/>
      <w:r w:rsidRPr="008E5132">
        <w:rPr>
          <w:rFonts w:ascii="Times New Roman" w:hAnsi="Times New Roman" w:cs="Times New Roman"/>
          <w:b/>
          <w:sz w:val="24"/>
          <w:lang w:val="en-US"/>
        </w:rPr>
        <w:t xml:space="preserve"> cha</w:t>
      </w:r>
      <w:r w:rsidR="006A6B53" w:rsidRPr="008E5132">
        <w:rPr>
          <w:rFonts w:ascii="Times New Roman" w:hAnsi="Times New Roman" w:cs="Times New Roman"/>
          <w:b/>
          <w:sz w:val="24"/>
          <w:lang w:val="en-US"/>
        </w:rPr>
        <w:t xml:space="preserve">racteristics of the concept </w:t>
      </w:r>
      <w:bookmarkStart w:id="0" w:name="_GoBack"/>
      <w:bookmarkEnd w:id="0"/>
      <w:r w:rsidR="006A6B53" w:rsidRPr="008E5132">
        <w:rPr>
          <w:rFonts w:ascii="Times New Roman" w:hAnsi="Times New Roman" w:cs="Times New Roman"/>
          <w:b/>
          <w:sz w:val="24"/>
          <w:lang w:val="en-US"/>
        </w:rPr>
        <w:t>«tea» and «</w:t>
      </w:r>
      <w:r w:rsidRPr="008E5132">
        <w:rPr>
          <w:rFonts w:ascii="Times New Roman" w:hAnsi="Times New Roman" w:cs="Times New Roman"/>
          <w:b/>
          <w:sz w:val="24"/>
        </w:rPr>
        <w:t>чай</w:t>
      </w:r>
      <w:r w:rsidR="006A6B53" w:rsidRPr="008E5132">
        <w:rPr>
          <w:rFonts w:ascii="Times New Roman" w:hAnsi="Times New Roman" w:cs="Times New Roman"/>
          <w:b/>
          <w:sz w:val="24"/>
          <w:lang w:val="en-US"/>
        </w:rPr>
        <w:t>»</w:t>
      </w:r>
    </w:p>
    <w:p w:rsidR="006F03AE" w:rsidRPr="008E5132" w:rsidRDefault="006F03AE" w:rsidP="006449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>Михеев Иван Олегович</w:t>
      </w:r>
    </w:p>
    <w:p w:rsidR="00407E8A" w:rsidRPr="008E5132" w:rsidRDefault="006F03AE" w:rsidP="006449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>Студент</w:t>
      </w:r>
      <w:r w:rsidR="00407E8A" w:rsidRPr="008E5132">
        <w:rPr>
          <w:rFonts w:ascii="Times New Roman" w:hAnsi="Times New Roman" w:cs="Times New Roman"/>
          <w:sz w:val="24"/>
        </w:rPr>
        <w:t xml:space="preserve"> Ленинградского государственного университета имени А.С. Пушкина,</w:t>
      </w:r>
      <w:r w:rsidRPr="008E5132">
        <w:rPr>
          <w:rFonts w:ascii="Times New Roman" w:hAnsi="Times New Roman" w:cs="Times New Roman"/>
          <w:sz w:val="24"/>
        </w:rPr>
        <w:t xml:space="preserve"> </w:t>
      </w:r>
      <w:r w:rsidR="00407E8A" w:rsidRPr="008E5132">
        <w:rPr>
          <w:rFonts w:ascii="Times New Roman" w:hAnsi="Times New Roman" w:cs="Times New Roman"/>
          <w:sz w:val="24"/>
        </w:rPr>
        <w:t>Санкт-Петербург, Россия</w:t>
      </w:r>
    </w:p>
    <w:p w:rsidR="00407E8A" w:rsidRPr="008E5132" w:rsidRDefault="00407E8A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546DD" w:rsidRPr="008E5132" w:rsidRDefault="00B546DD" w:rsidP="005D7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 xml:space="preserve">The </w:t>
      </w:r>
      <w:r w:rsidR="008C1ACC" w:rsidRPr="008E5132">
        <w:rPr>
          <w:rFonts w:ascii="Times New Roman" w:hAnsi="Times New Roman" w:cs="Times New Roman"/>
          <w:sz w:val="24"/>
          <w:lang w:val="en-US"/>
        </w:rPr>
        <w:t xml:space="preserve">words </w:t>
      </w:r>
      <w:r w:rsidR="00B03156" w:rsidRPr="008E5132">
        <w:rPr>
          <w:rFonts w:ascii="Times New Roman" w:hAnsi="Times New Roman" w:cs="Times New Roman"/>
          <w:sz w:val="24"/>
          <w:lang w:val="en-US"/>
        </w:rPr>
        <w:t>“</w:t>
      </w:r>
      <w:r w:rsidRPr="008E5132">
        <w:rPr>
          <w:rFonts w:ascii="Times New Roman" w:hAnsi="Times New Roman" w:cs="Times New Roman"/>
          <w:sz w:val="24"/>
          <w:lang w:val="en-US"/>
        </w:rPr>
        <w:t>tea</w:t>
      </w:r>
      <w:r w:rsidR="00B03156" w:rsidRPr="008E5132">
        <w:rPr>
          <w:rFonts w:ascii="Times New Roman" w:hAnsi="Times New Roman" w:cs="Times New Roman"/>
          <w:sz w:val="24"/>
          <w:lang w:val="en-US"/>
        </w:rPr>
        <w:t>”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 (English) and </w:t>
      </w:r>
      <w:r w:rsidR="00B03156" w:rsidRPr="008E5132">
        <w:rPr>
          <w:rFonts w:ascii="Times New Roman" w:hAnsi="Times New Roman" w:cs="Times New Roman"/>
          <w:sz w:val="24"/>
          <w:lang w:val="en-US"/>
        </w:rPr>
        <w:t>“</w:t>
      </w:r>
      <w:r w:rsidRPr="008E5132">
        <w:rPr>
          <w:rFonts w:ascii="Times New Roman" w:hAnsi="Times New Roman" w:cs="Times New Roman"/>
          <w:sz w:val="24"/>
        </w:rPr>
        <w:t>чай</w:t>
      </w:r>
      <w:r w:rsidR="00B03156" w:rsidRPr="008E5132">
        <w:rPr>
          <w:rFonts w:ascii="Times New Roman" w:hAnsi="Times New Roman" w:cs="Times New Roman"/>
          <w:sz w:val="24"/>
          <w:lang w:val="en-US"/>
        </w:rPr>
        <w:t>”</w:t>
      </w:r>
      <w:r w:rsidRPr="008E5132">
        <w:rPr>
          <w:rFonts w:ascii="Times New Roman" w:hAnsi="Times New Roman" w:cs="Times New Roman"/>
          <w:sz w:val="24"/>
          <w:szCs w:val="24"/>
          <w:lang w:val="en-US"/>
        </w:rPr>
        <w:t xml:space="preserve"> (Russian) </w:t>
      </w:r>
      <w:r w:rsidR="001172E6" w:rsidRPr="008E513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present </w:t>
      </w:r>
      <w:r w:rsidR="00B03156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</w:t>
      </w:r>
      <w:r w:rsidR="001172E6" w:rsidRPr="008E51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 xml:space="preserve"> </w:t>
      </w:r>
      <w:r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concept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that has been </w:t>
      </w:r>
      <w:r w:rsidR="00B03156" w:rsidRPr="008E5132">
        <w:rPr>
          <w:rFonts w:ascii="Times New Roman" w:hAnsi="Times New Roman" w:cs="Times New Roman"/>
          <w:sz w:val="24"/>
          <w:lang w:val="en-US"/>
        </w:rPr>
        <w:t>form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ed by historical </w:t>
      </w:r>
      <w:r w:rsidR="00B03156" w:rsidRPr="008E5132">
        <w:rPr>
          <w:rFonts w:ascii="Times New Roman" w:hAnsi="Times New Roman" w:cs="Times New Roman"/>
          <w:sz w:val="24"/>
          <w:lang w:val="en-US"/>
        </w:rPr>
        <w:t xml:space="preserve">and </w:t>
      </w:r>
      <w:r w:rsidRPr="008E5132">
        <w:rPr>
          <w:rFonts w:ascii="Times New Roman" w:hAnsi="Times New Roman" w:cs="Times New Roman"/>
          <w:sz w:val="24"/>
          <w:lang w:val="en-US"/>
        </w:rPr>
        <w:t>social</w:t>
      </w:r>
      <w:r w:rsidR="00B03156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B03156" w:rsidRPr="008E5132">
        <w:rPr>
          <w:rFonts w:ascii="Times New Roman" w:hAnsi="Times New Roman" w:cs="Times New Roman"/>
          <w:sz w:val="24"/>
          <w:lang w:val="en-US"/>
        </w:rPr>
        <w:t>processes</w:t>
      </w:r>
      <w:r w:rsidRPr="008E5132">
        <w:rPr>
          <w:rFonts w:ascii="Times New Roman" w:hAnsi="Times New Roman" w:cs="Times New Roman"/>
          <w:sz w:val="24"/>
          <w:lang w:val="en-US"/>
        </w:rPr>
        <w:t>,</w:t>
      </w:r>
      <w:r w:rsidR="00B03156" w:rsidRPr="008E5132">
        <w:rPr>
          <w:rFonts w:ascii="Times New Roman" w:hAnsi="Times New Roman" w:cs="Times New Roman"/>
          <w:sz w:val="24"/>
          <w:lang w:val="en-US"/>
        </w:rPr>
        <w:t xml:space="preserve"> and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geographical</w:t>
      </w:r>
      <w:r w:rsidR="00B03156" w:rsidRPr="008E5132">
        <w:rPr>
          <w:rFonts w:ascii="Times New Roman" w:hAnsi="Times New Roman" w:cs="Times New Roman"/>
          <w:sz w:val="24"/>
          <w:lang w:val="en-US"/>
        </w:rPr>
        <w:t xml:space="preserve"> aspects</w:t>
      </w:r>
      <w:r w:rsidR="00176044" w:rsidRPr="008E5132">
        <w:rPr>
          <w:rFonts w:ascii="Times New Roman" w:hAnsi="Times New Roman" w:cs="Times New Roman"/>
          <w:sz w:val="24"/>
          <w:lang w:val="en-US"/>
        </w:rPr>
        <w:t>.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The linguistic divergence between </w:t>
      </w:r>
      <w:r w:rsidR="00B03156" w:rsidRPr="008E5132">
        <w:rPr>
          <w:rFonts w:ascii="Times New Roman" w:hAnsi="Times New Roman" w:cs="Times New Roman"/>
          <w:sz w:val="24"/>
          <w:lang w:val="en-US"/>
        </w:rPr>
        <w:t xml:space="preserve">these words </w:t>
      </w:r>
      <w:r w:rsidRPr="008E5132">
        <w:rPr>
          <w:rFonts w:ascii="Times New Roman" w:hAnsi="Times New Roman" w:cs="Times New Roman"/>
          <w:sz w:val="24"/>
          <w:lang w:val="en-US"/>
        </w:rPr>
        <w:t>reflects the histor</w:t>
      </w:r>
      <w:r w:rsidR="00B03156" w:rsidRPr="008E5132">
        <w:rPr>
          <w:rFonts w:ascii="Times New Roman" w:hAnsi="Times New Roman" w:cs="Times New Roman"/>
          <w:sz w:val="24"/>
          <w:lang w:val="en-US"/>
        </w:rPr>
        <w:t>ical trade routes and Chinese dialect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s. The word </w:t>
      </w:r>
      <w:r w:rsidRPr="008E5132">
        <w:rPr>
          <w:rFonts w:ascii="Times New Roman" w:hAnsi="Times New Roman" w:cs="Times New Roman"/>
          <w:i/>
          <w:sz w:val="24"/>
          <w:lang w:val="en-US"/>
        </w:rPr>
        <w:t>"</w:t>
      </w:r>
      <w:proofErr w:type="spellStart"/>
      <w:r w:rsidRPr="008E5132">
        <w:rPr>
          <w:rFonts w:ascii="Times New Roman" w:hAnsi="Times New Roman" w:cs="Times New Roman"/>
          <w:i/>
          <w:sz w:val="24"/>
          <w:lang w:val="en-US"/>
        </w:rPr>
        <w:t>чай</w:t>
      </w:r>
      <w:proofErr w:type="spellEnd"/>
      <w:r w:rsidRPr="008E5132">
        <w:rPr>
          <w:rFonts w:ascii="Times New Roman" w:hAnsi="Times New Roman" w:cs="Times New Roman"/>
          <w:i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derives from the northern Chinese d</w:t>
      </w:r>
      <w:r w:rsidR="00B03156" w:rsidRPr="008E5132">
        <w:rPr>
          <w:rFonts w:ascii="Times New Roman" w:hAnsi="Times New Roman" w:cs="Times New Roman"/>
          <w:sz w:val="24"/>
          <w:lang w:val="en-US"/>
        </w:rPr>
        <w:t>ialects (</w:t>
      </w:r>
      <w:r w:rsidRPr="008E5132">
        <w:rPr>
          <w:rFonts w:ascii="Times New Roman" w:hAnsi="Times New Roman" w:cs="Times New Roman"/>
          <w:sz w:val="24"/>
          <w:lang w:val="en-US"/>
        </w:rPr>
        <w:t>Mandarin</w:t>
      </w:r>
      <w:r w:rsidR="00B03156" w:rsidRPr="008E5132">
        <w:rPr>
          <w:rFonts w:ascii="Times New Roman" w:hAnsi="Times New Roman" w:cs="Times New Roman"/>
          <w:sz w:val="24"/>
          <w:lang w:val="en-US"/>
        </w:rPr>
        <w:t>)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. The term was pronounced [cha - </w:t>
      </w:r>
      <w:r w:rsidRPr="008E5132">
        <w:rPr>
          <w:rFonts w:ascii="Times New Roman" w:eastAsia="MS Gothic" w:hAnsi="Times New Roman" w:cs="Times New Roman"/>
          <w:sz w:val="24"/>
          <w:lang w:val="en-US"/>
        </w:rPr>
        <w:t>茶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]. This pronunciation </w:t>
      </w:r>
      <w:r w:rsidR="008C1ACC" w:rsidRPr="008E5132">
        <w:rPr>
          <w:rFonts w:ascii="Times New Roman" w:hAnsi="Times New Roman" w:cs="Times New Roman"/>
          <w:sz w:val="24"/>
          <w:lang w:val="en-GB"/>
        </w:rPr>
        <w:t>was used</w:t>
      </w:r>
      <w:r w:rsidR="00B03156" w:rsidRPr="008E5132">
        <w:rPr>
          <w:rFonts w:ascii="Times New Roman" w:hAnsi="Times New Roman" w:cs="Times New Roman"/>
          <w:sz w:val="24"/>
          <w:lang w:val="en-GB"/>
        </w:rPr>
        <w:t xml:space="preserve"> over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trade route "Tea Road" connecting northern China (e.g., Beijing) and Russia through Central Asia in the </w:t>
      </w:r>
      <w:r w:rsidR="008C1ACC" w:rsidRPr="008E5132">
        <w:rPr>
          <w:rFonts w:ascii="Times New Roman" w:hAnsi="Times New Roman" w:cs="Times New Roman"/>
          <w:sz w:val="24"/>
          <w:lang w:val="en-US"/>
        </w:rPr>
        <w:t xml:space="preserve">XVII </w:t>
      </w:r>
      <w:proofErr w:type="spellStart"/>
      <w:proofErr w:type="gramStart"/>
      <w:r w:rsidRPr="008E5132">
        <w:rPr>
          <w:rFonts w:ascii="Times New Roman" w:hAnsi="Times New Roman" w:cs="Times New Roman"/>
          <w:sz w:val="24"/>
          <w:lang w:val="en-US"/>
        </w:rPr>
        <w:t>th</w:t>
      </w:r>
      <w:proofErr w:type="spellEnd"/>
      <w:proofErr w:type="gramEnd"/>
      <w:r w:rsidRPr="008E5132">
        <w:rPr>
          <w:rFonts w:ascii="Times New Roman" w:hAnsi="Times New Roman" w:cs="Times New Roman"/>
          <w:sz w:val="24"/>
          <w:lang w:val="en-US"/>
        </w:rPr>
        <w:t xml:space="preserve"> century. Russian merchants imported tea through </w:t>
      </w:r>
      <w:proofErr w:type="spellStart"/>
      <w:r w:rsidRPr="008E5132">
        <w:rPr>
          <w:rFonts w:ascii="Times New Roman" w:hAnsi="Times New Roman" w:cs="Times New Roman"/>
          <w:sz w:val="24"/>
          <w:lang w:val="en-US"/>
        </w:rPr>
        <w:t>Kyakhta</w:t>
      </w:r>
      <w:proofErr w:type="spellEnd"/>
      <w:r w:rsidRPr="008E5132">
        <w:rPr>
          <w:rFonts w:ascii="Times New Roman" w:hAnsi="Times New Roman" w:cs="Times New Roman"/>
          <w:sz w:val="24"/>
          <w:lang w:val="en-US"/>
        </w:rPr>
        <w:t xml:space="preserve">, Irkutsk, and Moscow, adopting the northern </w:t>
      </w:r>
      <w:r w:rsidR="00B03156" w:rsidRPr="008E5132">
        <w:rPr>
          <w:rFonts w:ascii="Times New Roman" w:hAnsi="Times New Roman" w:cs="Times New Roman"/>
          <w:sz w:val="24"/>
          <w:lang w:val="en-US"/>
        </w:rPr>
        <w:t>variant</w:t>
      </w:r>
      <w:r w:rsidR="00B03156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B03156" w:rsidRPr="008E5132">
        <w:rPr>
          <w:rFonts w:ascii="Times New Roman" w:hAnsi="Times New Roman" w:cs="Times New Roman"/>
          <w:sz w:val="24"/>
          <w:lang w:val="en-US"/>
        </w:rPr>
        <w:t xml:space="preserve">of </w:t>
      </w:r>
      <w:r w:rsidRPr="008E5132">
        <w:rPr>
          <w:rFonts w:ascii="Times New Roman" w:hAnsi="Times New Roman" w:cs="Times New Roman"/>
          <w:sz w:val="24"/>
          <w:lang w:val="en-US"/>
        </w:rPr>
        <w:t>pronunciation.</w:t>
      </w:r>
    </w:p>
    <w:p w:rsidR="00B546DD" w:rsidRPr="008E5132" w:rsidRDefault="00B546DD" w:rsidP="00B5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 xml:space="preserve"> In contrast, the English term </w:t>
      </w:r>
      <w:r w:rsidRPr="008E5132">
        <w:rPr>
          <w:rFonts w:ascii="Times New Roman" w:hAnsi="Times New Roman" w:cs="Times New Roman"/>
          <w:i/>
          <w:sz w:val="24"/>
          <w:lang w:val="en-US"/>
        </w:rPr>
        <w:t>"tea"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originated from the southern Chinese Min Nan dialect [</w:t>
      </w:r>
      <w:proofErr w:type="spellStart"/>
      <w:r w:rsidRPr="008E5132">
        <w:rPr>
          <w:rFonts w:ascii="Times New Roman" w:hAnsi="Times New Roman" w:cs="Times New Roman"/>
          <w:sz w:val="24"/>
          <w:lang w:val="en-US"/>
        </w:rPr>
        <w:t>t’e</w:t>
      </w:r>
      <w:proofErr w:type="spellEnd"/>
      <w:r w:rsidRPr="008E5132">
        <w:rPr>
          <w:rFonts w:ascii="Times New Roman" w:hAnsi="Times New Roman" w:cs="Times New Roman"/>
          <w:sz w:val="24"/>
          <w:lang w:val="en-US"/>
        </w:rPr>
        <w:t xml:space="preserve"> - </w:t>
      </w:r>
      <w:r w:rsidRPr="008E5132">
        <w:rPr>
          <w:rFonts w:ascii="Times New Roman" w:eastAsia="MS Gothic" w:hAnsi="Times New Roman" w:cs="Times New Roman"/>
          <w:sz w:val="24"/>
          <w:lang w:val="en-US"/>
        </w:rPr>
        <w:t>茶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], </w:t>
      </w:r>
      <w:r w:rsidR="0032525D" w:rsidRPr="008E5132">
        <w:rPr>
          <w:rFonts w:ascii="Times New Roman" w:hAnsi="Times New Roman" w:cs="Times New Roman"/>
          <w:sz w:val="24"/>
          <w:szCs w:val="24"/>
          <w:lang w:val="en-US"/>
        </w:rPr>
        <w:t xml:space="preserve">which was </w:t>
      </w:r>
      <w:r w:rsidR="0032525D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spoken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in Fujian Province, Southeast China. Dutch traders, who dominated maritime trade in the </w:t>
      </w:r>
      <w:r w:rsidR="0032525D" w:rsidRPr="008E5132">
        <w:rPr>
          <w:rFonts w:ascii="Times New Roman" w:hAnsi="Times New Roman" w:cs="Times New Roman"/>
          <w:sz w:val="24"/>
          <w:lang w:val="en-US"/>
        </w:rPr>
        <w:t xml:space="preserve">XVII </w:t>
      </w:r>
      <w:proofErr w:type="spellStart"/>
      <w:proofErr w:type="gramStart"/>
      <w:r w:rsidRPr="008E5132">
        <w:rPr>
          <w:rFonts w:ascii="Times New Roman" w:hAnsi="Times New Roman" w:cs="Times New Roman"/>
          <w:sz w:val="24"/>
          <w:lang w:val="en-US"/>
        </w:rPr>
        <w:t>th</w:t>
      </w:r>
      <w:proofErr w:type="spellEnd"/>
      <w:proofErr w:type="gramEnd"/>
      <w:r w:rsidRPr="008E5132">
        <w:rPr>
          <w:rFonts w:ascii="Times New Roman" w:hAnsi="Times New Roman" w:cs="Times New Roman"/>
          <w:sz w:val="24"/>
          <w:lang w:val="en-US"/>
        </w:rPr>
        <w:t xml:space="preserve"> century, exported tea from the port of Amoy (modern Xiamen) to Europe. The Min Nan </w:t>
      </w:r>
      <w:r w:rsidRPr="008E5132">
        <w:rPr>
          <w:rFonts w:ascii="Times New Roman" w:hAnsi="Times New Roman" w:cs="Times New Roman"/>
          <w:sz w:val="24"/>
          <w:lang w:val="en-GB"/>
        </w:rPr>
        <w:t>word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proofErr w:type="spellStart"/>
      <w:r w:rsidRPr="008E5132">
        <w:rPr>
          <w:rFonts w:ascii="Times New Roman" w:hAnsi="Times New Roman" w:cs="Times New Roman"/>
          <w:i/>
          <w:sz w:val="24"/>
          <w:lang w:val="en-US"/>
        </w:rPr>
        <w:t>t’e</w:t>
      </w:r>
      <w:proofErr w:type="spellEnd"/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B32B1A" w:rsidRPr="008E5132">
        <w:rPr>
          <w:rFonts w:ascii="Times New Roman" w:hAnsi="Times New Roman" w:cs="Times New Roman"/>
          <w:sz w:val="24"/>
          <w:lang w:val="en-US"/>
        </w:rPr>
        <w:t>was integrated into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European languages as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i/>
          <w:sz w:val="24"/>
          <w:lang w:val="en-US"/>
        </w:rPr>
        <w:t>thee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(Dutch),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i/>
          <w:sz w:val="24"/>
          <w:lang w:val="en-US"/>
        </w:rPr>
        <w:t>tea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(English), and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proofErr w:type="spellStart"/>
      <w:r w:rsidRPr="008E5132">
        <w:rPr>
          <w:rFonts w:ascii="Times New Roman" w:hAnsi="Times New Roman" w:cs="Times New Roman"/>
          <w:i/>
          <w:sz w:val="24"/>
          <w:lang w:val="en-US"/>
        </w:rPr>
        <w:t>thé</w:t>
      </w:r>
      <w:proofErr w:type="spellEnd"/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(French)</w:t>
      </w:r>
      <w:r w:rsidR="00176044" w:rsidRPr="008E5132">
        <w:rPr>
          <w:rFonts w:ascii="Times New Roman" w:hAnsi="Times New Roman" w:cs="Times New Roman"/>
          <w:sz w:val="24"/>
          <w:lang w:val="en-US"/>
        </w:rPr>
        <w:t>. This pattern reflects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the influence of maritime trade networks [2]. Thus, the duality of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i/>
          <w:sz w:val="24"/>
          <w:lang w:val="en-US"/>
        </w:rPr>
        <w:t>cha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and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proofErr w:type="spellStart"/>
      <w:r w:rsidRPr="008E5132">
        <w:rPr>
          <w:rFonts w:ascii="Times New Roman" w:hAnsi="Times New Roman" w:cs="Times New Roman"/>
          <w:i/>
          <w:sz w:val="24"/>
          <w:lang w:val="en-US"/>
        </w:rPr>
        <w:t>te</w:t>
      </w:r>
      <w:proofErr w:type="spellEnd"/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in global terminology </w:t>
      </w:r>
      <w:r w:rsidR="0032525D" w:rsidRPr="008E5132">
        <w:rPr>
          <w:rFonts w:ascii="Times New Roman" w:hAnsi="Times New Roman" w:cs="Times New Roman"/>
          <w:sz w:val="24"/>
          <w:lang w:val="en-US"/>
        </w:rPr>
        <w:t>co</w:t>
      </w:r>
      <w:r w:rsidRPr="008E5132">
        <w:rPr>
          <w:rFonts w:ascii="Times New Roman" w:hAnsi="Times New Roman" w:cs="Times New Roman"/>
          <w:sz w:val="24"/>
          <w:lang w:val="en-US"/>
        </w:rPr>
        <w:t>m</w:t>
      </w:r>
      <w:r w:rsidR="00176044" w:rsidRPr="008E5132">
        <w:rPr>
          <w:rFonts w:ascii="Times New Roman" w:hAnsi="Times New Roman" w:cs="Times New Roman"/>
          <w:sz w:val="24"/>
          <w:lang w:val="en-US"/>
        </w:rPr>
        <w:t>e</w:t>
      </w:r>
      <w:r w:rsidRPr="008E5132">
        <w:rPr>
          <w:rFonts w:ascii="Times New Roman" w:hAnsi="Times New Roman" w:cs="Times New Roman"/>
          <w:sz w:val="24"/>
          <w:lang w:val="en-US"/>
        </w:rPr>
        <w:t>s from China’s regional linguistic diversity and the geopolitical division of trade routes: maritime interactions shaped the European term, while the Silk Road impacted Slavic and Asian languages.</w:t>
      </w:r>
    </w:p>
    <w:p w:rsidR="00D800CB" w:rsidRPr="008E5132" w:rsidRDefault="00D800CB" w:rsidP="00B5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 xml:space="preserve">As the concept </w:t>
      </w:r>
      <w:r w:rsidR="005D7686" w:rsidRPr="008E5132">
        <w:rPr>
          <w:rFonts w:ascii="Times New Roman" w:hAnsi="Times New Roman" w:cs="Times New Roman"/>
          <w:sz w:val="24"/>
          <w:lang w:val="en-US"/>
        </w:rPr>
        <w:t>of "tea" and "</w:t>
      </w:r>
      <w:r w:rsidR="005D7686" w:rsidRPr="008E5132">
        <w:rPr>
          <w:rFonts w:ascii="Times New Roman" w:hAnsi="Times New Roman" w:cs="Times New Roman"/>
          <w:sz w:val="24"/>
        </w:rPr>
        <w:t>чай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" evolved, it influenced cultural practices, idioms, and sociolinguistic divergences </w:t>
      </w:r>
      <w:r w:rsidR="0032525D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</w:t>
      </w:r>
      <w:r w:rsidR="005D7686" w:rsidRPr="008E513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 tea-related traditions </w:t>
      </w:r>
      <w:r w:rsidR="0032525D" w:rsidRPr="008E5132">
        <w:rPr>
          <w:rFonts w:ascii="Times New Roman" w:hAnsi="Times New Roman" w:cs="Times New Roman"/>
          <w:sz w:val="24"/>
          <w:lang w:val="en-US"/>
        </w:rPr>
        <w:t>both</w:t>
      </w:r>
      <w:r w:rsidR="0032525D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in Russia and Great Britain. 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In English, phrases like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="00B546DD" w:rsidRPr="008E5132">
        <w:rPr>
          <w:rFonts w:ascii="Times New Roman" w:hAnsi="Times New Roman" w:cs="Times New Roman"/>
          <w:i/>
          <w:sz w:val="24"/>
          <w:lang w:val="en-US"/>
        </w:rPr>
        <w:t>not my cup of tea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 (denoting personal preference) and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="00B546DD" w:rsidRPr="008E5132">
        <w:rPr>
          <w:rFonts w:ascii="Times New Roman" w:hAnsi="Times New Roman" w:cs="Times New Roman"/>
          <w:i/>
          <w:sz w:val="24"/>
          <w:lang w:val="en-US"/>
        </w:rPr>
        <w:t>storm in a teacup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" </w:t>
      </w:r>
      <w:r w:rsidR="00B546DD" w:rsidRPr="008E5132">
        <w:rPr>
          <w:rFonts w:ascii="Times New Roman" w:hAnsi="Times New Roman" w:cs="Times New Roman"/>
          <w:sz w:val="24"/>
          <w:lang w:val="en-US"/>
        </w:rPr>
        <w:t>(trivial issue) reflect tea’s role as a social and metaphorical symbol</w:t>
      </w:r>
      <w:r w:rsidR="0032525D" w:rsidRPr="008E5132">
        <w:rPr>
          <w:rFonts w:ascii="Times New Roman" w:hAnsi="Times New Roman" w:cs="Times New Roman"/>
          <w:sz w:val="24"/>
          <w:lang w:val="en-US"/>
        </w:rPr>
        <w:t>s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. The ritual of afternoon tea, </w:t>
      </w:r>
      <w:r w:rsidRPr="008E5132">
        <w:rPr>
          <w:rFonts w:ascii="Times New Roman" w:hAnsi="Times New Roman" w:cs="Times New Roman"/>
          <w:sz w:val="24"/>
          <w:lang w:val="en-US"/>
        </w:rPr>
        <w:t>established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 in Victorian </w:t>
      </w:r>
      <w:r w:rsidR="0032525D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England</w:t>
      </w:r>
      <w:r w:rsidR="00B546DD" w:rsidRPr="008E5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 underscores its cultural embeddedness [5]. </w:t>
      </w:r>
    </w:p>
    <w:p w:rsidR="00B546DD" w:rsidRPr="008E5132" w:rsidRDefault="00B546DD" w:rsidP="00B54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8E5132">
        <w:rPr>
          <w:rFonts w:ascii="Times New Roman" w:hAnsi="Times New Roman" w:cs="Times New Roman"/>
          <w:sz w:val="24"/>
          <w:lang w:val="en-US"/>
        </w:rPr>
        <w:t xml:space="preserve">Russian idioms </w:t>
      </w:r>
      <w:r w:rsidR="0032525D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such</w:t>
      </w:r>
      <w:r w:rsidR="0032525D" w:rsidRPr="008E51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as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i/>
          <w:sz w:val="24"/>
        </w:rPr>
        <w:t>гонять</w:t>
      </w: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i/>
          <w:sz w:val="24"/>
        </w:rPr>
        <w:t>чаи</w:t>
      </w:r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"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(“to idle over tea”) and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i/>
          <w:sz w:val="24"/>
        </w:rPr>
        <w:t>дать</w:t>
      </w: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i/>
          <w:sz w:val="24"/>
        </w:rPr>
        <w:t>на</w:t>
      </w: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i/>
          <w:sz w:val="24"/>
        </w:rPr>
        <w:t>чай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(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>to tip,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lit.</w:t>
      </w:r>
      <w:proofErr w:type="gramEnd"/>
      <w:r w:rsidR="005D7686" w:rsidRPr="008E5132">
        <w:rPr>
          <w:rFonts w:ascii="Times New Roman" w:hAnsi="Times New Roman" w:cs="Times New Roman"/>
          <w:sz w:val="24"/>
          <w:lang w:val="en-US"/>
        </w:rPr>
        <w:t xml:space="preserve"> "</w:t>
      </w:r>
      <w:proofErr w:type="gramStart"/>
      <w:r w:rsidRPr="008E5132">
        <w:rPr>
          <w:rFonts w:ascii="Times New Roman" w:hAnsi="Times New Roman" w:cs="Times New Roman"/>
          <w:sz w:val="24"/>
          <w:lang w:val="en-US"/>
        </w:rPr>
        <w:t>give</w:t>
      </w:r>
      <w:proofErr w:type="gramEnd"/>
      <w:r w:rsidRPr="008E5132">
        <w:rPr>
          <w:rFonts w:ascii="Times New Roman" w:hAnsi="Times New Roman" w:cs="Times New Roman"/>
          <w:sz w:val="24"/>
          <w:lang w:val="en-US"/>
        </w:rPr>
        <w:t xml:space="preserve"> for tea”), on the other hand emphasize tea’s association with leisure, hospitality and communal bonds. Literary works, like Alexander Pushkin’s depictions of tea gatherings in </w:t>
      </w:r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="00EB5569" w:rsidRPr="008E5132">
        <w:rPr>
          <w:rFonts w:ascii="Times New Roman" w:hAnsi="Times New Roman" w:cs="Times New Roman"/>
          <w:sz w:val="24"/>
          <w:lang w:val="en-US"/>
        </w:rPr>
        <w:t xml:space="preserve">Eugene </w:t>
      </w:r>
      <w:proofErr w:type="spellStart"/>
      <w:r w:rsidR="00EB5569" w:rsidRPr="008E5132">
        <w:rPr>
          <w:rFonts w:ascii="Times New Roman" w:hAnsi="Times New Roman" w:cs="Times New Roman"/>
          <w:sz w:val="24"/>
          <w:lang w:val="en-US"/>
        </w:rPr>
        <w:t>Onegin</w:t>
      </w:r>
      <w:proofErr w:type="spellEnd"/>
      <w:r w:rsidR="005D7686" w:rsidRPr="008E5132">
        <w:rPr>
          <w:rFonts w:ascii="Times New Roman" w:hAnsi="Times New Roman" w:cs="Times New Roman"/>
          <w:sz w:val="24"/>
          <w:lang w:val="en-US"/>
        </w:rPr>
        <w:t>"</w:t>
      </w:r>
      <w:r w:rsidRPr="008E5132">
        <w:rPr>
          <w:rFonts w:ascii="Times New Roman" w:hAnsi="Times New Roman" w:cs="Times New Roman"/>
          <w:sz w:val="24"/>
          <w:lang w:val="en-US"/>
        </w:rPr>
        <w:t>, further cemented “</w:t>
      </w:r>
      <w:r w:rsidRPr="008E5132">
        <w:rPr>
          <w:rFonts w:ascii="Times New Roman" w:hAnsi="Times New Roman" w:cs="Times New Roman"/>
          <w:sz w:val="24"/>
        </w:rPr>
        <w:t>чай</w:t>
      </w:r>
      <w:r w:rsidRPr="008E5132">
        <w:rPr>
          <w:rFonts w:ascii="Times New Roman" w:hAnsi="Times New Roman" w:cs="Times New Roman"/>
          <w:sz w:val="24"/>
          <w:lang w:val="en-US"/>
        </w:rPr>
        <w:t>” as a marker of communal identity in Russian culture</w:t>
      </w:r>
      <w:r w:rsidR="00D800CB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>[3]:</w:t>
      </w:r>
    </w:p>
    <w:p w:rsidR="00C25DAF" w:rsidRPr="008E5132" w:rsidRDefault="00C25DA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To order Olga tea, and later </w:t>
      </w:r>
    </w:p>
    <w:p w:rsidR="00C25DAF" w:rsidRPr="008E5132" w:rsidRDefault="00C25DA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A supper follows, say good night, </w:t>
      </w:r>
    </w:p>
    <w:p w:rsidR="008634F2" w:rsidRPr="008E5132" w:rsidRDefault="00C25DA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>The guest are leaving satisfied</w:t>
      </w:r>
      <w:proofErr w:type="gramStart"/>
      <w:r w:rsidRPr="008E5132">
        <w:rPr>
          <w:rFonts w:ascii="Times New Roman" w:hAnsi="Times New Roman" w:cs="Times New Roman"/>
          <w:i/>
          <w:sz w:val="24"/>
          <w:lang w:val="en-US"/>
        </w:rPr>
        <w:t>.</w:t>
      </w:r>
      <w:r w:rsidR="008634F2" w:rsidRPr="008E5132">
        <w:rPr>
          <w:rFonts w:ascii="Times New Roman" w:hAnsi="Times New Roman" w:cs="Times New Roman"/>
          <w:i/>
          <w:sz w:val="24"/>
          <w:lang w:val="en-US"/>
        </w:rPr>
        <w:t>.</w:t>
      </w:r>
      <w:proofErr w:type="gramEnd"/>
      <w:r w:rsidR="008634F2"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C25DAF" w:rsidRPr="008E5132" w:rsidRDefault="00C25DA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It’s getting dark; on table shining </w:t>
      </w:r>
    </w:p>
    <w:p w:rsidR="00C25DAF" w:rsidRPr="008E5132" w:rsidRDefault="00C25DA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>The evening samovar made hiss.</w:t>
      </w:r>
      <w:r w:rsidR="0032525D"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C25DAF" w:rsidRPr="008E5132" w:rsidRDefault="008634F2" w:rsidP="00C25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>&lt;...&gt;</w:t>
      </w:r>
      <w:proofErr w:type="gramStart"/>
      <w:r w:rsidR="00C25DAF" w:rsidRPr="008E5132">
        <w:rPr>
          <w:rFonts w:ascii="Times New Roman" w:hAnsi="Times New Roman" w:cs="Times New Roman"/>
          <w:i/>
          <w:sz w:val="24"/>
          <w:lang w:val="en-US"/>
        </w:rPr>
        <w:t>The</w:t>
      </w:r>
      <w:proofErr w:type="gramEnd"/>
      <w:r w:rsidR="00C25DAF" w:rsidRPr="008E5132">
        <w:rPr>
          <w:rFonts w:ascii="Times New Roman" w:hAnsi="Times New Roman" w:cs="Times New Roman"/>
          <w:i/>
          <w:sz w:val="24"/>
          <w:lang w:val="en-US"/>
        </w:rPr>
        <w:t xml:space="preserve"> fragrant tea by dark jet streaming </w:t>
      </w:r>
    </w:p>
    <w:p w:rsidR="00C25DAF" w:rsidRPr="008E5132" w:rsidRDefault="00C25DAF" w:rsidP="00C25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Poured by the Olga’s hand was filling </w:t>
      </w:r>
    </w:p>
    <w:p w:rsidR="00C25DAF" w:rsidRPr="008E5132" w:rsidRDefault="00C25DAF" w:rsidP="00C25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Placed on the table china cups; </w:t>
      </w:r>
    </w:p>
    <w:p w:rsidR="00C25DAF" w:rsidRPr="008E5132" w:rsidRDefault="00C25DAF" w:rsidP="00C25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8E5132">
        <w:rPr>
          <w:rFonts w:ascii="Times New Roman" w:hAnsi="Times New Roman" w:cs="Times New Roman"/>
          <w:i/>
          <w:sz w:val="24"/>
          <w:lang w:val="en-US"/>
        </w:rPr>
        <w:t>A boy served creamer; there’s no fuss;</w:t>
      </w:r>
    </w:p>
    <w:p w:rsidR="00C4545E" w:rsidRPr="008E5132" w:rsidRDefault="006C309F" w:rsidP="0032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>The British ritual of afternoon tea,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B546DD" w:rsidRPr="008E5132">
        <w:rPr>
          <w:rFonts w:ascii="Times New Roman" w:hAnsi="Times New Roman" w:cs="Times New Roman"/>
          <w:sz w:val="24"/>
          <w:lang w:val="en-US"/>
        </w:rPr>
        <w:t>established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in the mid-19th century by Anna, Duchess of Bedford, emerged as a response to the long gap between lunch and dinner in aristocratic circles.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This practice </w:t>
      </w:r>
      <w:r w:rsidR="00EB5569" w:rsidRPr="008E5132">
        <w:rPr>
          <w:rFonts w:ascii="Times New Roman" w:hAnsi="Times New Roman" w:cs="Times New Roman"/>
          <w:sz w:val="24"/>
          <w:lang w:val="en-US"/>
        </w:rPr>
        <w:t>evolved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EB5569" w:rsidRPr="008E5132">
        <w:rPr>
          <w:rFonts w:ascii="Times New Roman" w:hAnsi="Times New Roman" w:cs="Times New Roman"/>
          <w:sz w:val="24"/>
          <w:lang w:val="en-US"/>
        </w:rPr>
        <w:t>beyond mere consumption into a performative act of social distinction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. </w:t>
      </w:r>
      <w:r w:rsidR="00EB5569" w:rsidRPr="008E5132">
        <w:rPr>
          <w:rFonts w:ascii="Times New Roman" w:hAnsi="Times New Roman" w:cs="Times New Roman"/>
          <w:sz w:val="24"/>
          <w:lang w:val="en-US"/>
        </w:rPr>
        <w:t>Its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components </w:t>
      </w:r>
      <w:r w:rsidR="0032525D" w:rsidRPr="008E5132">
        <w:rPr>
          <w:rFonts w:ascii="Times New Roman" w:hAnsi="Times New Roman" w:cs="Times New Roman"/>
          <w:sz w:val="24"/>
          <w:lang w:val="en-US"/>
        </w:rPr>
        <w:t>–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delicate porcelain, tiered stands with finger sandwiches, scones with clotted cream, and strict etiquette (e.g.,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stirring tea without clinking) </w:t>
      </w:r>
      <w:proofErr w:type="gramStart"/>
      <w:r w:rsidR="0032525D" w:rsidRPr="008E5132">
        <w:rPr>
          <w:rFonts w:ascii="Times New Roman" w:hAnsi="Times New Roman" w:cs="Times New Roman"/>
          <w:sz w:val="24"/>
          <w:lang w:val="en-US"/>
        </w:rPr>
        <w:t xml:space="preserve">–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D800CB" w:rsidRPr="008E5132">
        <w:rPr>
          <w:rFonts w:ascii="Times New Roman" w:hAnsi="Times New Roman" w:cs="Times New Roman"/>
          <w:sz w:val="24"/>
          <w:lang w:val="en-US"/>
        </w:rPr>
        <w:t>reinforced</w:t>
      </w:r>
      <w:proofErr w:type="gramEnd"/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D800CB" w:rsidRPr="008E5132">
        <w:rPr>
          <w:rFonts w:ascii="Times New Roman" w:hAnsi="Times New Roman" w:cs="Times New Roman"/>
          <w:sz w:val="24"/>
          <w:lang w:val="en-US"/>
        </w:rPr>
        <w:t>social</w:t>
      </w:r>
      <w:r w:rsidR="00D800CB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D800CB" w:rsidRPr="008E5132">
        <w:rPr>
          <w:rFonts w:ascii="Times New Roman" w:hAnsi="Times New Roman" w:cs="Times New Roman"/>
          <w:sz w:val="24"/>
          <w:lang w:val="en-US"/>
        </w:rPr>
        <w:t>hierarchy</w:t>
      </w:r>
      <w:r w:rsidRPr="008E5132">
        <w:rPr>
          <w:rFonts w:ascii="Times New Roman" w:hAnsi="Times New Roman" w:cs="Times New Roman"/>
          <w:sz w:val="24"/>
          <w:lang w:val="en-US"/>
        </w:rPr>
        <w:t>. The work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ing-class counterpart, </w:t>
      </w:r>
      <w:r w:rsidR="00D379B5" w:rsidRPr="008E5132">
        <w:rPr>
          <w:rFonts w:ascii="Times New Roman" w:hAnsi="Times New Roman" w:cs="Times New Roman"/>
          <w:sz w:val="24"/>
          <w:lang w:val="en-US"/>
        </w:rPr>
        <w:t>"</w:t>
      </w:r>
      <w:r w:rsidR="004C2C6F" w:rsidRPr="008E5132">
        <w:rPr>
          <w:rFonts w:ascii="Times New Roman" w:hAnsi="Times New Roman" w:cs="Times New Roman"/>
          <w:i/>
          <w:sz w:val="24"/>
          <w:lang w:val="en-US"/>
        </w:rPr>
        <w:t>high tea</w:t>
      </w:r>
      <w:r w:rsidR="00D379B5" w:rsidRPr="008E5132">
        <w:rPr>
          <w:rFonts w:ascii="Times New Roman" w:hAnsi="Times New Roman" w:cs="Times New Roman"/>
          <w:sz w:val="24"/>
          <w:lang w:val="en-US"/>
        </w:rPr>
        <w:t>"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served as a hearty evening meal with bread, meat and tea, </w:t>
      </w:r>
      <w:r w:rsidR="00442D42" w:rsidRPr="008E51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satisfying</w:t>
      </w:r>
      <w:r w:rsidR="00442D42" w:rsidRPr="008E513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EB5569" w:rsidRPr="008E5132">
        <w:rPr>
          <w:rFonts w:ascii="Times New Roman" w:hAnsi="Times New Roman" w:cs="Times New Roman"/>
          <w:sz w:val="24"/>
          <w:lang w:val="en-US"/>
        </w:rPr>
        <w:t>regular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needs rather than </w:t>
      </w:r>
      <w:r w:rsidR="00442D42" w:rsidRPr="008E5132">
        <w:rPr>
          <w:rFonts w:ascii="Times New Roman" w:hAnsi="Times New Roman" w:cs="Times New Roman"/>
          <w:sz w:val="24"/>
          <w:lang w:val="en-US"/>
        </w:rPr>
        <w:t>reflecting</w:t>
      </w:r>
      <w:r w:rsidR="00442D42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leisure. Tea's association with punctuality </w:t>
      </w:r>
      <w:r w:rsidR="00442D42" w:rsidRPr="008E5132">
        <w:rPr>
          <w:rFonts w:ascii="Times New Roman" w:hAnsi="Times New Roman" w:cs="Times New Roman"/>
          <w:sz w:val="24"/>
          <w:lang w:val="en-US"/>
        </w:rPr>
        <w:t>wa</w:t>
      </w:r>
      <w:r w:rsidRPr="008E5132">
        <w:rPr>
          <w:rFonts w:ascii="Times New Roman" w:hAnsi="Times New Roman" w:cs="Times New Roman"/>
          <w:sz w:val="24"/>
          <w:lang w:val="en-US"/>
        </w:rPr>
        <w:t>s embedded in phrases like "</w:t>
      </w:r>
      <w:r w:rsidRPr="008E5132">
        <w:rPr>
          <w:rFonts w:ascii="Times New Roman" w:hAnsi="Times New Roman" w:cs="Times New Roman"/>
          <w:i/>
          <w:sz w:val="24"/>
          <w:lang w:val="en-US"/>
        </w:rPr>
        <w:t>tea time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", denoting a </w:t>
      </w:r>
      <w:r w:rsidR="00D800CB" w:rsidRPr="008E5132">
        <w:rPr>
          <w:rFonts w:ascii="Times New Roman" w:hAnsi="Times New Roman" w:cs="Times New Roman"/>
          <w:sz w:val="24"/>
          <w:lang w:val="en-US"/>
        </w:rPr>
        <w:t>scheduled daily ritual</w:t>
      </w:r>
      <w:r w:rsidRPr="008E5132">
        <w:rPr>
          <w:rFonts w:ascii="Times New Roman" w:hAnsi="Times New Roman" w:cs="Times New Roman"/>
          <w:sz w:val="24"/>
          <w:lang w:val="en-US"/>
        </w:rPr>
        <w:t>. The British Empire's colonial trade,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particularly </w:t>
      </w:r>
      <w:r w:rsidR="00EB5569" w:rsidRPr="008E5132">
        <w:rPr>
          <w:rFonts w:ascii="Times New Roman" w:hAnsi="Times New Roman" w:cs="Times New Roman"/>
          <w:sz w:val="24"/>
          <w:lang w:val="en-US"/>
        </w:rPr>
        <w:t>through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the East India Company, intertwined tea with national identity. </w:t>
      </w:r>
      <w:r w:rsidR="00EB5569" w:rsidRPr="008E5132">
        <w:rPr>
          <w:rFonts w:ascii="Times New Roman" w:hAnsi="Times New Roman" w:cs="Times New Roman"/>
          <w:sz w:val="24"/>
          <w:lang w:val="en-US"/>
        </w:rPr>
        <w:t>However,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its consumption </w:t>
      </w:r>
      <w:r w:rsidR="00EB5569" w:rsidRPr="008E5132">
        <w:rPr>
          <w:rFonts w:ascii="Times New Roman" w:hAnsi="Times New Roman" w:cs="Times New Roman"/>
          <w:sz w:val="24"/>
          <w:lang w:val="en-US"/>
        </w:rPr>
        <w:t>remained stratified</w:t>
      </w:r>
      <w:r w:rsidRPr="008E5132">
        <w:rPr>
          <w:rFonts w:ascii="Times New Roman" w:hAnsi="Times New Roman" w:cs="Times New Roman"/>
          <w:sz w:val="24"/>
          <w:lang w:val="en-US"/>
        </w:rPr>
        <w:t>: imported Chinese tea initially symbolized elite status while later Indian and Cey</w:t>
      </w:r>
      <w:r w:rsidR="00B546DD" w:rsidRPr="008E5132">
        <w:rPr>
          <w:rFonts w:ascii="Times New Roman" w:hAnsi="Times New Roman" w:cs="Times New Roman"/>
          <w:sz w:val="24"/>
          <w:lang w:val="en-US"/>
        </w:rPr>
        <w:t xml:space="preserve">lon varieties became </w:t>
      </w:r>
      <w:r w:rsidR="00EB5569" w:rsidRPr="008E5132">
        <w:rPr>
          <w:rFonts w:ascii="Times New Roman" w:hAnsi="Times New Roman" w:cs="Times New Roman"/>
          <w:sz w:val="24"/>
          <w:lang w:val="en-US"/>
        </w:rPr>
        <w:t xml:space="preserve">accessible to the masses </w:t>
      </w:r>
      <w:r w:rsidR="00B546DD" w:rsidRPr="008E5132">
        <w:rPr>
          <w:rFonts w:ascii="Times New Roman" w:hAnsi="Times New Roman" w:cs="Times New Roman"/>
          <w:sz w:val="24"/>
          <w:lang w:val="en-US"/>
        </w:rPr>
        <w:t>[</w:t>
      </w:r>
      <w:r w:rsidR="00E256EB" w:rsidRPr="008E5132">
        <w:rPr>
          <w:rFonts w:ascii="Times New Roman" w:hAnsi="Times New Roman" w:cs="Times New Roman"/>
          <w:sz w:val="24"/>
          <w:lang w:val="en-US"/>
        </w:rPr>
        <w:t>5]</w:t>
      </w:r>
      <w:r w:rsidR="00C4545E" w:rsidRPr="008E5132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4C2C6F" w:rsidRPr="008E5132" w:rsidRDefault="00EB5569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lastRenderedPageBreak/>
        <w:t>In Russia, tea-drinking beca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me a cornerstone of daily </w:t>
      </w:r>
      <w:r w:rsidR="00442D42" w:rsidRPr="008E5132">
        <w:rPr>
          <w:rFonts w:ascii="Times New Roman" w:hAnsi="Times New Roman" w:cs="Times New Roman"/>
          <w:sz w:val="24"/>
          <w:lang w:val="en-US"/>
        </w:rPr>
        <w:t>routine</w:t>
      </w:r>
      <w:r w:rsidR="00176044" w:rsidRPr="008E5132">
        <w:rPr>
          <w:rFonts w:ascii="Times New Roman" w:hAnsi="Times New Roman" w:cs="Times New Roman"/>
          <w:sz w:val="24"/>
          <w:lang w:val="en-US"/>
        </w:rPr>
        <w:t>. T</w:t>
      </w:r>
      <w:r w:rsidR="00442D42" w:rsidRPr="008E5132">
        <w:rPr>
          <w:rFonts w:ascii="Times New Roman" w:hAnsi="Times New Roman" w:cs="Times New Roman"/>
          <w:sz w:val="24"/>
          <w:lang w:val="en-US"/>
        </w:rPr>
        <w:t xml:space="preserve">he </w:t>
      </w:r>
      <w:r w:rsidR="004C2C6F" w:rsidRPr="008E5132">
        <w:rPr>
          <w:rFonts w:ascii="Times New Roman" w:hAnsi="Times New Roman" w:cs="Times New Roman"/>
          <w:sz w:val="24"/>
          <w:lang w:val="en-US"/>
        </w:rPr>
        <w:t>center</w:t>
      </w:r>
      <w:r w:rsidR="00442D42" w:rsidRPr="008E5132">
        <w:rPr>
          <w:rFonts w:ascii="Times New Roman" w:hAnsi="Times New Roman" w:cs="Times New Roman"/>
          <w:sz w:val="24"/>
          <w:lang w:val="en-US"/>
        </w:rPr>
        <w:t xml:space="preserve"> of it was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the </w:t>
      </w:r>
      <w:r w:rsidR="00D379B5" w:rsidRPr="008E5132">
        <w:rPr>
          <w:rFonts w:ascii="Times New Roman" w:hAnsi="Times New Roman" w:cs="Times New Roman"/>
          <w:sz w:val="24"/>
          <w:lang w:val="en-US"/>
        </w:rPr>
        <w:t>"</w:t>
      </w:r>
      <w:r w:rsidR="004C2C6F" w:rsidRPr="008E5132">
        <w:rPr>
          <w:rFonts w:ascii="Times New Roman" w:hAnsi="Times New Roman" w:cs="Times New Roman"/>
          <w:i/>
          <w:sz w:val="24"/>
          <w:lang w:val="en-US"/>
        </w:rPr>
        <w:t>samovar</w:t>
      </w:r>
      <w:r w:rsidR="00D379B5" w:rsidRPr="008E5132">
        <w:rPr>
          <w:rFonts w:ascii="Times New Roman" w:hAnsi="Times New Roman" w:cs="Times New Roman"/>
          <w:sz w:val="24"/>
          <w:lang w:val="en-US"/>
        </w:rPr>
        <w:t>"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- a metal urn that symbolizes hearth and unity. Introduced in the 18th century, its design, which keeps water hot for hours, facilitates prolonged gatherings span</w:t>
      </w:r>
      <w:r w:rsidR="00E30754" w:rsidRPr="008E5132">
        <w:rPr>
          <w:rFonts w:ascii="Times New Roman" w:hAnsi="Times New Roman" w:cs="Times New Roman"/>
          <w:sz w:val="24"/>
          <w:lang w:val="en-US"/>
        </w:rPr>
        <w:t>ning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multiple rounds of </w:t>
      </w:r>
      <w:r w:rsidR="008C1ACC" w:rsidRPr="008E5132">
        <w:rPr>
          <w:rFonts w:ascii="Times New Roman" w:hAnsi="Times New Roman" w:cs="Times New Roman"/>
          <w:sz w:val="24"/>
          <w:lang w:val="en-US"/>
        </w:rPr>
        <w:t>tea drinking</w:t>
      </w:r>
      <w:r w:rsidR="004C2C6F" w:rsidRPr="008E5132">
        <w:rPr>
          <w:rFonts w:ascii="Times New Roman" w:hAnsi="Times New Roman" w:cs="Times New Roman"/>
          <w:sz w:val="24"/>
          <w:lang w:val="en-US"/>
        </w:rPr>
        <w:t>. Unlike the British emphasis on precision, the Russian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 strong tea concentrate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"</w:t>
      </w:r>
      <w:proofErr w:type="spellStart"/>
      <w:r w:rsidR="004C2C6F" w:rsidRPr="008E5132">
        <w:rPr>
          <w:rFonts w:ascii="Times New Roman" w:hAnsi="Times New Roman" w:cs="Times New Roman"/>
          <w:i/>
          <w:sz w:val="24"/>
          <w:lang w:val="en-US"/>
        </w:rPr>
        <w:t>заварка</w:t>
      </w:r>
      <w:proofErr w:type="spellEnd"/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" </w:t>
      </w:r>
      <w:r w:rsidR="00D800CB" w:rsidRPr="008E5132">
        <w:rPr>
          <w:rFonts w:ascii="Times New Roman" w:hAnsi="Times New Roman" w:cs="Times New Roman"/>
          <w:sz w:val="24"/>
          <w:lang w:val="en-US"/>
        </w:rPr>
        <w:t>can be adjusted in strength according to personal preference by adding hot water</w:t>
      </w:r>
      <w:r w:rsidR="004C2C6F" w:rsidRPr="008E5132">
        <w:rPr>
          <w:rFonts w:ascii="Times New Roman" w:hAnsi="Times New Roman" w:cs="Times New Roman"/>
          <w:sz w:val="24"/>
          <w:lang w:val="en-US"/>
        </w:rPr>
        <w:t>, highlighting adaptability within a collective context</w:t>
      </w:r>
      <w:r w:rsidR="00F53EED" w:rsidRPr="008E5132">
        <w:rPr>
          <w:rFonts w:ascii="Times New Roman" w:hAnsi="Times New Roman" w:cs="Times New Roman"/>
          <w:sz w:val="24"/>
          <w:lang w:val="en-US"/>
        </w:rPr>
        <w:t xml:space="preserve"> [1]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. </w:t>
      </w:r>
      <w:r w:rsidR="00E30754" w:rsidRPr="008E5132">
        <w:rPr>
          <w:rFonts w:ascii="Times New Roman" w:hAnsi="Times New Roman" w:cs="Times New Roman"/>
          <w:sz w:val="24"/>
          <w:lang w:val="en-US"/>
        </w:rPr>
        <w:t>Russian tea culture is informal; g</w:t>
      </w:r>
      <w:r w:rsidR="004C2C6F" w:rsidRPr="008E5132">
        <w:rPr>
          <w:rFonts w:ascii="Times New Roman" w:hAnsi="Times New Roman" w:cs="Times New Roman"/>
          <w:sz w:val="24"/>
          <w:lang w:val="en-US"/>
        </w:rPr>
        <w:t>uests are g</w:t>
      </w:r>
      <w:r w:rsidR="00F53EED" w:rsidRPr="008E5132">
        <w:rPr>
          <w:rFonts w:ascii="Times New Roman" w:hAnsi="Times New Roman" w:cs="Times New Roman"/>
          <w:sz w:val="24"/>
          <w:lang w:val="en-US"/>
        </w:rPr>
        <w:t>reeted with the phrase "</w:t>
      </w:r>
      <w:proofErr w:type="spellStart"/>
      <w:r w:rsidR="00F53EED" w:rsidRPr="008E5132">
        <w:rPr>
          <w:rFonts w:ascii="Times New Roman" w:hAnsi="Times New Roman" w:cs="Times New Roman"/>
          <w:i/>
          <w:sz w:val="24"/>
          <w:lang w:val="en-US"/>
        </w:rPr>
        <w:t>Садись</w:t>
      </w:r>
      <w:proofErr w:type="spellEnd"/>
      <w:r w:rsidR="00F53EED" w:rsidRPr="008E5132"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="00F53EED" w:rsidRPr="008E5132">
        <w:rPr>
          <w:rFonts w:ascii="Times New Roman" w:hAnsi="Times New Roman" w:cs="Times New Roman"/>
          <w:i/>
          <w:sz w:val="24"/>
          <w:lang w:val="en-US"/>
        </w:rPr>
        <w:t>чай</w:t>
      </w:r>
      <w:proofErr w:type="spellEnd"/>
      <w:r w:rsidR="00F53EED"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="004C2C6F" w:rsidRPr="008E5132">
        <w:rPr>
          <w:rFonts w:ascii="Times New Roman" w:hAnsi="Times New Roman" w:cs="Times New Roman"/>
          <w:i/>
          <w:sz w:val="24"/>
          <w:lang w:val="en-US"/>
        </w:rPr>
        <w:t>пить</w:t>
      </w:r>
      <w:proofErr w:type="spellEnd"/>
      <w:r w:rsidR="00F53EED" w:rsidRPr="008E5132">
        <w:rPr>
          <w:rFonts w:ascii="Times New Roman" w:hAnsi="Times New Roman" w:cs="Times New Roman"/>
          <w:sz w:val="24"/>
          <w:lang w:val="en-US"/>
        </w:rPr>
        <w:t>!"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("Sit down, have tea</w:t>
      </w:r>
      <w:r w:rsidR="00F53EED" w:rsidRPr="008E5132">
        <w:rPr>
          <w:rFonts w:ascii="Times New Roman" w:hAnsi="Times New Roman" w:cs="Times New Roman"/>
          <w:sz w:val="24"/>
          <w:lang w:val="en-US"/>
        </w:rPr>
        <w:t>"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), emphasizing tea's role as 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a 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social lubricant. Accompanying dishes </w:t>
      </w:r>
      <w:r w:rsidR="00E30754" w:rsidRPr="008E5132">
        <w:rPr>
          <w:rFonts w:ascii="Times New Roman" w:hAnsi="Times New Roman" w:cs="Times New Roman"/>
          <w:sz w:val="24"/>
          <w:lang w:val="en-US"/>
        </w:rPr>
        <w:t>like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"</w:t>
      </w:r>
      <w:proofErr w:type="spellStart"/>
      <w:r w:rsidR="004C2C6F" w:rsidRPr="008E5132">
        <w:rPr>
          <w:rFonts w:ascii="Times New Roman" w:hAnsi="Times New Roman" w:cs="Times New Roman"/>
          <w:sz w:val="24"/>
          <w:lang w:val="en-US"/>
        </w:rPr>
        <w:t>блины</w:t>
      </w:r>
      <w:proofErr w:type="spellEnd"/>
      <w:r w:rsidR="004C2C6F" w:rsidRPr="008E5132">
        <w:rPr>
          <w:rFonts w:ascii="Times New Roman" w:hAnsi="Times New Roman" w:cs="Times New Roman"/>
          <w:sz w:val="24"/>
          <w:lang w:val="en-US"/>
        </w:rPr>
        <w:t>" (pancakes), "</w:t>
      </w:r>
      <w:proofErr w:type="spellStart"/>
      <w:r w:rsidR="004C2C6F" w:rsidRPr="008E5132">
        <w:rPr>
          <w:rFonts w:ascii="Times New Roman" w:hAnsi="Times New Roman" w:cs="Times New Roman"/>
          <w:i/>
          <w:sz w:val="24"/>
          <w:lang w:val="en-US"/>
        </w:rPr>
        <w:t>варенье</w:t>
      </w:r>
      <w:proofErr w:type="spellEnd"/>
      <w:r w:rsidR="004C2C6F" w:rsidRPr="008E5132">
        <w:rPr>
          <w:rFonts w:ascii="Times New Roman" w:hAnsi="Times New Roman" w:cs="Times New Roman"/>
          <w:sz w:val="24"/>
          <w:lang w:val="en-US"/>
        </w:rPr>
        <w:t>" (jam), and "</w:t>
      </w:r>
      <w:proofErr w:type="spellStart"/>
      <w:r w:rsidR="004C2C6F" w:rsidRPr="008E5132">
        <w:rPr>
          <w:rFonts w:ascii="Times New Roman" w:hAnsi="Times New Roman" w:cs="Times New Roman"/>
          <w:sz w:val="24"/>
          <w:lang w:val="en-US"/>
        </w:rPr>
        <w:t>пряники</w:t>
      </w:r>
      <w:proofErr w:type="spellEnd"/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" (gingerbread) </w:t>
      </w:r>
      <w:r w:rsidR="00E30754" w:rsidRPr="008E5132">
        <w:rPr>
          <w:rFonts w:ascii="Times New Roman" w:hAnsi="Times New Roman" w:cs="Times New Roman"/>
          <w:sz w:val="24"/>
          <w:lang w:val="en-US"/>
        </w:rPr>
        <w:t>showcase</w:t>
      </w:r>
      <w:r w:rsidR="004C2C6F" w:rsidRPr="008E5132">
        <w:rPr>
          <w:rFonts w:ascii="Times New Roman" w:hAnsi="Times New Roman" w:cs="Times New Roman"/>
          <w:sz w:val="24"/>
          <w:lang w:val="en-US"/>
        </w:rPr>
        <w:t xml:space="preserve"> regional diversity while symbolizing universal generosity.</w:t>
      </w:r>
    </w:p>
    <w:p w:rsidR="00761A82" w:rsidRPr="008E5132" w:rsidRDefault="00C4545E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 xml:space="preserve">British tea rituals emphasize individuality (e.g., my cup of tea) and temporal boundaries, mirroring a culture </w:t>
      </w:r>
      <w:r w:rsidR="00E30754" w:rsidRPr="008E5132">
        <w:rPr>
          <w:rFonts w:ascii="Times New Roman" w:hAnsi="Times New Roman" w:cs="Times New Roman"/>
          <w:sz w:val="24"/>
          <w:lang w:val="en-US"/>
        </w:rPr>
        <w:t>that values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privacy and schedules. In contrast, Russian practices prioritize open-ended interaction, reflecting ideals of </w:t>
      </w:r>
      <w:r w:rsidR="00E30754" w:rsidRPr="008E5132">
        <w:rPr>
          <w:rFonts w:ascii="Times New Roman" w:hAnsi="Times New Roman" w:cs="Times New Roman"/>
          <w:sz w:val="24"/>
          <w:lang w:val="en-US"/>
        </w:rPr>
        <w:t>hospitality</w:t>
      </w:r>
      <w:r w:rsidR="00E30754" w:rsidRPr="008E5132">
        <w:rPr>
          <w:rFonts w:ascii="Times New Roman" w:hAnsi="Times New Roman" w:cs="Times New Roman"/>
          <w:i/>
          <w:sz w:val="24"/>
          <w:lang w:val="en-US"/>
        </w:rPr>
        <w:t xml:space="preserve"> (</w:t>
      </w:r>
      <w:r w:rsidR="004524BB" w:rsidRPr="008E5132">
        <w:rPr>
          <w:rFonts w:ascii="Times New Roman" w:hAnsi="Times New Roman" w:cs="Times New Roman"/>
          <w:i/>
          <w:sz w:val="24"/>
          <w:lang w:val="en-US"/>
        </w:rPr>
        <w:t>“</w:t>
      </w:r>
      <w:r w:rsidRPr="008E5132">
        <w:rPr>
          <w:rFonts w:ascii="Times New Roman" w:hAnsi="Times New Roman" w:cs="Times New Roman"/>
          <w:i/>
          <w:sz w:val="24"/>
        </w:rPr>
        <w:t>гостеприимство</w:t>
      </w:r>
      <w:r w:rsidR="004524BB" w:rsidRPr="008E5132">
        <w:rPr>
          <w:rFonts w:ascii="Times New Roman" w:hAnsi="Times New Roman" w:cs="Times New Roman"/>
          <w:i/>
          <w:sz w:val="24"/>
          <w:lang w:val="en-US"/>
        </w:rPr>
        <w:t>”</w:t>
      </w:r>
      <w:r w:rsidR="00E30754" w:rsidRPr="008E5132">
        <w:rPr>
          <w:rFonts w:ascii="Times New Roman" w:hAnsi="Times New Roman" w:cs="Times New Roman"/>
          <w:i/>
          <w:sz w:val="24"/>
          <w:lang w:val="en-US"/>
        </w:rPr>
        <w:t>)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>and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 communality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E30754" w:rsidRPr="008E5132">
        <w:rPr>
          <w:rFonts w:ascii="Times New Roman" w:hAnsi="Times New Roman" w:cs="Times New Roman"/>
          <w:sz w:val="24"/>
          <w:lang w:val="en-US"/>
        </w:rPr>
        <w:t>(</w:t>
      </w:r>
      <w:r w:rsidR="004524BB" w:rsidRPr="008E5132">
        <w:rPr>
          <w:rFonts w:ascii="Times New Roman" w:hAnsi="Times New Roman" w:cs="Times New Roman"/>
          <w:i/>
          <w:sz w:val="24"/>
          <w:lang w:val="en-US"/>
        </w:rPr>
        <w:t>“</w:t>
      </w:r>
      <w:r w:rsidRPr="008E5132">
        <w:rPr>
          <w:rFonts w:ascii="Times New Roman" w:hAnsi="Times New Roman" w:cs="Times New Roman"/>
          <w:i/>
          <w:sz w:val="24"/>
        </w:rPr>
        <w:t>соборность</w:t>
      </w:r>
      <w:r w:rsidR="004524BB" w:rsidRPr="008E5132">
        <w:rPr>
          <w:rFonts w:ascii="Times New Roman" w:hAnsi="Times New Roman" w:cs="Times New Roman"/>
          <w:i/>
          <w:sz w:val="24"/>
          <w:lang w:val="en-US"/>
        </w:rPr>
        <w:t>”</w:t>
      </w:r>
      <w:r w:rsidR="00E30754" w:rsidRPr="008E5132">
        <w:rPr>
          <w:rFonts w:ascii="Times New Roman" w:hAnsi="Times New Roman" w:cs="Times New Roman"/>
          <w:i/>
          <w:sz w:val="24"/>
          <w:lang w:val="en-US"/>
        </w:rPr>
        <w:t>)</w:t>
      </w:r>
      <w:r w:rsidR="00C56B4A" w:rsidRPr="008E5132">
        <w:rPr>
          <w:rFonts w:ascii="Times New Roman" w:hAnsi="Times New Roman" w:cs="Times New Roman"/>
          <w:sz w:val="24"/>
          <w:lang w:val="en-US"/>
        </w:rPr>
        <w:t xml:space="preserve"> [4]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. 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Material culture differences </w:t>
      </w:r>
      <w:r w:rsidR="00E131A5" w:rsidRPr="008E5132">
        <w:rPr>
          <w:rFonts w:ascii="Times New Roman" w:hAnsi="Times New Roman" w:cs="Times New Roman"/>
          <w:sz w:val="24"/>
          <w:lang w:val="en-US"/>
        </w:rPr>
        <w:t>illustrate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 this contrast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: British teacups have handles for personal use, while Russian </w:t>
      </w:r>
      <w:r w:rsidR="00E30754" w:rsidRPr="008E5132">
        <w:rPr>
          <w:rFonts w:ascii="Times New Roman" w:hAnsi="Times New Roman" w:cs="Times New Roman"/>
          <w:sz w:val="24"/>
          <w:lang w:val="en-US"/>
        </w:rPr>
        <w:t>decorative glass holders</w:t>
      </w:r>
      <w:r w:rsidR="00E30754" w:rsidRPr="008E5132">
        <w:rPr>
          <w:rFonts w:ascii="Times New Roman" w:hAnsi="Times New Roman" w:cs="Times New Roman"/>
          <w:i/>
          <w:sz w:val="24"/>
          <w:lang w:val="en-US"/>
        </w:rPr>
        <w:t xml:space="preserve"> (</w:t>
      </w:r>
      <w:r w:rsidR="00792596" w:rsidRPr="008E5132">
        <w:rPr>
          <w:rFonts w:ascii="Times New Roman" w:hAnsi="Times New Roman" w:cs="Times New Roman"/>
          <w:i/>
          <w:sz w:val="24"/>
          <w:lang w:val="en-US"/>
        </w:rPr>
        <w:t>“</w:t>
      </w:r>
      <w:r w:rsidRPr="008E5132">
        <w:rPr>
          <w:rFonts w:ascii="Times New Roman" w:hAnsi="Times New Roman" w:cs="Times New Roman"/>
          <w:i/>
          <w:sz w:val="24"/>
        </w:rPr>
        <w:t>подстаканники</w:t>
      </w:r>
      <w:r w:rsidR="00792596" w:rsidRPr="008E5132">
        <w:rPr>
          <w:rFonts w:ascii="Times New Roman" w:hAnsi="Times New Roman" w:cs="Times New Roman"/>
          <w:i/>
          <w:sz w:val="24"/>
          <w:lang w:val="en-US"/>
        </w:rPr>
        <w:t>”</w:t>
      </w:r>
      <w:r w:rsidR="00E30754" w:rsidRPr="008E5132">
        <w:rPr>
          <w:rFonts w:ascii="Times New Roman" w:hAnsi="Times New Roman" w:cs="Times New Roman"/>
          <w:i/>
          <w:sz w:val="24"/>
          <w:lang w:val="en-US"/>
        </w:rPr>
        <w:t>)</w:t>
      </w:r>
      <w:r w:rsidRPr="008E513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historically allowed shared sipping from a single glass </w:t>
      </w:r>
      <w:r w:rsidR="008634F2" w:rsidRPr="008E5132">
        <w:rPr>
          <w:rFonts w:ascii="Times New Roman" w:hAnsi="Times New Roman" w:cs="Times New Roman"/>
          <w:sz w:val="24"/>
          <w:lang w:val="en-US"/>
        </w:rPr>
        <w:t>[2]</w:t>
      </w:r>
      <w:r w:rsidR="00E30754" w:rsidRPr="008E5132">
        <w:rPr>
          <w:rFonts w:ascii="Times New Roman" w:hAnsi="Times New Roman" w:cs="Times New Roman"/>
          <w:sz w:val="24"/>
          <w:lang w:val="en-US"/>
        </w:rPr>
        <w:t>.</w:t>
      </w:r>
    </w:p>
    <w:p w:rsidR="003A6A8C" w:rsidRPr="008E5132" w:rsidRDefault="00340D4F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>Thus, the linguistic and cultural trajectories of "</w:t>
      </w:r>
      <w:r w:rsidRPr="008E5132">
        <w:rPr>
          <w:rFonts w:ascii="Times New Roman" w:hAnsi="Times New Roman" w:cs="Times New Roman"/>
          <w:i/>
          <w:sz w:val="24"/>
          <w:lang w:val="en-US"/>
        </w:rPr>
        <w:t>tea</w:t>
      </w:r>
      <w:r w:rsidRPr="008E5132">
        <w:rPr>
          <w:rFonts w:ascii="Times New Roman" w:hAnsi="Times New Roman" w:cs="Times New Roman"/>
          <w:sz w:val="24"/>
          <w:lang w:val="en-US"/>
        </w:rPr>
        <w:t>" and "</w:t>
      </w:r>
      <w:proofErr w:type="spellStart"/>
      <w:r w:rsidRPr="008E5132">
        <w:rPr>
          <w:rFonts w:ascii="Times New Roman" w:hAnsi="Times New Roman" w:cs="Times New Roman"/>
          <w:i/>
          <w:sz w:val="24"/>
          <w:lang w:val="en-US"/>
        </w:rPr>
        <w:t>чай</w:t>
      </w:r>
      <w:proofErr w:type="spellEnd"/>
      <w:r w:rsidRPr="008E5132">
        <w:rPr>
          <w:rFonts w:ascii="Times New Roman" w:hAnsi="Times New Roman" w:cs="Times New Roman"/>
          <w:sz w:val="24"/>
          <w:lang w:val="en-US"/>
        </w:rPr>
        <w:t>" reflect historical trade networks, colonial influence, and socie</w:t>
      </w:r>
      <w:r w:rsidR="00E30754" w:rsidRPr="008E5132">
        <w:rPr>
          <w:rFonts w:ascii="Times New Roman" w:hAnsi="Times New Roman" w:cs="Times New Roman"/>
          <w:sz w:val="24"/>
          <w:lang w:val="en-US"/>
        </w:rPr>
        <w:t>tal norms. While English idioms emphasize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ritualized</w:t>
      </w:r>
      <w:r w:rsidR="00E30754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consumption, Russian phrases highlight tea's integration into everyday life and moral values. These contrasts demonstrate how a single product can </w:t>
      </w:r>
      <w:r w:rsidR="00E30754" w:rsidRPr="008E5132">
        <w:rPr>
          <w:rFonts w:ascii="Times New Roman" w:hAnsi="Times New Roman" w:cs="Times New Roman"/>
          <w:sz w:val="24"/>
          <w:lang w:val="en-US"/>
        </w:rPr>
        <w:t>evolve into</w:t>
      </w:r>
      <w:r w:rsidRPr="008E5132">
        <w:rPr>
          <w:rFonts w:ascii="Times New Roman" w:hAnsi="Times New Roman" w:cs="Times New Roman"/>
          <w:sz w:val="24"/>
          <w:lang w:val="en-US"/>
        </w:rPr>
        <w:t xml:space="preserve"> distinct cultural symbols shaped by geography and history.</w:t>
      </w:r>
    </w:p>
    <w:p w:rsidR="00E30754" w:rsidRPr="008E5132" w:rsidRDefault="00E30754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:rsidR="00FC7D3E" w:rsidRPr="008E5132" w:rsidRDefault="00FC7D3E" w:rsidP="006449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E5132">
        <w:rPr>
          <w:rFonts w:ascii="Times New Roman" w:hAnsi="Times New Roman" w:cs="Times New Roman"/>
          <w:b/>
          <w:sz w:val="24"/>
        </w:rPr>
        <w:t>Литература:</w:t>
      </w:r>
    </w:p>
    <w:p w:rsidR="002C68AB" w:rsidRPr="008E5132" w:rsidRDefault="0065637C" w:rsidP="00644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 xml:space="preserve">1. </w:t>
      </w:r>
      <w:r w:rsidR="002C68AB" w:rsidRPr="008E5132">
        <w:rPr>
          <w:rFonts w:ascii="Times New Roman" w:hAnsi="Times New Roman" w:cs="Times New Roman"/>
          <w:sz w:val="24"/>
        </w:rPr>
        <w:t xml:space="preserve">Виноградова Л.Н. Культура чаепития в России: традиции и современность // Этнографическое обозрение, 2010. </w:t>
      </w:r>
      <w:r w:rsidR="00A9017A" w:rsidRPr="008E5132">
        <w:rPr>
          <w:rFonts w:ascii="Times New Roman" w:hAnsi="Times New Roman" w:cs="Times New Roman"/>
          <w:sz w:val="24"/>
        </w:rPr>
        <w:t xml:space="preserve">– </w:t>
      </w:r>
      <w:r w:rsidR="002C68AB" w:rsidRPr="008E5132">
        <w:rPr>
          <w:rFonts w:ascii="Times New Roman" w:hAnsi="Times New Roman" w:cs="Times New Roman"/>
          <w:sz w:val="24"/>
        </w:rPr>
        <w:t xml:space="preserve">№ 3. </w:t>
      </w:r>
      <w:r w:rsidR="00A9017A" w:rsidRPr="008E5132">
        <w:rPr>
          <w:rFonts w:ascii="Times New Roman" w:hAnsi="Times New Roman" w:cs="Times New Roman"/>
          <w:sz w:val="24"/>
        </w:rPr>
        <w:t xml:space="preserve">– </w:t>
      </w:r>
      <w:r w:rsidR="002C68AB" w:rsidRPr="008E5132">
        <w:rPr>
          <w:rFonts w:ascii="Times New Roman" w:hAnsi="Times New Roman" w:cs="Times New Roman"/>
          <w:sz w:val="24"/>
        </w:rPr>
        <w:t>С. 45–58.</w:t>
      </w:r>
    </w:p>
    <w:p w:rsidR="003A6A8C" w:rsidRPr="008E5132" w:rsidRDefault="0065637C" w:rsidP="00644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E256EB" w:rsidRPr="008E5132">
        <w:rPr>
          <w:rFonts w:ascii="Times New Roman" w:hAnsi="Times New Roman" w:cs="Times New Roman"/>
          <w:sz w:val="24"/>
        </w:rPr>
        <w:t>Похле</w:t>
      </w:r>
      <w:r w:rsidR="003A6A8C" w:rsidRPr="008E5132">
        <w:rPr>
          <w:rFonts w:ascii="Times New Roman" w:hAnsi="Times New Roman" w:cs="Times New Roman"/>
          <w:sz w:val="24"/>
        </w:rPr>
        <w:t>бкин</w:t>
      </w:r>
      <w:proofErr w:type="spellEnd"/>
      <w:r w:rsidR="003A6A8C" w:rsidRPr="008E5132">
        <w:rPr>
          <w:rFonts w:ascii="Times New Roman" w:hAnsi="Times New Roman" w:cs="Times New Roman"/>
          <w:sz w:val="24"/>
        </w:rPr>
        <w:t xml:space="preserve"> В.В. Чай: Его типы, свойства, употребление. </w:t>
      </w:r>
      <w:r w:rsidR="00A9017A" w:rsidRPr="008E5132">
        <w:rPr>
          <w:rFonts w:ascii="Times New Roman" w:hAnsi="Times New Roman" w:cs="Times New Roman"/>
          <w:sz w:val="24"/>
        </w:rPr>
        <w:t xml:space="preserve">– </w:t>
      </w:r>
      <w:r w:rsidR="003A6A8C" w:rsidRPr="008E5132">
        <w:rPr>
          <w:rFonts w:ascii="Times New Roman" w:hAnsi="Times New Roman" w:cs="Times New Roman"/>
          <w:sz w:val="24"/>
        </w:rPr>
        <w:t>М</w:t>
      </w:r>
      <w:r w:rsidR="00A9017A" w:rsidRPr="008E5132">
        <w:rPr>
          <w:rFonts w:ascii="Times New Roman" w:hAnsi="Times New Roman" w:cs="Times New Roman"/>
          <w:color w:val="FF0000"/>
          <w:sz w:val="24"/>
        </w:rPr>
        <w:t>.</w:t>
      </w:r>
      <w:r w:rsidR="003A6A8C" w:rsidRPr="008E5132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3A6A8C" w:rsidRPr="008E5132">
        <w:rPr>
          <w:rFonts w:ascii="Times New Roman" w:hAnsi="Times New Roman" w:cs="Times New Roman"/>
          <w:sz w:val="24"/>
        </w:rPr>
        <w:t>Центрполиграф</w:t>
      </w:r>
      <w:proofErr w:type="spellEnd"/>
      <w:r w:rsidR="003A6A8C" w:rsidRPr="008E5132">
        <w:rPr>
          <w:rFonts w:ascii="Times New Roman" w:hAnsi="Times New Roman" w:cs="Times New Roman"/>
          <w:sz w:val="24"/>
        </w:rPr>
        <w:t>, 2001.</w:t>
      </w:r>
      <w:r w:rsidR="00A9017A" w:rsidRPr="008E5132">
        <w:rPr>
          <w:rFonts w:ascii="Times New Roman" w:hAnsi="Times New Roman" w:cs="Times New Roman"/>
          <w:sz w:val="24"/>
        </w:rPr>
        <w:t xml:space="preserve"> – </w:t>
      </w:r>
      <w:r w:rsidR="00176044" w:rsidRPr="008E5132">
        <w:rPr>
          <w:rFonts w:ascii="Times New Roman" w:hAnsi="Times New Roman" w:cs="Times New Roman"/>
          <w:sz w:val="24"/>
        </w:rPr>
        <w:t xml:space="preserve">224 </w:t>
      </w:r>
      <w:r w:rsidR="00A9017A" w:rsidRPr="008E5132">
        <w:rPr>
          <w:rFonts w:ascii="Times New Roman" w:hAnsi="Times New Roman" w:cs="Times New Roman"/>
          <w:sz w:val="24"/>
        </w:rPr>
        <w:t>с</w:t>
      </w:r>
      <w:r w:rsidR="00176044" w:rsidRPr="008E5132">
        <w:rPr>
          <w:rFonts w:ascii="Times New Roman" w:hAnsi="Times New Roman" w:cs="Times New Roman"/>
          <w:sz w:val="24"/>
        </w:rPr>
        <w:t>.</w:t>
      </w:r>
    </w:p>
    <w:p w:rsidR="003A6A8C" w:rsidRPr="008E5132" w:rsidRDefault="0065637C" w:rsidP="00644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 xml:space="preserve">3. </w:t>
      </w:r>
      <w:r w:rsidR="003A6A8C" w:rsidRPr="008E5132">
        <w:rPr>
          <w:rFonts w:ascii="Times New Roman" w:hAnsi="Times New Roman" w:cs="Times New Roman"/>
          <w:sz w:val="24"/>
        </w:rPr>
        <w:t>Пушкин А.С. Евгений Онегин: Роман в стихах. – СПб.:</w:t>
      </w:r>
      <w:r w:rsidR="00E256EB" w:rsidRPr="008E5132">
        <w:rPr>
          <w:rFonts w:ascii="Times New Roman" w:hAnsi="Times New Roman" w:cs="Times New Roman"/>
          <w:sz w:val="24"/>
        </w:rPr>
        <w:t xml:space="preserve"> </w:t>
      </w:r>
      <w:r w:rsidR="003A6A8C" w:rsidRPr="008E5132">
        <w:rPr>
          <w:rFonts w:ascii="Times New Roman" w:hAnsi="Times New Roman" w:cs="Times New Roman"/>
          <w:sz w:val="24"/>
        </w:rPr>
        <w:t xml:space="preserve">Паритет, 2016. – 256 </w:t>
      </w:r>
      <w:proofErr w:type="gramStart"/>
      <w:r w:rsidR="003A6A8C" w:rsidRPr="008E5132">
        <w:rPr>
          <w:rFonts w:ascii="Times New Roman" w:hAnsi="Times New Roman" w:cs="Times New Roman"/>
          <w:sz w:val="24"/>
        </w:rPr>
        <w:t>с</w:t>
      </w:r>
      <w:proofErr w:type="gramEnd"/>
      <w:r w:rsidR="003A6A8C" w:rsidRPr="008E5132">
        <w:rPr>
          <w:rFonts w:ascii="Times New Roman" w:hAnsi="Times New Roman" w:cs="Times New Roman"/>
          <w:sz w:val="24"/>
        </w:rPr>
        <w:t>.</w:t>
      </w:r>
    </w:p>
    <w:p w:rsidR="0065637C" w:rsidRPr="008E5132" w:rsidRDefault="0065637C" w:rsidP="00644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5132">
        <w:rPr>
          <w:rFonts w:ascii="Times New Roman" w:hAnsi="Times New Roman" w:cs="Times New Roman"/>
          <w:sz w:val="24"/>
        </w:rPr>
        <w:t xml:space="preserve">4. </w:t>
      </w:r>
      <w:r w:rsidR="00E256EB" w:rsidRPr="008E5132">
        <w:rPr>
          <w:rFonts w:ascii="Times New Roman" w:hAnsi="Times New Roman" w:cs="Times New Roman"/>
          <w:sz w:val="24"/>
        </w:rPr>
        <w:t xml:space="preserve">Степанов Ю.С. Константы: Словарь русской культуры: Изд. 2-е, </w:t>
      </w:r>
      <w:proofErr w:type="spellStart"/>
      <w:r w:rsidR="00E256EB" w:rsidRPr="008E5132">
        <w:rPr>
          <w:rFonts w:ascii="Times New Roman" w:hAnsi="Times New Roman" w:cs="Times New Roman"/>
          <w:sz w:val="24"/>
        </w:rPr>
        <w:t>испр</w:t>
      </w:r>
      <w:proofErr w:type="spellEnd"/>
      <w:r w:rsidR="00E256EB" w:rsidRPr="008E5132">
        <w:rPr>
          <w:rFonts w:ascii="Times New Roman" w:hAnsi="Times New Roman" w:cs="Times New Roman"/>
          <w:sz w:val="24"/>
        </w:rPr>
        <w:t>. и доп. – М.:  Академический Проект, 2001. – 990 с.</w:t>
      </w:r>
    </w:p>
    <w:p w:rsidR="002C68AB" w:rsidRPr="008E5132" w:rsidRDefault="0065637C" w:rsidP="006449D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E5132">
        <w:rPr>
          <w:rFonts w:ascii="Times New Roman" w:hAnsi="Times New Roman" w:cs="Times New Roman"/>
          <w:sz w:val="24"/>
          <w:lang w:val="en-US"/>
        </w:rPr>
        <w:t xml:space="preserve">5. </w:t>
      </w:r>
      <w:r w:rsidR="002C68AB" w:rsidRPr="008E5132">
        <w:rPr>
          <w:rFonts w:ascii="Times New Roman" w:hAnsi="Times New Roman" w:cs="Times New Roman"/>
          <w:sz w:val="24"/>
          <w:lang w:val="en-US"/>
        </w:rPr>
        <w:t xml:space="preserve">Pettigrew J. </w:t>
      </w:r>
      <w:proofErr w:type="gramStart"/>
      <w:r w:rsidR="002C68AB" w:rsidRPr="008E5132">
        <w:rPr>
          <w:rFonts w:ascii="Times New Roman" w:hAnsi="Times New Roman" w:cs="Times New Roman"/>
          <w:sz w:val="24"/>
          <w:lang w:val="en-US"/>
        </w:rPr>
        <w:t>A Social History of Tea.</w:t>
      </w:r>
      <w:proofErr w:type="gramEnd"/>
      <w:r w:rsidR="002C68AB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2C68AB" w:rsidRPr="008E5132">
        <w:rPr>
          <w:rFonts w:ascii="Times New Roman" w:hAnsi="Times New Roman" w:cs="Times New Roman"/>
          <w:sz w:val="24"/>
          <w:lang w:val="en-US"/>
        </w:rPr>
        <w:t>The National Trust</w:t>
      </w:r>
      <w:r w:rsidR="00A9017A" w:rsidRPr="008E5132">
        <w:rPr>
          <w:rFonts w:ascii="Times New Roman" w:hAnsi="Times New Roman" w:cs="Times New Roman"/>
          <w:sz w:val="24"/>
          <w:lang w:val="en-US"/>
        </w:rPr>
        <w:t>.</w:t>
      </w:r>
      <w:proofErr w:type="gramEnd"/>
      <w:r w:rsidR="00A9017A" w:rsidRPr="008E5132">
        <w:rPr>
          <w:rFonts w:ascii="Times New Roman" w:hAnsi="Times New Roman" w:cs="Times New Roman"/>
          <w:sz w:val="24"/>
          <w:lang w:val="en-US"/>
        </w:rPr>
        <w:t xml:space="preserve"> </w:t>
      </w:r>
      <w:r w:rsidR="00A9017A" w:rsidRPr="008E5132">
        <w:rPr>
          <w:rFonts w:ascii="Times New Roman" w:hAnsi="Times New Roman" w:cs="Times New Roman"/>
          <w:color w:val="FF0000"/>
          <w:sz w:val="24"/>
          <w:lang w:val="en-US"/>
        </w:rPr>
        <w:t>–</w:t>
      </w:r>
      <w:r w:rsidR="002C68AB" w:rsidRPr="008E5132">
        <w:rPr>
          <w:rFonts w:ascii="Times New Roman" w:hAnsi="Times New Roman" w:cs="Times New Roman"/>
          <w:sz w:val="24"/>
          <w:lang w:val="en-US"/>
        </w:rPr>
        <w:t xml:space="preserve"> London. 2001.</w:t>
      </w:r>
      <w:r w:rsidR="00A9017A" w:rsidRPr="008E5132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A9017A" w:rsidRPr="008E5132">
        <w:rPr>
          <w:rFonts w:ascii="Times New Roman" w:hAnsi="Times New Roman" w:cs="Times New Roman"/>
          <w:sz w:val="24"/>
          <w:lang w:val="en-US"/>
        </w:rPr>
        <w:t xml:space="preserve">– </w:t>
      </w:r>
      <w:r w:rsidR="00A9017A" w:rsidRPr="008E5132">
        <w:rPr>
          <w:rFonts w:ascii="Times New Roman" w:hAnsi="Times New Roman" w:cs="Times New Roman"/>
          <w:sz w:val="24"/>
        </w:rPr>
        <w:t>р</w:t>
      </w:r>
      <w:r w:rsidR="00A9017A" w:rsidRPr="008E5132">
        <w:rPr>
          <w:rFonts w:ascii="Times New Roman" w:hAnsi="Times New Roman" w:cs="Times New Roman"/>
          <w:sz w:val="24"/>
          <w:lang w:val="en-US"/>
        </w:rPr>
        <w:t>.</w:t>
      </w:r>
      <w:r w:rsidR="00176044" w:rsidRPr="008E5132">
        <w:rPr>
          <w:rFonts w:ascii="Times New Roman" w:hAnsi="Times New Roman" w:cs="Times New Roman"/>
          <w:sz w:val="24"/>
          <w:lang w:val="en-US"/>
        </w:rPr>
        <w:t xml:space="preserve"> 192</w:t>
      </w:r>
    </w:p>
    <w:sectPr w:rsidR="002C68AB" w:rsidRPr="008E5132" w:rsidSect="00B0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5FA"/>
    <w:multiLevelType w:val="hybridMultilevel"/>
    <w:tmpl w:val="7CCE76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4611E"/>
    <w:multiLevelType w:val="hybridMultilevel"/>
    <w:tmpl w:val="7C68342C"/>
    <w:lvl w:ilvl="0" w:tplc="F3FA89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31A6F"/>
    <w:multiLevelType w:val="hybridMultilevel"/>
    <w:tmpl w:val="2FAAD5BC"/>
    <w:lvl w:ilvl="0" w:tplc="1C14AD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1A82"/>
    <w:rsid w:val="0011649A"/>
    <w:rsid w:val="001172E6"/>
    <w:rsid w:val="00174B82"/>
    <w:rsid w:val="00176044"/>
    <w:rsid w:val="001A265B"/>
    <w:rsid w:val="002353FF"/>
    <w:rsid w:val="002878CB"/>
    <w:rsid w:val="002C68AB"/>
    <w:rsid w:val="0032525D"/>
    <w:rsid w:val="00340D4F"/>
    <w:rsid w:val="00365250"/>
    <w:rsid w:val="003836DA"/>
    <w:rsid w:val="003A6A8C"/>
    <w:rsid w:val="00407E8A"/>
    <w:rsid w:val="00426744"/>
    <w:rsid w:val="00442D42"/>
    <w:rsid w:val="004524BB"/>
    <w:rsid w:val="004C2C6F"/>
    <w:rsid w:val="005D7686"/>
    <w:rsid w:val="006449D5"/>
    <w:rsid w:val="0065637C"/>
    <w:rsid w:val="0066260D"/>
    <w:rsid w:val="006A6B53"/>
    <w:rsid w:val="006C309F"/>
    <w:rsid w:val="006F03AE"/>
    <w:rsid w:val="00761A82"/>
    <w:rsid w:val="00792596"/>
    <w:rsid w:val="008634F2"/>
    <w:rsid w:val="00865E76"/>
    <w:rsid w:val="008C1ACC"/>
    <w:rsid w:val="008E5132"/>
    <w:rsid w:val="009212CF"/>
    <w:rsid w:val="0092636E"/>
    <w:rsid w:val="00A53468"/>
    <w:rsid w:val="00A9017A"/>
    <w:rsid w:val="00AA6AFC"/>
    <w:rsid w:val="00AD1F11"/>
    <w:rsid w:val="00B03156"/>
    <w:rsid w:val="00B0398D"/>
    <w:rsid w:val="00B32B1A"/>
    <w:rsid w:val="00B5221D"/>
    <w:rsid w:val="00B546DD"/>
    <w:rsid w:val="00C25DAF"/>
    <w:rsid w:val="00C34433"/>
    <w:rsid w:val="00C4545E"/>
    <w:rsid w:val="00C56B4A"/>
    <w:rsid w:val="00CE2453"/>
    <w:rsid w:val="00CE7DB0"/>
    <w:rsid w:val="00D379B5"/>
    <w:rsid w:val="00D522A9"/>
    <w:rsid w:val="00D800CB"/>
    <w:rsid w:val="00DE7BB7"/>
    <w:rsid w:val="00E131A5"/>
    <w:rsid w:val="00E256EB"/>
    <w:rsid w:val="00E30754"/>
    <w:rsid w:val="00EB5569"/>
    <w:rsid w:val="00F03AB4"/>
    <w:rsid w:val="00F53EED"/>
    <w:rsid w:val="00F723FF"/>
    <w:rsid w:val="00F867DC"/>
    <w:rsid w:val="00FC7D3E"/>
    <w:rsid w:val="00FF4B0B"/>
    <w:rsid w:val="00FF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2025-03-01T10:34:00Z</dcterms:created>
  <dcterms:modified xsi:type="dcterms:W3CDTF">2025-03-02T16:43:00Z</dcterms:modified>
</cp:coreProperties>
</file>