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853AF" w:rsidRPr="00E42E0B" w:rsidRDefault="00195354" w:rsidP="00BA6C2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2E0B">
        <w:rPr>
          <w:rFonts w:ascii="Times New Roman" w:eastAsia="Times New Roman" w:hAnsi="Times New Roman" w:cs="Times New Roman"/>
          <w:b/>
          <w:sz w:val="24"/>
          <w:szCs w:val="24"/>
        </w:rPr>
        <w:t xml:space="preserve">Поэзия Григория </w:t>
      </w:r>
      <w:proofErr w:type="spellStart"/>
      <w:r w:rsidRPr="00E42E0B">
        <w:rPr>
          <w:rFonts w:ascii="Times New Roman" w:eastAsia="Times New Roman" w:hAnsi="Times New Roman" w:cs="Times New Roman"/>
          <w:b/>
          <w:sz w:val="24"/>
          <w:szCs w:val="24"/>
        </w:rPr>
        <w:t>Дашевского</w:t>
      </w:r>
      <w:proofErr w:type="spellEnd"/>
      <w:r w:rsidRPr="00E42E0B">
        <w:rPr>
          <w:rFonts w:ascii="Times New Roman" w:eastAsia="Times New Roman" w:hAnsi="Times New Roman" w:cs="Times New Roman"/>
          <w:b/>
          <w:sz w:val="24"/>
          <w:szCs w:val="24"/>
        </w:rPr>
        <w:t>: в поисках субъекта</w:t>
      </w:r>
    </w:p>
    <w:p w14:paraId="00000002" w14:textId="77777777" w:rsidR="00A853AF" w:rsidRPr="00E42E0B" w:rsidRDefault="00195354" w:rsidP="00BA6C23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E42E0B">
        <w:rPr>
          <w:rFonts w:ascii="Times New Roman" w:eastAsia="Times New Roman" w:hAnsi="Times New Roman" w:cs="Times New Roman"/>
          <w:b/>
          <w:i/>
          <w:sz w:val="24"/>
          <w:szCs w:val="24"/>
        </w:rPr>
        <w:t>Илькаева</w:t>
      </w:r>
      <w:proofErr w:type="spellEnd"/>
      <w:r w:rsidRPr="00E42E0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42E0B">
        <w:rPr>
          <w:rFonts w:ascii="Times New Roman" w:eastAsia="Times New Roman" w:hAnsi="Times New Roman" w:cs="Times New Roman"/>
          <w:b/>
          <w:i/>
          <w:sz w:val="24"/>
          <w:szCs w:val="24"/>
        </w:rPr>
        <w:t>Асия</w:t>
      </w:r>
      <w:proofErr w:type="spellEnd"/>
      <w:r w:rsidRPr="00E42E0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42E0B">
        <w:rPr>
          <w:rFonts w:ascii="Times New Roman" w:eastAsia="Times New Roman" w:hAnsi="Times New Roman" w:cs="Times New Roman"/>
          <w:b/>
          <w:i/>
          <w:sz w:val="24"/>
          <w:szCs w:val="24"/>
        </w:rPr>
        <w:t>Тагировна</w:t>
      </w:r>
      <w:proofErr w:type="spellEnd"/>
    </w:p>
    <w:p w14:paraId="00000003" w14:textId="77777777" w:rsidR="00A853AF" w:rsidRPr="00E42E0B" w:rsidRDefault="00195354" w:rsidP="00BA6C23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42E0B">
        <w:rPr>
          <w:rFonts w:ascii="Times New Roman" w:eastAsia="Times New Roman" w:hAnsi="Times New Roman" w:cs="Times New Roman"/>
          <w:i/>
          <w:sz w:val="24"/>
          <w:szCs w:val="24"/>
        </w:rPr>
        <w:t>Студент</w:t>
      </w:r>
    </w:p>
    <w:p w14:paraId="00000004" w14:textId="77777777" w:rsidR="00A853AF" w:rsidRPr="00E42E0B" w:rsidRDefault="00195354" w:rsidP="00BA6C23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42E0B">
        <w:rPr>
          <w:rFonts w:ascii="Times New Roman" w:eastAsia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E42E0B">
        <w:rPr>
          <w:rFonts w:ascii="Times New Roman" w:eastAsia="Times New Roman" w:hAnsi="Times New Roman" w:cs="Times New Roman"/>
          <w:i/>
          <w:sz w:val="24"/>
          <w:szCs w:val="24"/>
        </w:rPr>
        <w:t>М.В.Ломоносова</w:t>
      </w:r>
      <w:proofErr w:type="spellEnd"/>
      <w:r w:rsidRPr="00E42E0B">
        <w:rPr>
          <w:rFonts w:ascii="Times New Roman" w:eastAsia="Times New Roman" w:hAnsi="Times New Roman" w:cs="Times New Roman"/>
          <w:i/>
          <w:sz w:val="24"/>
          <w:szCs w:val="24"/>
        </w:rPr>
        <w:t>,</w:t>
      </w:r>
    </w:p>
    <w:p w14:paraId="00000005" w14:textId="77777777" w:rsidR="00A853AF" w:rsidRPr="00E42E0B" w:rsidRDefault="00195354" w:rsidP="00BA6C23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42E0B">
        <w:rPr>
          <w:rFonts w:ascii="Times New Roman" w:eastAsia="Times New Roman" w:hAnsi="Times New Roman" w:cs="Times New Roman"/>
          <w:i/>
          <w:sz w:val="24"/>
          <w:szCs w:val="24"/>
        </w:rPr>
        <w:t>филологический факультет, Москва, Россия</w:t>
      </w:r>
    </w:p>
    <w:p w14:paraId="00000006" w14:textId="00EAFD4E" w:rsidR="00A853AF" w:rsidRPr="00E42E0B" w:rsidRDefault="00195354" w:rsidP="00BA6C2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2E0B">
        <w:rPr>
          <w:rFonts w:ascii="Times New Roman" w:eastAsia="Times New Roman" w:hAnsi="Times New Roman" w:cs="Times New Roman"/>
          <w:i/>
          <w:sz w:val="24"/>
          <w:szCs w:val="24"/>
        </w:rPr>
        <w:t>E–</w:t>
      </w:r>
      <w:proofErr w:type="spellStart"/>
      <w:r w:rsidRPr="00E42E0B">
        <w:rPr>
          <w:rFonts w:ascii="Times New Roman" w:eastAsia="Times New Roman" w:hAnsi="Times New Roman" w:cs="Times New Roman"/>
          <w:i/>
          <w:sz w:val="24"/>
          <w:szCs w:val="24"/>
        </w:rPr>
        <w:t>mail</w:t>
      </w:r>
      <w:proofErr w:type="spellEnd"/>
      <w:r w:rsidRPr="00E42E0B">
        <w:rPr>
          <w:rFonts w:ascii="Times New Roman" w:eastAsia="Times New Roman" w:hAnsi="Times New Roman" w:cs="Times New Roman"/>
          <w:i/>
          <w:sz w:val="24"/>
          <w:szCs w:val="24"/>
        </w:rPr>
        <w:t>: ilkaeva.asiya@mail.ru</w:t>
      </w:r>
    </w:p>
    <w:p w14:paraId="00000007" w14:textId="77777777" w:rsidR="00A853AF" w:rsidRPr="00E42E0B" w:rsidRDefault="00A853AF" w:rsidP="00BA6C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F65DBDB" w:rsidR="00A853AF" w:rsidRPr="00E42E0B" w:rsidRDefault="00195354" w:rsidP="00BA6C2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E0B">
        <w:rPr>
          <w:rFonts w:ascii="Times New Roman" w:eastAsia="Times New Roman" w:hAnsi="Times New Roman" w:cs="Times New Roman"/>
          <w:sz w:val="24"/>
          <w:szCs w:val="24"/>
        </w:rPr>
        <w:t xml:space="preserve">Изменения, произошедшие с субъектом поэтического высказывания в современной поэзии, не были неожиданными. Они явились скорее продолжением новаций, </w:t>
      </w:r>
      <w:r w:rsidRPr="00E42E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которые </w:t>
      </w:r>
      <w:r w:rsidRPr="00E42E0B">
        <w:rPr>
          <w:rFonts w:ascii="Times New Roman" w:eastAsia="Times New Roman" w:hAnsi="Times New Roman" w:cs="Times New Roman"/>
          <w:sz w:val="24"/>
          <w:szCs w:val="24"/>
        </w:rPr>
        <w:t xml:space="preserve">запустили в начале </w:t>
      </w:r>
      <w:r w:rsidR="006834F8" w:rsidRPr="00E42E0B">
        <w:rPr>
          <w:rFonts w:ascii="Times New Roman" w:eastAsia="Times New Roman" w:hAnsi="Times New Roman" w:cs="Times New Roman"/>
          <w:sz w:val="24"/>
          <w:szCs w:val="24"/>
          <w:lang w:val="ru-RU"/>
        </w:rPr>
        <w:t>ХХ</w:t>
      </w:r>
      <w:r w:rsidRPr="00E42E0B">
        <w:rPr>
          <w:rFonts w:ascii="Times New Roman" w:eastAsia="Times New Roman" w:hAnsi="Times New Roman" w:cs="Times New Roman"/>
          <w:sz w:val="24"/>
          <w:szCs w:val="24"/>
        </w:rPr>
        <w:t xml:space="preserve"> века </w:t>
      </w:r>
      <w:proofErr w:type="spellStart"/>
      <w:r w:rsidRPr="00E42E0B">
        <w:rPr>
          <w:rFonts w:ascii="Times New Roman" w:eastAsia="Times New Roman" w:hAnsi="Times New Roman" w:cs="Times New Roman"/>
          <w:sz w:val="24"/>
          <w:szCs w:val="24"/>
        </w:rPr>
        <w:t>обэриут</w:t>
      </w:r>
      <w:proofErr w:type="spellEnd"/>
      <w:r w:rsidR="00933F5C" w:rsidRPr="00E42E0B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E42E0B">
        <w:rPr>
          <w:rFonts w:ascii="Times New Roman" w:eastAsia="Times New Roman" w:hAnsi="Times New Roman" w:cs="Times New Roman"/>
          <w:sz w:val="24"/>
          <w:szCs w:val="24"/>
        </w:rPr>
        <w:t>, а затем</w:t>
      </w:r>
      <w:r w:rsidRPr="00E42E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продолжили</w:t>
      </w:r>
      <w:r w:rsidRPr="00E4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2E0B">
        <w:rPr>
          <w:rFonts w:ascii="Times New Roman" w:eastAsia="Times New Roman" w:hAnsi="Times New Roman" w:cs="Times New Roman"/>
          <w:sz w:val="24"/>
          <w:szCs w:val="24"/>
        </w:rPr>
        <w:t>лианозовцы</w:t>
      </w:r>
      <w:proofErr w:type="spellEnd"/>
      <w:r w:rsidRPr="00E42E0B">
        <w:rPr>
          <w:rFonts w:ascii="Times New Roman" w:eastAsia="Times New Roman" w:hAnsi="Times New Roman" w:cs="Times New Roman"/>
          <w:sz w:val="24"/>
          <w:szCs w:val="24"/>
        </w:rPr>
        <w:t xml:space="preserve"> и другие представители советской </w:t>
      </w:r>
      <w:proofErr w:type="spellStart"/>
      <w:r w:rsidRPr="00E42E0B">
        <w:rPr>
          <w:rFonts w:ascii="Times New Roman" w:eastAsia="Times New Roman" w:hAnsi="Times New Roman" w:cs="Times New Roman"/>
          <w:sz w:val="24"/>
          <w:szCs w:val="24"/>
        </w:rPr>
        <w:t>неподцензурной</w:t>
      </w:r>
      <w:proofErr w:type="spellEnd"/>
      <w:r w:rsidRPr="00E42E0B">
        <w:rPr>
          <w:rFonts w:ascii="Times New Roman" w:eastAsia="Times New Roman" w:hAnsi="Times New Roman" w:cs="Times New Roman"/>
          <w:sz w:val="24"/>
          <w:szCs w:val="24"/>
        </w:rPr>
        <w:t xml:space="preserve"> поэзии. Традиционные подходы </w:t>
      </w:r>
      <w:proofErr w:type="spellStart"/>
      <w:r w:rsidRPr="00E42E0B">
        <w:rPr>
          <w:rFonts w:ascii="Times New Roman" w:eastAsia="Times New Roman" w:hAnsi="Times New Roman" w:cs="Times New Roman"/>
          <w:sz w:val="24"/>
          <w:szCs w:val="24"/>
        </w:rPr>
        <w:t>Бройтмана</w:t>
      </w:r>
      <w:proofErr w:type="spellEnd"/>
      <w:r w:rsidRPr="00E42E0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42E0B">
        <w:rPr>
          <w:rFonts w:ascii="Times New Roman" w:eastAsia="Times New Roman" w:hAnsi="Times New Roman" w:cs="Times New Roman"/>
          <w:sz w:val="24"/>
          <w:szCs w:val="24"/>
        </w:rPr>
        <w:t>Кормана</w:t>
      </w:r>
      <w:proofErr w:type="spellEnd"/>
      <w:r w:rsidR="00642BEB" w:rsidRPr="00E42E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</w:t>
      </w:r>
      <w:r w:rsidR="00AA1E95" w:rsidRPr="00E42E0B">
        <w:rPr>
          <w:rFonts w:ascii="Times New Roman" w:eastAsia="Times New Roman" w:hAnsi="Times New Roman" w:cs="Times New Roman"/>
          <w:sz w:val="24"/>
          <w:szCs w:val="24"/>
          <w:lang w:val="ru-RU"/>
        </w:rPr>
        <w:t>1, 2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 w:rsidRPr="00E42E0B">
        <w:rPr>
          <w:rFonts w:ascii="Times New Roman" w:eastAsia="Times New Roman" w:hAnsi="Times New Roman" w:cs="Times New Roman"/>
          <w:sz w:val="24"/>
          <w:szCs w:val="24"/>
        </w:rPr>
        <w:t xml:space="preserve">, применяемые к изучению субъекта в поэзии, уже не вполне отвечали новым намеченным тенденциям, обозначившимся в новейшей русской поэзии. Вследствие </w:t>
      </w:r>
      <w:r w:rsidR="00933F5C" w:rsidRPr="00E42E0B">
        <w:rPr>
          <w:rFonts w:ascii="Times New Roman" w:eastAsia="Times New Roman" w:hAnsi="Times New Roman" w:cs="Times New Roman"/>
          <w:sz w:val="24"/>
          <w:szCs w:val="24"/>
          <w:lang w:val="ru-RU"/>
        </w:rPr>
        <w:t>этого</w:t>
      </w:r>
      <w:r w:rsidRPr="00E42E0B">
        <w:rPr>
          <w:rFonts w:ascii="Times New Roman" w:eastAsia="Times New Roman" w:hAnsi="Times New Roman" w:cs="Times New Roman"/>
          <w:sz w:val="24"/>
          <w:szCs w:val="24"/>
        </w:rPr>
        <w:t xml:space="preserve"> категория субъекта претерпела существенные изменения, и немалый вклад в них внес Григорий </w:t>
      </w:r>
      <w:proofErr w:type="spellStart"/>
      <w:r w:rsidRPr="00E42E0B">
        <w:rPr>
          <w:rFonts w:ascii="Times New Roman" w:eastAsia="Times New Roman" w:hAnsi="Times New Roman" w:cs="Times New Roman"/>
          <w:sz w:val="24"/>
          <w:szCs w:val="24"/>
        </w:rPr>
        <w:t>Дашевский</w:t>
      </w:r>
      <w:proofErr w:type="spellEnd"/>
      <w:r w:rsidRPr="00E42E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9" w14:textId="569C71E7" w:rsidR="00A853AF" w:rsidRPr="00E42E0B" w:rsidRDefault="00195354" w:rsidP="00BA6C2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42E0B">
        <w:rPr>
          <w:rFonts w:ascii="Times New Roman" w:eastAsia="Times New Roman" w:hAnsi="Times New Roman" w:cs="Times New Roman"/>
          <w:sz w:val="24"/>
          <w:szCs w:val="24"/>
        </w:rPr>
        <w:t xml:space="preserve">В 2012 году </w:t>
      </w:r>
      <w:r w:rsidR="00AA1E95" w:rsidRPr="00E42E0B">
        <w:rPr>
          <w:rFonts w:ascii="Times New Roman" w:eastAsia="Times New Roman" w:hAnsi="Times New Roman" w:cs="Times New Roman"/>
          <w:sz w:val="24"/>
          <w:szCs w:val="24"/>
          <w:lang w:val="ru-RU"/>
        </w:rPr>
        <w:t>был</w:t>
      </w:r>
      <w:r w:rsidR="00B656D7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AA1E95" w:rsidRPr="00E42E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опубликован</w:t>
      </w:r>
      <w:r w:rsidR="00B656D7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4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56D7">
        <w:rPr>
          <w:rFonts w:ascii="Times New Roman" w:eastAsia="Times New Roman" w:hAnsi="Times New Roman" w:cs="Times New Roman"/>
          <w:sz w:val="24"/>
          <w:szCs w:val="24"/>
        </w:rPr>
        <w:t>эссе</w:t>
      </w:r>
      <w:r w:rsidR="00E16597" w:rsidRPr="00E42E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2E0B">
        <w:rPr>
          <w:rFonts w:ascii="Times New Roman" w:eastAsia="Times New Roman" w:hAnsi="Times New Roman" w:cs="Times New Roman"/>
          <w:sz w:val="24"/>
          <w:szCs w:val="24"/>
        </w:rPr>
        <w:t>Дашевского</w:t>
      </w:r>
      <w:proofErr w:type="spellEnd"/>
      <w:r w:rsidRPr="00E4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3F5C" w:rsidRPr="00E42E0B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E4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42E0B">
        <w:rPr>
          <w:rFonts w:ascii="Times New Roman" w:eastAsia="Times New Roman" w:hAnsi="Times New Roman" w:cs="Times New Roman"/>
          <w:sz w:val="24"/>
          <w:szCs w:val="24"/>
        </w:rPr>
        <w:t>Как читать современную поэзию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</w:t>
      </w:r>
      <w:r w:rsidR="00AA1E95" w:rsidRPr="00E42E0B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 w:rsidRPr="00E42E0B">
        <w:rPr>
          <w:rFonts w:ascii="Times New Roman" w:eastAsia="Times New Roman" w:hAnsi="Times New Roman" w:cs="Times New Roman"/>
          <w:sz w:val="24"/>
          <w:szCs w:val="24"/>
        </w:rPr>
        <w:t xml:space="preserve">, который стал своеобразным эстетическим манифестом нового творчества. В нем </w:t>
      </w:r>
      <w:proofErr w:type="spellStart"/>
      <w:r w:rsidRPr="00E42E0B">
        <w:rPr>
          <w:rFonts w:ascii="Times New Roman" w:eastAsia="Times New Roman" w:hAnsi="Times New Roman" w:cs="Times New Roman"/>
          <w:sz w:val="24"/>
          <w:szCs w:val="24"/>
        </w:rPr>
        <w:t>Дашевский</w:t>
      </w:r>
      <w:proofErr w:type="spellEnd"/>
      <w:r w:rsidRPr="00E42E0B">
        <w:rPr>
          <w:rFonts w:ascii="Times New Roman" w:eastAsia="Times New Roman" w:hAnsi="Times New Roman" w:cs="Times New Roman"/>
          <w:sz w:val="24"/>
          <w:szCs w:val="24"/>
        </w:rPr>
        <w:t xml:space="preserve"> писал о </w:t>
      </w:r>
      <w:proofErr w:type="spellStart"/>
      <w:r w:rsidRPr="00E42E0B">
        <w:rPr>
          <w:rFonts w:ascii="Times New Roman" w:eastAsia="Times New Roman" w:hAnsi="Times New Roman" w:cs="Times New Roman"/>
          <w:sz w:val="24"/>
          <w:szCs w:val="24"/>
        </w:rPr>
        <w:t>романтическ</w:t>
      </w:r>
      <w:proofErr w:type="spellEnd"/>
      <w:r w:rsidR="00933F5C" w:rsidRPr="00E42E0B">
        <w:rPr>
          <w:rFonts w:ascii="Times New Roman" w:eastAsia="Times New Roman" w:hAnsi="Times New Roman" w:cs="Times New Roman"/>
          <w:sz w:val="24"/>
          <w:szCs w:val="24"/>
          <w:lang w:val="ru-RU"/>
        </w:rPr>
        <w:t>ом способе</w:t>
      </w:r>
      <w:r w:rsidRPr="00E42E0B">
        <w:rPr>
          <w:rFonts w:ascii="Times New Roman" w:eastAsia="Times New Roman" w:hAnsi="Times New Roman" w:cs="Times New Roman"/>
          <w:sz w:val="24"/>
          <w:szCs w:val="24"/>
        </w:rPr>
        <w:t xml:space="preserve"> чтения, 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E42E0B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proofErr w:type="spellStart"/>
      <w:r w:rsidRPr="00E42E0B">
        <w:rPr>
          <w:rFonts w:ascii="Times New Roman" w:eastAsia="Times New Roman" w:hAnsi="Times New Roman" w:cs="Times New Roman"/>
          <w:sz w:val="24"/>
          <w:szCs w:val="24"/>
        </w:rPr>
        <w:t>котор</w:t>
      </w:r>
      <w:proofErr w:type="spellEnd"/>
      <w:r w:rsidR="00933F5C" w:rsidRPr="00E42E0B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E4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3F5C" w:rsidRPr="00E42E0B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933F5C" w:rsidRPr="00E42E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&lt;читатели&gt;</w:t>
      </w:r>
      <w:r w:rsidR="00933F5C" w:rsidRPr="00E42E0B">
        <w:rPr>
          <w:rFonts w:ascii="Times New Roman" w:eastAsia="Times New Roman" w:hAnsi="Times New Roman" w:cs="Times New Roman"/>
          <w:sz w:val="24"/>
          <w:szCs w:val="24"/>
        </w:rPr>
        <w:t xml:space="preserve"> автоматически под любое стихотворение как его тему подставляем себя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lang w:val="ru-RU"/>
        </w:rPr>
        <w:t>» [</w:t>
      </w:r>
      <w:r w:rsidR="00AA1E95" w:rsidRPr="00E42E0B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r w:rsidRPr="00E42E0B">
        <w:rPr>
          <w:rFonts w:ascii="Times New Roman" w:eastAsia="Times New Roman" w:hAnsi="Times New Roman" w:cs="Times New Roman"/>
          <w:sz w:val="24"/>
          <w:szCs w:val="24"/>
        </w:rPr>
        <w:t>Именно такой способ чтения был определяющим не только в русской и мировой, но и в античной</w:t>
      </w:r>
      <w:r w:rsidR="006834F8" w:rsidRPr="00E4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26B" w:rsidRPr="00E42E0B">
        <w:rPr>
          <w:rFonts w:ascii="Times New Roman" w:eastAsia="Times New Roman" w:hAnsi="Times New Roman" w:cs="Times New Roman"/>
          <w:sz w:val="24"/>
          <w:szCs w:val="24"/>
          <w:lang w:val="ru-RU"/>
        </w:rPr>
        <w:t>поэзии</w:t>
      </w:r>
      <w:r w:rsidRPr="00E42E0B">
        <w:rPr>
          <w:rFonts w:ascii="Times New Roman" w:eastAsia="Times New Roman" w:hAnsi="Times New Roman" w:cs="Times New Roman"/>
          <w:sz w:val="24"/>
          <w:szCs w:val="24"/>
        </w:rPr>
        <w:t xml:space="preserve">. В истории русской поэзии </w:t>
      </w:r>
      <w:r w:rsidR="00933F5C" w:rsidRPr="00E42E0B">
        <w:rPr>
          <w:rFonts w:ascii="Times New Roman" w:eastAsia="Times New Roman" w:hAnsi="Times New Roman" w:cs="Times New Roman"/>
          <w:sz w:val="24"/>
          <w:szCs w:val="24"/>
          <w:lang w:val="ru-RU"/>
        </w:rPr>
        <w:t>он</w:t>
      </w:r>
      <w:r w:rsidRPr="00E42E0B">
        <w:rPr>
          <w:rFonts w:ascii="Times New Roman" w:eastAsia="Times New Roman" w:hAnsi="Times New Roman" w:cs="Times New Roman"/>
          <w:sz w:val="24"/>
          <w:szCs w:val="24"/>
        </w:rPr>
        <w:t xml:space="preserve"> закончился на Бродском, который сумел довести его до предела и найти нов</w:t>
      </w:r>
      <w:proofErr w:type="spellStart"/>
      <w:r w:rsidR="00933F5C" w:rsidRPr="00E42E0B">
        <w:rPr>
          <w:rFonts w:ascii="Times New Roman" w:eastAsia="Times New Roman" w:hAnsi="Times New Roman" w:cs="Times New Roman"/>
          <w:sz w:val="24"/>
          <w:szCs w:val="24"/>
          <w:lang w:val="ru-RU"/>
        </w:rPr>
        <w:t>ую</w:t>
      </w:r>
      <w:proofErr w:type="spellEnd"/>
      <w:r w:rsidR="00933F5C" w:rsidRPr="00E42E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</w:t>
      </w:r>
      <w:r w:rsidR="004622BB" w:rsidRPr="00E42E0B">
        <w:rPr>
          <w:rFonts w:ascii="Times New Roman" w:eastAsia="Times New Roman" w:hAnsi="Times New Roman" w:cs="Times New Roman"/>
          <w:sz w:val="24"/>
          <w:szCs w:val="24"/>
          <w:lang w:val="ru-RU"/>
        </w:rPr>
        <w:t>оэтику</w:t>
      </w:r>
      <w:r w:rsidRPr="00E42E0B">
        <w:rPr>
          <w:rFonts w:ascii="Times New Roman" w:eastAsia="Times New Roman" w:hAnsi="Times New Roman" w:cs="Times New Roman"/>
          <w:sz w:val="24"/>
          <w:szCs w:val="24"/>
        </w:rPr>
        <w:t xml:space="preserve">. Поэзия нового времени, согласно </w:t>
      </w:r>
      <w:proofErr w:type="spellStart"/>
      <w:r w:rsidRPr="00E42E0B">
        <w:rPr>
          <w:rFonts w:ascii="Times New Roman" w:eastAsia="Times New Roman" w:hAnsi="Times New Roman" w:cs="Times New Roman"/>
          <w:sz w:val="24"/>
          <w:szCs w:val="24"/>
        </w:rPr>
        <w:t>Дашевскому</w:t>
      </w:r>
      <w:proofErr w:type="spellEnd"/>
      <w:r w:rsidRPr="00E42E0B">
        <w:rPr>
          <w:rFonts w:ascii="Times New Roman" w:eastAsia="Times New Roman" w:hAnsi="Times New Roman" w:cs="Times New Roman"/>
          <w:sz w:val="24"/>
          <w:szCs w:val="24"/>
        </w:rPr>
        <w:t xml:space="preserve">, находилась 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42E0B">
        <w:rPr>
          <w:rFonts w:ascii="Times New Roman" w:eastAsia="Times New Roman" w:hAnsi="Times New Roman" w:cs="Times New Roman"/>
          <w:sz w:val="24"/>
          <w:szCs w:val="24"/>
        </w:rPr>
        <w:t>вне романтического уговора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42E0B">
        <w:rPr>
          <w:rFonts w:ascii="Times New Roman" w:eastAsia="Times New Roman" w:hAnsi="Times New Roman" w:cs="Times New Roman"/>
          <w:sz w:val="24"/>
          <w:szCs w:val="24"/>
        </w:rPr>
        <w:t xml:space="preserve">. Новый взгляд на текст заключался в отрицании индивидуальности речи: 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У стихов нет своего сообщения: нельзя сказать, что они говорят что-то такое, чего не говорит никто другой, потому что в конечном </w:t>
      </w:r>
      <w:r w:rsidR="004622B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счете,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 чем они говорят — решаешь ты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[</w:t>
      </w:r>
      <w:r w:rsidR="00AA1E95" w:rsidRPr="00E42E0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4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]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Интересно прослеживается эволюция субъекта и в поэзии Григория </w:t>
      </w:r>
      <w:proofErr w:type="spellStart"/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Дашевского</w:t>
      </w:r>
      <w:proofErr w:type="spellEnd"/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, которая идет от частного к общему.</w:t>
      </w:r>
    </w:p>
    <w:p w14:paraId="0000000A" w14:textId="39A2EE6D" w:rsidR="00A853AF" w:rsidRPr="00E42E0B" w:rsidRDefault="00195354" w:rsidP="00BA6C23">
      <w:pPr>
        <w:spacing w:line="240" w:lineRule="auto"/>
        <w:ind w:firstLine="720"/>
        <w:jc w:val="both"/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  <w:lang w:val="ru-RU"/>
        </w:rPr>
      </w:pP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Ранняя поэзия </w:t>
      </w:r>
      <w:proofErr w:type="spellStart"/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Дашевского</w:t>
      </w:r>
      <w:proofErr w:type="spellEnd"/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была насыщена культурными аллюзиями, в первую очередь</w:t>
      </w:r>
      <w:r w:rsidR="004622BB" w:rsidRPr="00E42E0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античными. Разброс лирических персонажей в его поэзии был огромен </w:t>
      </w:r>
      <w:r w:rsidR="004622BB" w:rsidRPr="00E42E0B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от персонажей античных мифов до черемушкинского маньяка, марсиан и близнецов, находящихся 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внутри у Фрау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Эта поэзия вполне укладывалась в традиционный канон, где субъектом высказывания был лирический герой. Таковы первые поэтические сборники </w:t>
      </w:r>
      <w:proofErr w:type="spellStart"/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Дашевского</w:t>
      </w:r>
      <w:proofErr w:type="spellEnd"/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:</w:t>
      </w:r>
      <w:r w:rsidR="00A1266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Папье-маше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  <w:r w:rsidR="00D2026B" w:rsidRPr="00E42E0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(1989)</w:t>
      </w:r>
      <w:r w:rsidR="00A1266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, «Перемена поз» (1997) 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 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Нескучный сад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, последним стихотворением которого намечается переход, явн</w:t>
      </w:r>
      <w:r w:rsidR="00E42E0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о обозначенный в следующей книге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Дашевского</w:t>
      </w:r>
      <w:proofErr w:type="spellEnd"/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A47BD7" w:rsidRPr="00E42E0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Это перевод из </w:t>
      </w:r>
      <w:proofErr w:type="spellStart"/>
      <w:r w:rsidR="00A47BD7" w:rsidRPr="00E42E0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Проперция</w:t>
      </w:r>
      <w:proofErr w:type="spellEnd"/>
      <w:r w:rsidR="00D2026B" w:rsidRPr="00E42E0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«</w:t>
      </w:r>
      <w:proofErr w:type="spellStart"/>
      <w:r w:rsidR="00D2026B" w:rsidRPr="00E42E0B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Sunt</w:t>
      </w:r>
      <w:proofErr w:type="spellEnd"/>
      <w:r w:rsidR="00D2026B" w:rsidRPr="00E42E0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proofErr w:type="spellStart"/>
      <w:r w:rsidR="00D2026B" w:rsidRPr="00E42E0B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aliquid</w:t>
      </w:r>
      <w:proofErr w:type="spellEnd"/>
      <w:r w:rsidR="00D2026B" w:rsidRPr="00E42E0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="00D2026B" w:rsidRPr="00E42E0B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manes</w:t>
      </w:r>
      <w:r w:rsidR="00D2026B" w:rsidRPr="00E42E0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»</w:t>
      </w:r>
      <w:r w:rsidR="00362081">
        <w:rPr>
          <w:rFonts w:ascii="Times New Roman" w:eastAsia="Times New Roman" w:hAnsi="Times New Roman" w:cs="Times New Roman"/>
          <w:sz w:val="24"/>
          <w:szCs w:val="24"/>
          <w:lang w:val="ru-RU"/>
        </w:rPr>
        <w:t>, о котором</w:t>
      </w:r>
      <w:bookmarkStart w:id="0" w:name="_GoBack"/>
      <w:bookmarkEnd w:id="0"/>
      <w:r w:rsidR="00112CA4" w:rsidRPr="00E42E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сам </w:t>
      </w:r>
      <w:proofErr w:type="spellStart"/>
      <w:r w:rsidR="00112CA4" w:rsidRPr="00E42E0B">
        <w:rPr>
          <w:rFonts w:ascii="Times New Roman" w:eastAsia="Times New Roman" w:hAnsi="Times New Roman" w:cs="Times New Roman"/>
          <w:sz w:val="24"/>
          <w:szCs w:val="24"/>
          <w:lang w:val="ru-RU"/>
        </w:rPr>
        <w:t>Дашевский</w:t>
      </w:r>
      <w:proofErr w:type="spellEnd"/>
      <w:r w:rsidR="00112CA4" w:rsidRPr="00E42E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писал следующее:</w:t>
      </w:r>
      <w:r w:rsidR="00112CA4" w:rsidRPr="00E42E0B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  <w:lang w:val="ru-RU"/>
        </w:rPr>
        <w:t xml:space="preserve"> «</w:t>
      </w:r>
      <w:r w:rsidR="00701D24" w:rsidRPr="00E42E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Вся 4-я книга </w:t>
      </w:r>
      <w:proofErr w:type="spellStart"/>
      <w:r w:rsidR="00701D24" w:rsidRPr="00E42E0B">
        <w:rPr>
          <w:rFonts w:ascii="Times New Roman" w:hAnsi="Times New Roman" w:cs="Times New Roman"/>
          <w:sz w:val="24"/>
          <w:szCs w:val="24"/>
          <w:shd w:val="clear" w:color="auto" w:fill="FFFFFF"/>
        </w:rPr>
        <w:t>Проперция</w:t>
      </w:r>
      <w:proofErr w:type="spellEnd"/>
      <w:r w:rsidR="00701D24" w:rsidRPr="00E42E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смена стандартной лирической Я-перспективы на более объективный взгляд, но в этой элегии он превращает смену взгляда в «критику» любовной лирики как таковой — причём на много столетий вперёд. Я читал эту книгу и элегию много раз ещё в университете (даже писал о </w:t>
      </w:r>
      <w:proofErr w:type="spellStart"/>
      <w:r w:rsidR="00701D24" w:rsidRPr="00E42E0B">
        <w:rPr>
          <w:rFonts w:ascii="Times New Roman" w:hAnsi="Times New Roman" w:cs="Times New Roman"/>
          <w:sz w:val="24"/>
          <w:szCs w:val="24"/>
          <w:shd w:val="clear" w:color="auto" w:fill="FFFFFF"/>
        </w:rPr>
        <w:t>Проперции</w:t>
      </w:r>
      <w:proofErr w:type="spellEnd"/>
      <w:r w:rsidR="00701D24" w:rsidRPr="00E42E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курсовые и диплом) — но не замечал всей радикальности этой «элегической самокритики», пока в собственных стихах не дошёл до необходимости такой же перемены взгляда. И тогда я эту элегию «перевёл» и на соответствующе</w:t>
      </w:r>
      <w:r w:rsidR="00435E33" w:rsidRPr="00E42E0B">
        <w:rPr>
          <w:rFonts w:ascii="Times New Roman" w:hAnsi="Times New Roman" w:cs="Times New Roman"/>
          <w:sz w:val="24"/>
          <w:szCs w:val="24"/>
          <w:shd w:val="clear" w:color="auto" w:fill="FFFFFF"/>
        </w:rPr>
        <w:t>е место в свою книжку поставил»</w:t>
      </w:r>
      <w:r w:rsidR="00435E33" w:rsidRPr="00E42E0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[5].</w:t>
      </w:r>
    </w:p>
    <w:p w14:paraId="0000000B" w14:textId="66122A9A" w:rsidR="00A853AF" w:rsidRPr="00E42E0B" w:rsidRDefault="00195354" w:rsidP="00BA6C2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Переломом в творчестве </w:t>
      </w:r>
      <w:proofErr w:type="spellStart"/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Дашевского</w:t>
      </w:r>
      <w:proofErr w:type="spellEnd"/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стала поэма 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Генрих и Семен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  <w:r w:rsidR="00D2026B" w:rsidRPr="00E42E0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(2000)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в которой происходит отказ от </w:t>
      </w:r>
      <w:proofErr w:type="spellStart"/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субъектности</w:t>
      </w:r>
      <w:proofErr w:type="spellEnd"/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деконструкция поэтического 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я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На место ее приходит всеобщность, данная как новое направление в предисловии к последнему прижизненному сборнику </w:t>
      </w:r>
      <w:proofErr w:type="spellStart"/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Дашевского</w:t>
      </w:r>
      <w:proofErr w:type="spellEnd"/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Дума Иван-чая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  <w:r w:rsidR="00D2026B" w:rsidRPr="00E42E0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(2001)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14:paraId="555CAEC3" w14:textId="77777777" w:rsidR="00BA6C23" w:rsidRDefault="00195354" w:rsidP="00BA6C2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предисловии к этому сборнику </w:t>
      </w:r>
      <w:proofErr w:type="spellStart"/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Дашевский</w:t>
      </w:r>
      <w:proofErr w:type="spellEnd"/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пишет, что стихи первого периода</w:t>
      </w:r>
      <w:r w:rsidR="004622BB" w:rsidRPr="00E42E0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="004622BB" w:rsidRPr="00E42E0B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лирические, написанные от лица некоего идола, невинного и особенного 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я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Стихи же второго раздела </w:t>
      </w:r>
      <w:r w:rsidR="004622BB" w:rsidRPr="00E42E0B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своеобразный 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переход от отдельного и внутреннего к совместному и внешнему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  <w:r w:rsidR="004622BB" w:rsidRPr="00E42E0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[</w:t>
      </w:r>
      <w:r w:rsidR="00AA1E95" w:rsidRPr="00E42E0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2, с.3</w:t>
      </w:r>
      <w:r w:rsidR="004622BB" w:rsidRPr="00E42E0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]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Это 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слова,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равной степени принадлежащие всем, произнесенные от лица 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мы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И для </w:t>
      </w:r>
      <w:proofErr w:type="spellStart"/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Дашевского</w:t>
      </w:r>
      <w:proofErr w:type="spellEnd"/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это значило в первую очередь возможность говорить не 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только от собственного лица и другого, а от Имярека, который появляется в его цикле вольных переложений из Катулла 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Имярек и </w:t>
      </w:r>
      <w:proofErr w:type="spellStart"/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Зарема</w:t>
      </w:r>
      <w:proofErr w:type="spellEnd"/>
      <w:r w:rsidR="00642BE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Таким образом опыт одинокого человека у </w:t>
      </w:r>
      <w:proofErr w:type="spellStart"/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Дашевского</w:t>
      </w:r>
      <w:proofErr w:type="spellEnd"/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превращается в опыт</w:t>
      </w:r>
      <w:r w:rsidR="004622BB" w:rsidRPr="00E42E0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,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охватывающий всех. Именно такую точку зрения </w:t>
      </w:r>
      <w:r w:rsidR="004622BB" w:rsidRPr="00E42E0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можно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4622BB" w:rsidRPr="00E42E0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увидеть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стихотворениях второго раздела </w:t>
      </w:r>
      <w:r w:rsidR="004622BB" w:rsidRPr="00E42E0B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Близнецы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Москва-Рига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Ковер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других.</w:t>
      </w:r>
    </w:p>
    <w:p w14:paraId="31785EAE" w14:textId="16516270" w:rsidR="00A1266A" w:rsidRPr="00BA6C23" w:rsidRDefault="00195354" w:rsidP="00BA6C2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Гораздо отчетливее </w:t>
      </w:r>
      <w:r w:rsidRPr="00E42E0B">
        <w:rPr>
          <w:rFonts w:ascii="Times New Roman" w:eastAsia="Times New Roman" w:hAnsi="Times New Roman" w:cs="Times New Roman"/>
          <w:sz w:val="24"/>
          <w:szCs w:val="24"/>
        </w:rPr>
        <w:t xml:space="preserve">это </w:t>
      </w:r>
      <w:r w:rsidR="006834F8" w:rsidRPr="00E42E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стремление к своего рода «деперсонализации», захватывающей и сферы за пределами собственно лирического «я», 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прослеживается в следующем сборнике </w:t>
      </w:r>
      <w:proofErr w:type="spellStart"/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Дашевского</w:t>
      </w:r>
      <w:proofErr w:type="spellEnd"/>
      <w:r w:rsidR="00D2026B" w:rsidRPr="00E42E0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«Несколько стихотворений и переводов» (2014)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составленным им, но изданным после его смерти. </w:t>
      </w:r>
      <w:r w:rsidR="00D2026B" w:rsidRPr="00E42E0B">
        <w:rPr>
          <w:rFonts w:ascii="Times New Roman" w:eastAsia="Times New Roman" w:hAnsi="Times New Roman" w:cs="Times New Roman"/>
          <w:sz w:val="24"/>
          <w:szCs w:val="24"/>
          <w:lang w:val="ru-RU"/>
        </w:rPr>
        <w:t>Книга</w:t>
      </w:r>
      <w:r w:rsidR="006834F8" w:rsidRPr="00E42E0B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открывается стихотворением 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Ни себя, ни людей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  <w:r w:rsidR="00185987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в котором </w:t>
      </w:r>
      <w:proofErr w:type="spellStart"/>
      <w:r w:rsidR="00185987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констати</w:t>
      </w:r>
      <w:r w:rsidR="00185987" w:rsidRPr="00E42E0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руется</w:t>
      </w:r>
      <w:proofErr w:type="spellEnd"/>
      <w:r w:rsidR="00185987" w:rsidRPr="00E42E0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отсутствие </w:t>
      </w:r>
      <w:r w:rsidR="00185987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субъект</w:t>
      </w:r>
      <w:r w:rsidR="00E42E0B" w:rsidRPr="00E42E0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а</w:t>
      </w:r>
      <w:r w:rsidR="00E42E0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нарушается</w:t>
      </w:r>
      <w:r w:rsidR="00185987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E42E0B" w:rsidRPr="00E42E0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хронологическая</w:t>
      </w:r>
      <w:r w:rsidR="00185987" w:rsidRPr="00E42E0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="00E42E0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временная ось</w:t>
      </w:r>
      <w:r w:rsidR="00185987" w:rsidRPr="00E42E0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.</w:t>
      </w:r>
      <w:r w:rsidR="00185987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Оно безлично, потому что 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мы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от лица которых </w:t>
      </w:r>
      <w:proofErr w:type="spellStart"/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Дашевский</w:t>
      </w:r>
      <w:proofErr w:type="spellEnd"/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писал ранее</w:t>
      </w:r>
      <w:r w:rsidR="006834F8" w:rsidRPr="00E42E0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,</w:t>
      </w:r>
      <w:r w:rsidR="00E42E0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исчезает:</w:t>
      </w:r>
      <w:r w:rsidR="00E42E0B" w:rsidRPr="00E42E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r w:rsidR="00E42E0B" w:rsidRPr="00E42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Здесь ни зла, ни терпенья,</w:t>
      </w:r>
      <w:r w:rsidR="00E42E0B" w:rsidRPr="00E42E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 </w:t>
      </w:r>
      <w:r w:rsidR="00E42E0B" w:rsidRPr="00E42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 лица — лишь мерцает</w:t>
      </w:r>
      <w:r w:rsidR="00E42E0B" w:rsidRPr="00E42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E42E0B" w:rsidRPr="00E42E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="00E42E0B" w:rsidRPr="00E42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Крылышко комара</w:t>
      </w:r>
      <w:r w:rsidR="00E42E0B" w:rsidRPr="00E42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». Говорение зде</w:t>
      </w:r>
      <w:r w:rsidR="00B656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сь происходит без «лица» и </w:t>
      </w:r>
      <w:r w:rsidR="00E42E0B" w:rsidRPr="00E42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не предполагает говорящего.</w:t>
      </w:r>
      <w:r w:rsidR="00BA6C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85987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И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стихотворении 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Марсиане в застенках Генштаба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мы читаем: 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мы неправда не мучайте мы</w:t>
      </w:r>
      <w:r w:rsidR="00642BEB"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r w:rsidR="00BA6C23" w:rsidRPr="00E42E0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«Мы», появляющееся в этом стихотворении, своеобразная альтернатива лирическому «я»</w:t>
      </w:r>
      <w:r w:rsidR="00BA6C23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. </w:t>
      </w:r>
      <w:r w:rsidR="00BA6C23">
        <w:rPr>
          <w:rFonts w:ascii="Times New Roman" w:eastAsia="Times New Roman" w:hAnsi="Times New Roman" w:cs="Times New Roman"/>
          <w:sz w:val="24"/>
          <w:szCs w:val="24"/>
          <w:lang w:val="ru-RU"/>
        </w:rPr>
        <w:t>Но н</w:t>
      </w:r>
      <w:r w:rsidR="00A1266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икаких «мы» нет, есть только смерть</w:t>
      </w:r>
      <w:r w:rsidR="00B656D7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,</w:t>
      </w:r>
      <w:r w:rsidR="00A1266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="00BA6C23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объединяющая и людей, и марсиан</w:t>
      </w:r>
      <w:r w:rsidR="00BA6C2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CFE298A" w14:textId="17C6EA82" w:rsidR="004622BB" w:rsidRPr="00E42E0B" w:rsidRDefault="004622BB" w:rsidP="00BA6C2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42E0B">
        <w:rPr>
          <w:rFonts w:ascii="Times New Roman" w:eastAsia="Times New Roman" w:hAnsi="Times New Roman" w:cs="Times New Roman"/>
          <w:sz w:val="24"/>
          <w:szCs w:val="24"/>
        </w:rPr>
        <w:t xml:space="preserve">Григорий </w:t>
      </w:r>
      <w:proofErr w:type="spellStart"/>
      <w:r w:rsidRPr="00E42E0B">
        <w:rPr>
          <w:rFonts w:ascii="Times New Roman" w:eastAsia="Times New Roman" w:hAnsi="Times New Roman" w:cs="Times New Roman"/>
          <w:sz w:val="24"/>
          <w:szCs w:val="24"/>
        </w:rPr>
        <w:t>Дашевский</w:t>
      </w:r>
      <w:proofErr w:type="spellEnd"/>
      <w:r w:rsidRPr="00E42E0B">
        <w:rPr>
          <w:rFonts w:ascii="Times New Roman" w:eastAsia="Times New Roman" w:hAnsi="Times New Roman" w:cs="Times New Roman"/>
          <w:sz w:val="24"/>
          <w:szCs w:val="24"/>
        </w:rPr>
        <w:t xml:space="preserve"> внес значительный вклад в эволюцию поэтического субъекта, переходя от традиционного лирического «я» к коллективному «мы», а затем к полному исчезновению </w:t>
      </w:r>
      <w:proofErr w:type="spellStart"/>
      <w:r w:rsidRPr="00E42E0B">
        <w:rPr>
          <w:rFonts w:ascii="Times New Roman" w:eastAsia="Times New Roman" w:hAnsi="Times New Roman" w:cs="Times New Roman"/>
          <w:sz w:val="24"/>
          <w:szCs w:val="24"/>
        </w:rPr>
        <w:t>субъектности</w:t>
      </w:r>
      <w:proofErr w:type="spellEnd"/>
      <w:r w:rsidRPr="00E42E0B">
        <w:rPr>
          <w:rFonts w:ascii="Times New Roman" w:eastAsia="Times New Roman" w:hAnsi="Times New Roman" w:cs="Times New Roman"/>
          <w:sz w:val="24"/>
          <w:szCs w:val="24"/>
        </w:rPr>
        <w:t xml:space="preserve">. Его творчество прошло путь от культурно насыщенной лирики с множеством аллюзий </w:t>
      </w:r>
      <w:r w:rsidR="00D2026B" w:rsidRPr="00E42E0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42E0B">
        <w:rPr>
          <w:rFonts w:ascii="Times New Roman" w:eastAsia="Times New Roman" w:hAnsi="Times New Roman" w:cs="Times New Roman"/>
          <w:sz w:val="24"/>
          <w:szCs w:val="24"/>
        </w:rPr>
        <w:t xml:space="preserve"> деконструкции индивидуального высказывания и создани</w:t>
      </w:r>
      <w:r w:rsidR="00D2026B" w:rsidRPr="00E42E0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42E0B">
        <w:rPr>
          <w:rFonts w:ascii="Times New Roman" w:eastAsia="Times New Roman" w:hAnsi="Times New Roman" w:cs="Times New Roman"/>
          <w:sz w:val="24"/>
          <w:szCs w:val="24"/>
        </w:rPr>
        <w:t xml:space="preserve"> универсального, безличного голоса. Этот переход отражает более широкие тенденции в современной русской поэзии, освобождающейся от романтического восприятия текста.</w:t>
      </w:r>
    </w:p>
    <w:p w14:paraId="0000000E" w14:textId="77777777" w:rsidR="00A853AF" w:rsidRPr="00E42E0B" w:rsidRDefault="00A853AF" w:rsidP="00E42E0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0" w14:textId="2B8A303A" w:rsidR="00A853AF" w:rsidRDefault="00195354" w:rsidP="003C216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42E0B">
        <w:rPr>
          <w:rFonts w:ascii="Times New Roman" w:eastAsia="Times New Roman" w:hAnsi="Times New Roman" w:cs="Times New Roman"/>
          <w:sz w:val="24"/>
          <w:szCs w:val="24"/>
          <w:highlight w:val="white"/>
        </w:rPr>
        <w:t>Литература:</w:t>
      </w:r>
    </w:p>
    <w:p w14:paraId="6F68DA8A" w14:textId="77777777" w:rsidR="003C2164" w:rsidRPr="00E42E0B" w:rsidRDefault="003C2164" w:rsidP="003C216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1B7DB967" w14:textId="61A4F97C" w:rsidR="00AA1E95" w:rsidRPr="00404BF6" w:rsidRDefault="00AA1E95" w:rsidP="00E42E0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4BF6">
        <w:rPr>
          <w:rFonts w:ascii="Times New Roman" w:eastAsia="Times New Roman" w:hAnsi="Times New Roman" w:cs="Times New Roman"/>
          <w:sz w:val="24"/>
          <w:szCs w:val="24"/>
        </w:rPr>
        <w:t>Бройтман</w:t>
      </w:r>
      <w:proofErr w:type="spellEnd"/>
      <w:r w:rsidRPr="00404BF6">
        <w:rPr>
          <w:rFonts w:ascii="Times New Roman" w:eastAsia="Times New Roman" w:hAnsi="Times New Roman" w:cs="Times New Roman"/>
          <w:sz w:val="24"/>
          <w:szCs w:val="24"/>
        </w:rPr>
        <w:t xml:space="preserve">, С. Н. Русская лирика XIX – начала XX века в свете исторической поэтики: </w:t>
      </w:r>
      <w:r w:rsidR="00A1266A" w:rsidRPr="00404BF6">
        <w:rPr>
          <w:rFonts w:ascii="Times New Roman" w:eastAsia="Times New Roman" w:hAnsi="Times New Roman" w:cs="Times New Roman"/>
          <w:sz w:val="24"/>
          <w:szCs w:val="24"/>
        </w:rPr>
        <w:t>Субъект. -</w:t>
      </w:r>
      <w:r w:rsidRPr="00404BF6">
        <w:rPr>
          <w:rFonts w:ascii="Times New Roman" w:eastAsia="Times New Roman" w:hAnsi="Times New Roman" w:cs="Times New Roman"/>
          <w:sz w:val="24"/>
          <w:szCs w:val="24"/>
        </w:rPr>
        <w:t xml:space="preserve">образ. структура / С. Н. </w:t>
      </w:r>
      <w:proofErr w:type="spellStart"/>
      <w:r w:rsidRPr="00404BF6">
        <w:rPr>
          <w:rFonts w:ascii="Times New Roman" w:eastAsia="Times New Roman" w:hAnsi="Times New Roman" w:cs="Times New Roman"/>
          <w:sz w:val="24"/>
          <w:szCs w:val="24"/>
        </w:rPr>
        <w:t>Бройтман</w:t>
      </w:r>
      <w:proofErr w:type="spellEnd"/>
      <w:r w:rsidRPr="00404BF6">
        <w:rPr>
          <w:rFonts w:ascii="Times New Roman" w:eastAsia="Times New Roman" w:hAnsi="Times New Roman" w:cs="Times New Roman"/>
          <w:sz w:val="24"/>
          <w:szCs w:val="24"/>
        </w:rPr>
        <w:t xml:space="preserve">. – Москва: Изд-во РГГУ, 1997. – 305 с. </w:t>
      </w:r>
    </w:p>
    <w:p w14:paraId="413E5E7D" w14:textId="40E076CA" w:rsidR="00AA1E95" w:rsidRPr="00404BF6" w:rsidRDefault="00AA1E95" w:rsidP="00E42E0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404BF6">
        <w:rPr>
          <w:rFonts w:ascii="Times New Roman" w:eastAsia="Times New Roman" w:hAnsi="Times New Roman" w:cs="Times New Roman"/>
          <w:sz w:val="24"/>
          <w:szCs w:val="24"/>
        </w:rPr>
        <w:t>Дашевский</w:t>
      </w:r>
      <w:proofErr w:type="spellEnd"/>
      <w:r w:rsidRPr="00404BF6">
        <w:rPr>
          <w:rFonts w:ascii="Times New Roman" w:eastAsia="Times New Roman" w:hAnsi="Times New Roman" w:cs="Times New Roman"/>
          <w:sz w:val="24"/>
          <w:szCs w:val="24"/>
        </w:rPr>
        <w:t xml:space="preserve"> Григорий. Стихотворения и переводы. М., «Новое издательство», 2015</w:t>
      </w:r>
    </w:p>
    <w:p w14:paraId="10BBB27C" w14:textId="4CA8FBB9" w:rsidR="00AA1E95" w:rsidRPr="00404BF6" w:rsidRDefault="00AA1E95" w:rsidP="00E42E0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404BF6">
        <w:rPr>
          <w:rFonts w:ascii="Times New Roman" w:eastAsia="Times New Roman" w:hAnsi="Times New Roman" w:cs="Times New Roman"/>
          <w:sz w:val="24"/>
          <w:szCs w:val="24"/>
        </w:rPr>
        <w:t>Корман</w:t>
      </w:r>
      <w:proofErr w:type="spellEnd"/>
      <w:r w:rsidRPr="00404BF6">
        <w:rPr>
          <w:rFonts w:ascii="Times New Roman" w:eastAsia="Times New Roman" w:hAnsi="Times New Roman" w:cs="Times New Roman"/>
          <w:sz w:val="24"/>
          <w:szCs w:val="24"/>
        </w:rPr>
        <w:t xml:space="preserve">, Б. О. Лирика Некрасова / Б. О. </w:t>
      </w:r>
      <w:proofErr w:type="spellStart"/>
      <w:r w:rsidRPr="00404BF6">
        <w:rPr>
          <w:rFonts w:ascii="Times New Roman" w:eastAsia="Times New Roman" w:hAnsi="Times New Roman" w:cs="Times New Roman"/>
          <w:sz w:val="24"/>
          <w:szCs w:val="24"/>
        </w:rPr>
        <w:t>Корман</w:t>
      </w:r>
      <w:proofErr w:type="spellEnd"/>
      <w:r w:rsidRPr="00404BF6">
        <w:rPr>
          <w:rFonts w:ascii="Times New Roman" w:eastAsia="Times New Roman" w:hAnsi="Times New Roman" w:cs="Times New Roman"/>
          <w:sz w:val="24"/>
          <w:szCs w:val="24"/>
        </w:rPr>
        <w:t xml:space="preserve">. – Ижевск: Удмуртия, 1978. – 299 с. </w:t>
      </w:r>
    </w:p>
    <w:p w14:paraId="0BBB070E" w14:textId="2F8EFD9C" w:rsidR="00AA1E95" w:rsidRPr="00404BF6" w:rsidRDefault="00362081" w:rsidP="00E42E0B">
      <w:pPr>
        <w:pStyle w:val="a5"/>
        <w:numPr>
          <w:ilvl w:val="0"/>
          <w:numId w:val="1"/>
        </w:numPr>
        <w:spacing w:line="240" w:lineRule="auto"/>
        <w:jc w:val="both"/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highlight w:val="white"/>
          <w:u w:val="none"/>
        </w:rPr>
      </w:pPr>
      <w:hyperlink r:id="rId5" w:history="1">
        <w:r w:rsidR="00AA1E95" w:rsidRPr="00404BF6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</w:rPr>
          <w:t>http://artbuhta.ru/index1188.html</w:t>
        </w:r>
      </w:hyperlink>
    </w:p>
    <w:p w14:paraId="1BA40924" w14:textId="24D78C38" w:rsidR="00435E33" w:rsidRPr="00404BF6" w:rsidRDefault="00435E33" w:rsidP="00E42E0B">
      <w:pPr>
        <w:pStyle w:val="a5"/>
        <w:numPr>
          <w:ilvl w:val="0"/>
          <w:numId w:val="1"/>
        </w:numPr>
        <w:spacing w:line="240" w:lineRule="auto"/>
        <w:jc w:val="both"/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highlight w:val="white"/>
          <w:u w:val="none"/>
        </w:rPr>
      </w:pPr>
      <w:r w:rsidRPr="00404BF6"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http://www.litkarta.ru/projects/vozdukh/issues/2007-4/est-li-zhizn</w:t>
      </w:r>
    </w:p>
    <w:p w14:paraId="05EF3F22" w14:textId="77777777" w:rsidR="00112CA4" w:rsidRPr="00404BF6" w:rsidRDefault="00112CA4" w:rsidP="00E42E0B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proofErr w:type="spellStart"/>
      <w:r w:rsidRPr="00404BF6">
        <w:t>Бройтман</w:t>
      </w:r>
      <w:proofErr w:type="spellEnd"/>
      <w:r w:rsidRPr="00404BF6">
        <w:t> С. Н. Историческая поэтика // Теория литературы: в 2 т. Т. 2. – М.: Издательский центр «Академия», 2004а. </w:t>
      </w:r>
    </w:p>
    <w:p w14:paraId="18EC3DDE" w14:textId="4A0FBBFF" w:rsidR="00195354" w:rsidRPr="00404BF6" w:rsidRDefault="00112CA4" w:rsidP="003C2164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proofErr w:type="spellStart"/>
      <w:r w:rsidRPr="00404BF6">
        <w:t>Бройтман</w:t>
      </w:r>
      <w:proofErr w:type="spellEnd"/>
      <w:r w:rsidRPr="00404BF6">
        <w:t xml:space="preserve"> С. Н. Лирический субъект // Введение в литературоведение: учеб. пособие. – М.: </w:t>
      </w:r>
      <w:proofErr w:type="spellStart"/>
      <w:r w:rsidRPr="00404BF6">
        <w:t>Высш</w:t>
      </w:r>
      <w:proofErr w:type="spellEnd"/>
      <w:r w:rsidRPr="00404BF6">
        <w:t xml:space="preserve">. </w:t>
      </w:r>
      <w:proofErr w:type="spellStart"/>
      <w:r w:rsidRPr="00404BF6">
        <w:t>шк</w:t>
      </w:r>
      <w:proofErr w:type="spellEnd"/>
      <w:r w:rsidRPr="00404BF6">
        <w:t>., 2004б. – С. 310–322.</w:t>
      </w:r>
    </w:p>
    <w:sectPr w:rsidR="00195354" w:rsidRPr="00404BF6" w:rsidSect="00195354">
      <w:pgSz w:w="11909" w:h="16834"/>
      <w:pgMar w:top="1134" w:right="1361" w:bottom="1134" w:left="136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801B5"/>
    <w:multiLevelType w:val="multilevel"/>
    <w:tmpl w:val="6CA09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6B6DAB"/>
    <w:multiLevelType w:val="multilevel"/>
    <w:tmpl w:val="0D281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DA1DFB"/>
    <w:multiLevelType w:val="hybridMultilevel"/>
    <w:tmpl w:val="F15A9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3AF"/>
    <w:rsid w:val="00112CA4"/>
    <w:rsid w:val="00185987"/>
    <w:rsid w:val="00195354"/>
    <w:rsid w:val="002E1E5F"/>
    <w:rsid w:val="00362081"/>
    <w:rsid w:val="003C2164"/>
    <w:rsid w:val="00404BF6"/>
    <w:rsid w:val="00435E33"/>
    <w:rsid w:val="004622BB"/>
    <w:rsid w:val="00642BEB"/>
    <w:rsid w:val="006834F8"/>
    <w:rsid w:val="00701D24"/>
    <w:rsid w:val="00933F5C"/>
    <w:rsid w:val="00A1266A"/>
    <w:rsid w:val="00A47BD7"/>
    <w:rsid w:val="00A853AF"/>
    <w:rsid w:val="00AA1E95"/>
    <w:rsid w:val="00B656D7"/>
    <w:rsid w:val="00BA6C23"/>
    <w:rsid w:val="00D2026B"/>
    <w:rsid w:val="00E16597"/>
    <w:rsid w:val="00E42E0B"/>
    <w:rsid w:val="00E6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3EA6"/>
  <w15:docId w15:val="{132DC5B1-7AB1-498C-9273-DAEB2AC8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AA1E9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A1E9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1E9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AA1E95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112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tbuhta.ru/index118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11</cp:revision>
  <dcterms:created xsi:type="dcterms:W3CDTF">2025-03-09T22:40:00Z</dcterms:created>
  <dcterms:modified xsi:type="dcterms:W3CDTF">2025-03-11T13:17:00Z</dcterms:modified>
</cp:coreProperties>
</file>