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8F82" w14:textId="59DA654C" w:rsidR="00A31813" w:rsidRPr="00A31813" w:rsidRDefault="00A31813" w:rsidP="008B246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A31813">
        <w:rPr>
          <w:rFonts w:ascii="Times New Roman" w:hAnsi="Times New Roman" w:cs="Times New Roman"/>
          <w:b/>
          <w:bCs/>
        </w:rPr>
        <w:t>Лакуны в повести Генри Джеймса «Поворот винта» и ее киноадаптации Дж. Клейтоном: от нарративного интереса к «атмосферным эффектам».</w:t>
      </w:r>
    </w:p>
    <w:p w14:paraId="2FCF58F3" w14:textId="7FF5F665" w:rsidR="00B809D2" w:rsidRPr="008504DC" w:rsidRDefault="00B809D2" w:rsidP="008B246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504DC">
        <w:rPr>
          <w:rFonts w:ascii="Times New Roman" w:hAnsi="Times New Roman" w:cs="Times New Roman"/>
          <w:i/>
          <w:iCs/>
        </w:rPr>
        <w:t>Левина Полина Сергеевна</w:t>
      </w:r>
    </w:p>
    <w:p w14:paraId="5754F308" w14:textId="77777777" w:rsidR="00F10655" w:rsidRPr="008504DC" w:rsidRDefault="00F10655" w:rsidP="008B246B">
      <w:pPr>
        <w:spacing w:line="240" w:lineRule="auto"/>
        <w:ind w:firstLine="708"/>
        <w:jc w:val="center"/>
        <w:rPr>
          <w:rFonts w:ascii="Times New Roman" w:hAnsi="Times New Roman" w:cs="Times New Roman"/>
          <w:i/>
          <w:iCs/>
          <w:szCs w:val="22"/>
        </w:rPr>
      </w:pPr>
      <w:r w:rsidRPr="008504DC">
        <w:rPr>
          <w:rFonts w:ascii="Times New Roman" w:hAnsi="Times New Roman" w:cs="Times New Roman"/>
          <w:i/>
          <w:iCs/>
          <w:szCs w:val="22"/>
        </w:rPr>
        <w:t>Студентка Московского государственного университета имени М.В. Ломоносова, Москва, Россия</w:t>
      </w:r>
    </w:p>
    <w:p w14:paraId="3934FBA3" w14:textId="72253432" w:rsidR="00FE0BA0" w:rsidRDefault="008B246B" w:rsidP="00D00D12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повести Генри Джеймса «Поворот винта» (</w:t>
      </w:r>
      <w:r w:rsidR="00532B7A" w:rsidRPr="008B246B">
        <w:rPr>
          <w:rFonts w:ascii="Times New Roman" w:hAnsi="Times New Roman" w:cs="Times New Roman"/>
          <w:szCs w:val="22"/>
        </w:rPr>
        <w:t xml:space="preserve">The </w:t>
      </w:r>
      <w:proofErr w:type="spellStart"/>
      <w:r w:rsidR="00532B7A" w:rsidRPr="008B246B">
        <w:rPr>
          <w:rFonts w:ascii="Times New Roman" w:hAnsi="Times New Roman" w:cs="Times New Roman"/>
          <w:szCs w:val="22"/>
        </w:rPr>
        <w:t>Turn</w:t>
      </w:r>
      <w:proofErr w:type="spellEnd"/>
      <w:r w:rsidR="00532B7A" w:rsidRPr="008B246B">
        <w:rPr>
          <w:rFonts w:ascii="Times New Roman" w:hAnsi="Times New Roman" w:cs="Times New Roman"/>
          <w:szCs w:val="22"/>
        </w:rPr>
        <w:t xml:space="preserve"> Of The </w:t>
      </w:r>
      <w:proofErr w:type="spellStart"/>
      <w:r w:rsidR="00532B7A" w:rsidRPr="008B246B">
        <w:rPr>
          <w:rFonts w:ascii="Times New Roman" w:hAnsi="Times New Roman" w:cs="Times New Roman"/>
          <w:szCs w:val="22"/>
        </w:rPr>
        <w:t>Screw</w:t>
      </w:r>
      <w:proofErr w:type="spellEnd"/>
      <w:r w:rsidRPr="008B246B">
        <w:rPr>
          <w:rFonts w:ascii="Times New Roman" w:hAnsi="Times New Roman" w:cs="Times New Roman"/>
          <w:szCs w:val="22"/>
        </w:rPr>
        <w:t>, 1898)</w:t>
      </w:r>
      <w:r>
        <w:rPr>
          <w:rFonts w:ascii="Times New Roman" w:hAnsi="Times New Roman" w:cs="Times New Roman"/>
          <w:szCs w:val="22"/>
        </w:rPr>
        <w:t xml:space="preserve"> большую роль играют нарративные лакуны</w:t>
      </w:r>
      <w:r w:rsidR="008E397B">
        <w:rPr>
          <w:rFonts w:ascii="Times New Roman" w:hAnsi="Times New Roman" w:cs="Times New Roman"/>
          <w:szCs w:val="22"/>
        </w:rPr>
        <w:t xml:space="preserve">. </w:t>
      </w:r>
      <w:r w:rsidR="00ED1D5F">
        <w:rPr>
          <w:rFonts w:ascii="Times New Roman" w:hAnsi="Times New Roman" w:cs="Times New Roman"/>
          <w:szCs w:val="22"/>
        </w:rPr>
        <w:t>«</w:t>
      </w:r>
      <w:r w:rsidR="008E397B">
        <w:rPr>
          <w:rFonts w:ascii="Times New Roman" w:hAnsi="Times New Roman" w:cs="Times New Roman"/>
          <w:szCs w:val="22"/>
        </w:rPr>
        <w:t>Н</w:t>
      </w:r>
      <w:r>
        <w:rPr>
          <w:rFonts w:ascii="Times New Roman" w:hAnsi="Times New Roman" w:cs="Times New Roman"/>
          <w:szCs w:val="22"/>
        </w:rPr>
        <w:t>е</w:t>
      </w:r>
      <w:r w:rsidR="00ED1D5F">
        <w:rPr>
          <w:rFonts w:ascii="Times New Roman" w:hAnsi="Times New Roman" w:cs="Times New Roman"/>
          <w:szCs w:val="22"/>
        </w:rPr>
        <w:t>рас</w:t>
      </w:r>
      <w:r>
        <w:rPr>
          <w:rFonts w:ascii="Times New Roman" w:hAnsi="Times New Roman" w:cs="Times New Roman"/>
          <w:szCs w:val="22"/>
        </w:rPr>
        <w:t>сказанное</w:t>
      </w:r>
      <w:r w:rsidR="00ED1D5F">
        <w:rPr>
          <w:rFonts w:ascii="Times New Roman" w:hAnsi="Times New Roman" w:cs="Times New Roman"/>
          <w:szCs w:val="22"/>
        </w:rPr>
        <w:t>»</w:t>
      </w:r>
      <w:r w:rsidR="008E397B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ED1D5F" w:rsidRPr="00ED1D5F">
        <w:rPr>
          <w:rFonts w:ascii="Times New Roman" w:hAnsi="Times New Roman" w:cs="Times New Roman"/>
          <w:szCs w:val="22"/>
        </w:rPr>
        <w:t>the</w:t>
      </w:r>
      <w:proofErr w:type="spellEnd"/>
      <w:r w:rsidR="00ED1D5F" w:rsidRPr="00ED1D5F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ED1D5F" w:rsidRPr="00ED1D5F">
        <w:rPr>
          <w:rFonts w:ascii="Times New Roman" w:hAnsi="Times New Roman" w:cs="Times New Roman"/>
          <w:szCs w:val="22"/>
        </w:rPr>
        <w:t>nonnarrated</w:t>
      </w:r>
      <w:proofErr w:type="spellEnd"/>
      <w:r w:rsidR="00ED1D5F" w:rsidRPr="00ED1D5F">
        <w:rPr>
          <w:rFonts w:ascii="Times New Roman" w:hAnsi="Times New Roman" w:cs="Times New Roman"/>
          <w:szCs w:val="22"/>
        </w:rPr>
        <w:t xml:space="preserve"> [</w:t>
      </w:r>
      <w:proofErr w:type="spellStart"/>
      <w:r w:rsidR="00ED1D5F" w:rsidRPr="00ED1D5F">
        <w:rPr>
          <w:rFonts w:ascii="Times New Roman" w:hAnsi="Times New Roman" w:cs="Times New Roman"/>
          <w:szCs w:val="22"/>
        </w:rPr>
        <w:t>Schmid</w:t>
      </w:r>
      <w:proofErr w:type="spellEnd"/>
      <w:r w:rsidR="00ED1D5F">
        <w:rPr>
          <w:rFonts w:ascii="Times New Roman" w:hAnsi="Times New Roman" w:cs="Times New Roman"/>
          <w:szCs w:val="22"/>
        </w:rPr>
        <w:t>: 3</w:t>
      </w:r>
      <w:r w:rsidR="00ED1D5F" w:rsidRPr="00ED1D5F">
        <w:rPr>
          <w:rFonts w:ascii="Times New Roman" w:hAnsi="Times New Roman" w:cs="Times New Roman"/>
          <w:szCs w:val="22"/>
        </w:rPr>
        <w:t>]</w:t>
      </w:r>
      <w:r w:rsidR="008E397B">
        <w:rPr>
          <w:rFonts w:ascii="Times New Roman" w:hAnsi="Times New Roman" w:cs="Times New Roman"/>
          <w:szCs w:val="22"/>
        </w:rPr>
        <w:t>)</w:t>
      </w:r>
      <w:r>
        <w:rPr>
          <w:rFonts w:ascii="Times New Roman" w:hAnsi="Times New Roman" w:cs="Times New Roman"/>
          <w:szCs w:val="22"/>
        </w:rPr>
        <w:t xml:space="preserve"> приобретает в тексте не меньшую важность, чем </w:t>
      </w:r>
      <w:r w:rsidR="00157B75">
        <w:rPr>
          <w:rFonts w:ascii="Times New Roman" w:hAnsi="Times New Roman" w:cs="Times New Roman"/>
          <w:szCs w:val="22"/>
        </w:rPr>
        <w:t xml:space="preserve">описанные события. </w:t>
      </w:r>
      <w:r w:rsidR="00276F2A">
        <w:rPr>
          <w:rFonts w:ascii="Times New Roman" w:hAnsi="Times New Roman" w:cs="Times New Roman"/>
          <w:szCs w:val="22"/>
        </w:rPr>
        <w:t>Н</w:t>
      </w:r>
      <w:r w:rsidR="00FE0BA0">
        <w:rPr>
          <w:rFonts w:ascii="Times New Roman" w:hAnsi="Times New Roman" w:cs="Times New Roman"/>
          <w:szCs w:val="22"/>
        </w:rPr>
        <w:t>екоторые лакуны заполняются по мере развития сюжета</w:t>
      </w:r>
      <w:r w:rsidR="00276F2A">
        <w:rPr>
          <w:rFonts w:ascii="Times New Roman" w:hAnsi="Times New Roman" w:cs="Times New Roman"/>
          <w:szCs w:val="22"/>
        </w:rPr>
        <w:t xml:space="preserve">, </w:t>
      </w:r>
      <w:r w:rsidR="000810EE">
        <w:rPr>
          <w:rFonts w:ascii="Times New Roman" w:hAnsi="Times New Roman" w:cs="Times New Roman"/>
          <w:szCs w:val="22"/>
        </w:rPr>
        <w:t xml:space="preserve">скрытые от рассказчицы </w:t>
      </w:r>
      <w:r w:rsidR="00FE0BA0">
        <w:rPr>
          <w:rFonts w:ascii="Times New Roman" w:hAnsi="Times New Roman" w:cs="Times New Roman"/>
          <w:szCs w:val="22"/>
        </w:rPr>
        <w:t xml:space="preserve">обстоятельства проясняются. Так, </w:t>
      </w:r>
      <w:r w:rsidR="008A3DE9">
        <w:rPr>
          <w:rFonts w:ascii="Times New Roman" w:hAnsi="Times New Roman" w:cs="Times New Roman"/>
          <w:szCs w:val="22"/>
        </w:rPr>
        <w:t xml:space="preserve">мисс </w:t>
      </w:r>
      <w:proofErr w:type="spellStart"/>
      <w:r w:rsidR="008A3DE9">
        <w:rPr>
          <w:rFonts w:ascii="Times New Roman" w:hAnsi="Times New Roman" w:cs="Times New Roman"/>
          <w:szCs w:val="22"/>
        </w:rPr>
        <w:t>Гроуз</w:t>
      </w:r>
      <w:proofErr w:type="spellEnd"/>
      <w:r w:rsidR="008A3DE9">
        <w:rPr>
          <w:rFonts w:ascii="Times New Roman" w:hAnsi="Times New Roman" w:cs="Times New Roman"/>
          <w:szCs w:val="22"/>
        </w:rPr>
        <w:t xml:space="preserve"> рассказывает всё больше о </w:t>
      </w:r>
      <w:r w:rsidR="00935633">
        <w:rPr>
          <w:rFonts w:ascii="Times New Roman" w:hAnsi="Times New Roman" w:cs="Times New Roman"/>
          <w:szCs w:val="22"/>
        </w:rPr>
        <w:t>об</w:t>
      </w:r>
      <w:r w:rsidR="008A3DE9">
        <w:rPr>
          <w:rFonts w:ascii="Times New Roman" w:hAnsi="Times New Roman" w:cs="Times New Roman"/>
          <w:szCs w:val="22"/>
        </w:rPr>
        <w:t xml:space="preserve"> </w:t>
      </w:r>
      <w:r w:rsidR="00935633">
        <w:rPr>
          <w:rFonts w:ascii="Times New Roman" w:hAnsi="Times New Roman" w:cs="Times New Roman"/>
          <w:szCs w:val="22"/>
        </w:rPr>
        <w:t xml:space="preserve">обстоятельствах смерти предшественницы </w:t>
      </w:r>
      <w:r w:rsidR="003509C0">
        <w:rPr>
          <w:rFonts w:ascii="Times New Roman" w:hAnsi="Times New Roman" w:cs="Times New Roman"/>
          <w:szCs w:val="22"/>
        </w:rPr>
        <w:t>гувернантки</w:t>
      </w:r>
      <w:r w:rsidR="008A3DE9">
        <w:rPr>
          <w:rFonts w:ascii="Times New Roman" w:hAnsi="Times New Roman" w:cs="Times New Roman"/>
          <w:szCs w:val="22"/>
        </w:rPr>
        <w:t xml:space="preserve">. Другие лакуны остаются скрыты от читателя из-за </w:t>
      </w:r>
      <w:r w:rsidR="008A3DE9" w:rsidRPr="000810EE">
        <w:rPr>
          <w:rFonts w:ascii="Times New Roman" w:hAnsi="Times New Roman" w:cs="Times New Roman"/>
          <w:szCs w:val="22"/>
        </w:rPr>
        <w:t>«ненадёжности»</w:t>
      </w:r>
      <w:r w:rsidR="008A3DE9">
        <w:rPr>
          <w:rFonts w:ascii="Times New Roman" w:hAnsi="Times New Roman" w:cs="Times New Roman"/>
          <w:szCs w:val="22"/>
        </w:rPr>
        <w:t xml:space="preserve"> рассказчицы, </w:t>
      </w:r>
      <w:r w:rsidR="00AF7A95">
        <w:rPr>
          <w:rFonts w:ascii="Times New Roman" w:hAnsi="Times New Roman" w:cs="Times New Roman"/>
          <w:szCs w:val="22"/>
        </w:rPr>
        <w:t xml:space="preserve">которая не описывает прямо свои мысли </w:t>
      </w:r>
      <w:r w:rsidR="000810EE">
        <w:rPr>
          <w:rFonts w:ascii="Times New Roman" w:hAnsi="Times New Roman" w:cs="Times New Roman"/>
          <w:szCs w:val="22"/>
        </w:rPr>
        <w:t>и делится не всеми подробностями истории</w:t>
      </w:r>
      <w:r w:rsidR="00AF7A95">
        <w:rPr>
          <w:rFonts w:ascii="Times New Roman" w:hAnsi="Times New Roman" w:cs="Times New Roman"/>
          <w:szCs w:val="22"/>
        </w:rPr>
        <w:t>. Н</w:t>
      </w:r>
      <w:r w:rsidR="000E1F6B">
        <w:rPr>
          <w:rFonts w:ascii="Times New Roman" w:hAnsi="Times New Roman" w:cs="Times New Roman"/>
          <w:szCs w:val="22"/>
        </w:rPr>
        <w:t>апример</w:t>
      </w:r>
      <w:r w:rsidR="00976D74">
        <w:rPr>
          <w:rFonts w:ascii="Times New Roman" w:hAnsi="Times New Roman" w:cs="Times New Roman"/>
          <w:szCs w:val="22"/>
        </w:rPr>
        <w:t xml:space="preserve">, </w:t>
      </w:r>
      <w:r w:rsidR="000E1F6B">
        <w:rPr>
          <w:rFonts w:ascii="Times New Roman" w:hAnsi="Times New Roman" w:cs="Times New Roman"/>
          <w:szCs w:val="22"/>
        </w:rPr>
        <w:t xml:space="preserve">неизвестными остаются обстоятельства исключения Майлса из школы (читатель не узнает содержание письма, гувернантка собирается прочитать его вслух, но передумывает). </w:t>
      </w:r>
      <w:r w:rsidR="00584509">
        <w:rPr>
          <w:rFonts w:ascii="Times New Roman" w:hAnsi="Times New Roman" w:cs="Times New Roman"/>
          <w:szCs w:val="22"/>
        </w:rPr>
        <w:t>Молчание</w:t>
      </w:r>
      <w:r w:rsidR="000810EE">
        <w:rPr>
          <w:rFonts w:ascii="Times New Roman" w:hAnsi="Times New Roman" w:cs="Times New Roman"/>
          <w:szCs w:val="22"/>
        </w:rPr>
        <w:t xml:space="preserve"> </w:t>
      </w:r>
      <w:r w:rsidR="00584509">
        <w:rPr>
          <w:rFonts w:ascii="Times New Roman" w:hAnsi="Times New Roman" w:cs="Times New Roman"/>
          <w:szCs w:val="22"/>
        </w:rPr>
        <w:t>становится своеобразной тактикой гувернантки</w:t>
      </w:r>
      <w:r w:rsidR="00AF7A95">
        <w:rPr>
          <w:rFonts w:ascii="Times New Roman" w:hAnsi="Times New Roman" w:cs="Times New Roman"/>
          <w:szCs w:val="22"/>
        </w:rPr>
        <w:t xml:space="preserve"> по отношению и к другим персонажам повести </w:t>
      </w:r>
      <w:r w:rsidR="00584509">
        <w:rPr>
          <w:rFonts w:ascii="Times New Roman" w:hAnsi="Times New Roman" w:cs="Times New Roman"/>
          <w:szCs w:val="22"/>
        </w:rPr>
        <w:t xml:space="preserve">– она решает </w:t>
      </w:r>
      <w:r w:rsidR="00584509" w:rsidRPr="00584509">
        <w:rPr>
          <w:rFonts w:ascii="Times New Roman" w:hAnsi="Times New Roman" w:cs="Times New Roman"/>
          <w:szCs w:val="22"/>
        </w:rPr>
        <w:t xml:space="preserve">не отвечать на письмо с известием об исключении Майлса из школы и не упоминать об этом при детях, «запретной темой» становится между детьми и гувернанткой также и упоминание </w:t>
      </w:r>
      <w:r w:rsidR="00276F2A">
        <w:rPr>
          <w:rFonts w:ascii="Times New Roman" w:hAnsi="Times New Roman" w:cs="Times New Roman"/>
          <w:szCs w:val="22"/>
        </w:rPr>
        <w:t>слуг</w:t>
      </w:r>
      <w:r w:rsidR="00AF7A95">
        <w:rPr>
          <w:rFonts w:ascii="Times New Roman" w:hAnsi="Times New Roman" w:cs="Times New Roman"/>
          <w:szCs w:val="22"/>
        </w:rPr>
        <w:t>. Н</w:t>
      </w:r>
      <w:r w:rsidR="00584509" w:rsidRPr="00584509">
        <w:rPr>
          <w:rFonts w:ascii="Times New Roman" w:hAnsi="Times New Roman" w:cs="Times New Roman"/>
          <w:szCs w:val="22"/>
        </w:rPr>
        <w:t>ормы приличия</w:t>
      </w:r>
      <w:r w:rsidR="00276F2A">
        <w:rPr>
          <w:rFonts w:ascii="Times New Roman" w:hAnsi="Times New Roman" w:cs="Times New Roman"/>
          <w:szCs w:val="22"/>
        </w:rPr>
        <w:t xml:space="preserve"> </w:t>
      </w:r>
      <w:r w:rsidR="00584509" w:rsidRPr="00584509">
        <w:rPr>
          <w:rFonts w:ascii="Times New Roman" w:hAnsi="Times New Roman" w:cs="Times New Roman"/>
          <w:szCs w:val="22"/>
        </w:rPr>
        <w:t xml:space="preserve">не позволяют гувернантке и миссис </w:t>
      </w:r>
      <w:proofErr w:type="spellStart"/>
      <w:r w:rsidR="00584509" w:rsidRPr="00584509">
        <w:rPr>
          <w:rFonts w:ascii="Times New Roman" w:hAnsi="Times New Roman" w:cs="Times New Roman"/>
          <w:szCs w:val="22"/>
        </w:rPr>
        <w:t>Гроуз</w:t>
      </w:r>
      <w:proofErr w:type="spellEnd"/>
      <w:r w:rsidR="00584509" w:rsidRPr="00584509">
        <w:rPr>
          <w:rFonts w:ascii="Times New Roman" w:hAnsi="Times New Roman" w:cs="Times New Roman"/>
          <w:szCs w:val="22"/>
        </w:rPr>
        <w:t xml:space="preserve"> открыто высказывать свои подозрения насчёт того, что происходило</w:t>
      </w:r>
      <w:r w:rsidR="000810EE">
        <w:rPr>
          <w:rFonts w:ascii="Times New Roman" w:hAnsi="Times New Roman" w:cs="Times New Roman"/>
          <w:szCs w:val="22"/>
        </w:rPr>
        <w:t xml:space="preserve"> (и происходит)</w:t>
      </w:r>
      <w:r w:rsidR="00584509" w:rsidRPr="00584509">
        <w:rPr>
          <w:rFonts w:ascii="Times New Roman" w:hAnsi="Times New Roman" w:cs="Times New Roman"/>
          <w:szCs w:val="22"/>
        </w:rPr>
        <w:t xml:space="preserve"> между </w:t>
      </w:r>
      <w:proofErr w:type="spellStart"/>
      <w:r w:rsidR="00584509" w:rsidRPr="00584509">
        <w:rPr>
          <w:rFonts w:ascii="Times New Roman" w:hAnsi="Times New Roman" w:cs="Times New Roman"/>
          <w:szCs w:val="22"/>
        </w:rPr>
        <w:t>Квинтом</w:t>
      </w:r>
      <w:proofErr w:type="spellEnd"/>
      <w:r w:rsidR="000810EE">
        <w:rPr>
          <w:rFonts w:ascii="Times New Roman" w:hAnsi="Times New Roman" w:cs="Times New Roman"/>
          <w:szCs w:val="22"/>
        </w:rPr>
        <w:t xml:space="preserve">, мисс </w:t>
      </w:r>
      <w:proofErr w:type="spellStart"/>
      <w:r w:rsidR="00584509" w:rsidRPr="00584509">
        <w:rPr>
          <w:rFonts w:ascii="Times New Roman" w:hAnsi="Times New Roman" w:cs="Times New Roman"/>
          <w:szCs w:val="22"/>
        </w:rPr>
        <w:t>Джессел</w:t>
      </w:r>
      <w:proofErr w:type="spellEnd"/>
      <w:r w:rsidR="000810EE">
        <w:rPr>
          <w:rFonts w:ascii="Times New Roman" w:hAnsi="Times New Roman" w:cs="Times New Roman"/>
          <w:szCs w:val="22"/>
        </w:rPr>
        <w:t xml:space="preserve"> </w:t>
      </w:r>
      <w:r w:rsidR="007B0831">
        <w:rPr>
          <w:rFonts w:ascii="Times New Roman" w:hAnsi="Times New Roman" w:cs="Times New Roman"/>
          <w:szCs w:val="22"/>
        </w:rPr>
        <w:t>и детьм</w:t>
      </w:r>
      <w:r w:rsidR="000810EE">
        <w:rPr>
          <w:rFonts w:ascii="Times New Roman" w:hAnsi="Times New Roman" w:cs="Times New Roman"/>
          <w:szCs w:val="22"/>
        </w:rPr>
        <w:t>и</w:t>
      </w:r>
      <w:r w:rsidR="00AF7A95">
        <w:rPr>
          <w:rFonts w:ascii="Times New Roman" w:hAnsi="Times New Roman" w:cs="Times New Roman"/>
          <w:szCs w:val="22"/>
        </w:rPr>
        <w:t xml:space="preserve">. </w:t>
      </w:r>
      <w:r w:rsidR="00276F2A">
        <w:rPr>
          <w:rFonts w:ascii="Times New Roman" w:hAnsi="Times New Roman" w:cs="Times New Roman"/>
          <w:szCs w:val="22"/>
        </w:rPr>
        <w:t>М</w:t>
      </w:r>
      <w:r w:rsidR="007B0831" w:rsidRPr="00FA7D6A">
        <w:rPr>
          <w:rFonts w:ascii="Times New Roman" w:hAnsi="Times New Roman" w:cs="Times New Roman"/>
          <w:szCs w:val="22"/>
        </w:rPr>
        <w:t>олчание</w:t>
      </w:r>
      <w:r w:rsidR="00276F2A">
        <w:rPr>
          <w:rFonts w:ascii="Times New Roman" w:hAnsi="Times New Roman" w:cs="Times New Roman"/>
          <w:szCs w:val="22"/>
        </w:rPr>
        <w:t xml:space="preserve"> гувернантки</w:t>
      </w:r>
      <w:r w:rsidR="007B0831" w:rsidRPr="00FA7D6A">
        <w:rPr>
          <w:rFonts w:ascii="Times New Roman" w:hAnsi="Times New Roman" w:cs="Times New Roman"/>
          <w:szCs w:val="22"/>
        </w:rPr>
        <w:t>, создающее пространство не</w:t>
      </w:r>
      <w:r w:rsidR="001F3BB3">
        <w:rPr>
          <w:rFonts w:ascii="Times New Roman" w:hAnsi="Times New Roman" w:cs="Times New Roman"/>
          <w:szCs w:val="22"/>
        </w:rPr>
        <w:t>рас</w:t>
      </w:r>
      <w:r w:rsidR="007B0831" w:rsidRPr="00FA7D6A">
        <w:rPr>
          <w:rFonts w:ascii="Times New Roman" w:hAnsi="Times New Roman" w:cs="Times New Roman"/>
          <w:szCs w:val="22"/>
        </w:rPr>
        <w:t>сказанного в тексте, препятствует однозначной интерпретации повести и происходящих в ней событий</w:t>
      </w:r>
      <w:r w:rsidR="00E45BB8">
        <w:rPr>
          <w:rFonts w:ascii="Times New Roman" w:hAnsi="Times New Roman" w:cs="Times New Roman"/>
          <w:szCs w:val="22"/>
        </w:rPr>
        <w:t xml:space="preserve"> – самой большой нарративной лакуной остаётся вопрос «а были ли призраки?».</w:t>
      </w:r>
    </w:p>
    <w:p w14:paraId="1BBD7B9D" w14:textId="3849AD06" w:rsidR="00F23151" w:rsidRPr="00E74200" w:rsidRDefault="00BC6DAF" w:rsidP="00F23151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Наличие нерассказанного в тексте</w:t>
      </w:r>
      <w:r w:rsidR="00230199">
        <w:rPr>
          <w:rFonts w:ascii="Times New Roman" w:hAnsi="Times New Roman" w:cs="Times New Roman"/>
          <w:szCs w:val="22"/>
        </w:rPr>
        <w:t xml:space="preserve">, согласно </w:t>
      </w:r>
      <w:proofErr w:type="spellStart"/>
      <w:r w:rsidR="00230199">
        <w:rPr>
          <w:rFonts w:ascii="Times New Roman" w:hAnsi="Times New Roman" w:cs="Times New Roman"/>
          <w:szCs w:val="22"/>
        </w:rPr>
        <w:t>нарратологу</w:t>
      </w:r>
      <w:proofErr w:type="spellEnd"/>
      <w:r w:rsidR="00230199">
        <w:rPr>
          <w:rFonts w:ascii="Times New Roman" w:hAnsi="Times New Roman" w:cs="Times New Roman"/>
          <w:szCs w:val="22"/>
        </w:rPr>
        <w:t xml:space="preserve"> М. Штернбергу, </w:t>
      </w:r>
      <w:r w:rsidR="00203192">
        <w:rPr>
          <w:rFonts w:ascii="Times New Roman" w:hAnsi="Times New Roman" w:cs="Times New Roman"/>
          <w:szCs w:val="22"/>
        </w:rPr>
        <w:t xml:space="preserve">приводит к возникновению любопытства как одного из видов нарративного интереса – читатель стремится сам заполнять лакуны </w:t>
      </w:r>
      <w:r w:rsidR="00203192" w:rsidRPr="00203192">
        <w:rPr>
          <w:rFonts w:ascii="Times New Roman" w:hAnsi="Times New Roman" w:cs="Times New Roman"/>
          <w:szCs w:val="22"/>
        </w:rPr>
        <w:t>[</w:t>
      </w:r>
      <w:proofErr w:type="spellStart"/>
      <w:r w:rsidR="00203192" w:rsidRPr="00203192">
        <w:rPr>
          <w:rFonts w:ascii="Times New Roman" w:hAnsi="Times New Roman" w:cs="Times New Roman"/>
          <w:szCs w:val="22"/>
        </w:rPr>
        <w:t>Sternberg</w:t>
      </w:r>
      <w:proofErr w:type="spellEnd"/>
      <w:r w:rsidR="00203192" w:rsidRPr="00203192">
        <w:rPr>
          <w:rFonts w:ascii="Times New Roman" w:hAnsi="Times New Roman" w:cs="Times New Roman"/>
          <w:szCs w:val="22"/>
        </w:rPr>
        <w:t>: 3</w:t>
      </w:r>
      <w:r w:rsidR="00203192">
        <w:rPr>
          <w:rFonts w:ascii="Times New Roman" w:hAnsi="Times New Roman" w:cs="Times New Roman"/>
          <w:szCs w:val="22"/>
        </w:rPr>
        <w:t>27</w:t>
      </w:r>
      <w:r w:rsidR="00203192" w:rsidRPr="00203192">
        <w:rPr>
          <w:rFonts w:ascii="Times New Roman" w:hAnsi="Times New Roman" w:cs="Times New Roman"/>
          <w:szCs w:val="22"/>
        </w:rPr>
        <w:t>]</w:t>
      </w:r>
      <w:r w:rsidR="00203192">
        <w:rPr>
          <w:rFonts w:ascii="Times New Roman" w:hAnsi="Times New Roman" w:cs="Times New Roman"/>
          <w:szCs w:val="22"/>
        </w:rPr>
        <w:t xml:space="preserve">. </w:t>
      </w:r>
      <w:r w:rsidR="003E206F">
        <w:rPr>
          <w:rFonts w:ascii="Times New Roman" w:hAnsi="Times New Roman" w:cs="Times New Roman"/>
          <w:szCs w:val="22"/>
        </w:rPr>
        <w:t xml:space="preserve">В повести Джеймса некоторые сюжетные пробелы так и остаются непроясненными, что может вызвать у читателя чувства тревоги и смятения. </w:t>
      </w:r>
      <w:r w:rsidR="00F23151">
        <w:rPr>
          <w:rFonts w:ascii="Times New Roman" w:hAnsi="Times New Roman" w:cs="Times New Roman"/>
          <w:szCs w:val="22"/>
        </w:rPr>
        <w:t xml:space="preserve">В фильме Джека Клейтона «Невинные» </w:t>
      </w:r>
      <w:r w:rsidR="00F23151" w:rsidRPr="000460BA">
        <w:rPr>
          <w:rFonts w:ascii="Times New Roman" w:hAnsi="Times New Roman" w:cs="Times New Roman"/>
          <w:szCs w:val="22"/>
        </w:rPr>
        <w:t xml:space="preserve">(The </w:t>
      </w:r>
      <w:proofErr w:type="spellStart"/>
      <w:r w:rsidR="00F23151" w:rsidRPr="000460BA">
        <w:rPr>
          <w:rFonts w:ascii="Times New Roman" w:hAnsi="Times New Roman" w:cs="Times New Roman"/>
          <w:szCs w:val="22"/>
        </w:rPr>
        <w:t>Innocents</w:t>
      </w:r>
      <w:proofErr w:type="spellEnd"/>
      <w:r w:rsidR="00F23151">
        <w:rPr>
          <w:rFonts w:ascii="Times New Roman" w:hAnsi="Times New Roman" w:cs="Times New Roman"/>
          <w:szCs w:val="22"/>
        </w:rPr>
        <w:t xml:space="preserve">, </w:t>
      </w:r>
      <w:r w:rsidR="00F23151" w:rsidRPr="000460BA">
        <w:rPr>
          <w:rFonts w:ascii="Times New Roman" w:hAnsi="Times New Roman" w:cs="Times New Roman"/>
          <w:szCs w:val="22"/>
        </w:rPr>
        <w:t>1961)</w:t>
      </w:r>
      <w:r w:rsidR="00F23151">
        <w:rPr>
          <w:rFonts w:ascii="Times New Roman" w:hAnsi="Times New Roman" w:cs="Times New Roman"/>
          <w:szCs w:val="22"/>
        </w:rPr>
        <w:t xml:space="preserve"> нарративны</w:t>
      </w:r>
      <w:r w:rsidR="0012500A">
        <w:rPr>
          <w:rFonts w:ascii="Times New Roman" w:hAnsi="Times New Roman" w:cs="Times New Roman"/>
          <w:szCs w:val="22"/>
        </w:rPr>
        <w:t xml:space="preserve">х лакун </w:t>
      </w:r>
      <w:r w:rsidR="00F23151">
        <w:rPr>
          <w:rFonts w:ascii="Times New Roman" w:hAnsi="Times New Roman" w:cs="Times New Roman"/>
          <w:szCs w:val="22"/>
        </w:rPr>
        <w:t xml:space="preserve">становится </w:t>
      </w:r>
      <w:r w:rsidR="0012500A">
        <w:rPr>
          <w:rFonts w:ascii="Times New Roman" w:hAnsi="Times New Roman" w:cs="Times New Roman"/>
          <w:szCs w:val="22"/>
        </w:rPr>
        <w:t xml:space="preserve">даже </w:t>
      </w:r>
      <w:r w:rsidR="00F23151">
        <w:rPr>
          <w:rFonts w:ascii="Times New Roman" w:hAnsi="Times New Roman" w:cs="Times New Roman"/>
          <w:szCs w:val="22"/>
        </w:rPr>
        <w:t>больше</w:t>
      </w:r>
      <w:r w:rsidR="003D64B6">
        <w:rPr>
          <w:rFonts w:ascii="Times New Roman" w:hAnsi="Times New Roman" w:cs="Times New Roman"/>
          <w:szCs w:val="22"/>
        </w:rPr>
        <w:t>,</w:t>
      </w:r>
      <w:r w:rsidR="00F23151">
        <w:rPr>
          <w:rFonts w:ascii="Times New Roman" w:hAnsi="Times New Roman" w:cs="Times New Roman"/>
          <w:szCs w:val="22"/>
        </w:rPr>
        <w:t xml:space="preserve"> Клейтон добавляет ещё ряд вопросов к сюжету Джеймса: </w:t>
      </w:r>
      <w:r w:rsidR="003D64B6">
        <w:rPr>
          <w:rFonts w:ascii="Times New Roman" w:hAnsi="Times New Roman" w:cs="Times New Roman"/>
          <w:szCs w:val="22"/>
        </w:rPr>
        <w:t>как</w:t>
      </w:r>
      <w:r w:rsidR="00F23151">
        <w:rPr>
          <w:rFonts w:ascii="Times New Roman" w:hAnsi="Times New Roman" w:cs="Times New Roman"/>
          <w:szCs w:val="22"/>
        </w:rPr>
        <w:t xml:space="preserve"> Флора узнала, что Майлс вернётся из школы раньше? Откуда ей известен текст песни, музыка которой звучит из шкатулки? Обращает на себя внимание также эпизод встречи Майлса: он дарит мисс </w:t>
      </w:r>
      <w:proofErr w:type="spellStart"/>
      <w:r w:rsidR="00F23151">
        <w:rPr>
          <w:rFonts w:ascii="Times New Roman" w:hAnsi="Times New Roman" w:cs="Times New Roman"/>
          <w:szCs w:val="22"/>
        </w:rPr>
        <w:t>Гидденс</w:t>
      </w:r>
      <w:proofErr w:type="spellEnd"/>
      <w:r w:rsidR="00F23151">
        <w:rPr>
          <w:rFonts w:ascii="Times New Roman" w:hAnsi="Times New Roman" w:cs="Times New Roman"/>
          <w:szCs w:val="22"/>
        </w:rPr>
        <w:t xml:space="preserve"> букет полевых цветов. Когда они едут в усадьбу, цветы оказываются в руках Флоры, а затем она выбрасывает их из окна экипажа. Причина её действия оказывается скрыта от зрителя, как и то, как очень похожий букет скоро оказался на могиле мисс </w:t>
      </w:r>
      <w:proofErr w:type="spellStart"/>
      <w:r w:rsidR="00F23151">
        <w:rPr>
          <w:rFonts w:ascii="Times New Roman" w:hAnsi="Times New Roman" w:cs="Times New Roman"/>
          <w:szCs w:val="22"/>
        </w:rPr>
        <w:t>Джессел</w:t>
      </w:r>
      <w:proofErr w:type="spellEnd"/>
      <w:r w:rsidR="00F23151">
        <w:rPr>
          <w:rFonts w:ascii="Times New Roman" w:hAnsi="Times New Roman" w:cs="Times New Roman"/>
          <w:szCs w:val="22"/>
        </w:rPr>
        <w:t xml:space="preserve">, где его находит гувернантка. </w:t>
      </w:r>
    </w:p>
    <w:p w14:paraId="13FBF12B" w14:textId="490B4CA3" w:rsidR="00BC6DAF" w:rsidRDefault="004737A1" w:rsidP="00D00D12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«Невинных»</w:t>
      </w:r>
      <w:r w:rsidR="001C70D5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C70D5">
        <w:rPr>
          <w:rFonts w:ascii="Times New Roman" w:hAnsi="Times New Roman" w:cs="Times New Roman"/>
          <w:szCs w:val="22"/>
        </w:rPr>
        <w:t>лакунарность</w:t>
      </w:r>
      <w:proofErr w:type="spellEnd"/>
      <w:r w:rsidR="001C70D5">
        <w:rPr>
          <w:rFonts w:ascii="Times New Roman" w:hAnsi="Times New Roman" w:cs="Times New Roman"/>
          <w:szCs w:val="22"/>
        </w:rPr>
        <w:t xml:space="preserve"> повествования отражается и в визуальных элементах киноязыка</w:t>
      </w:r>
      <w:r w:rsidR="00BF3BF1">
        <w:rPr>
          <w:rFonts w:ascii="Times New Roman" w:hAnsi="Times New Roman" w:cs="Times New Roman"/>
          <w:szCs w:val="22"/>
        </w:rPr>
        <w:t xml:space="preserve"> – передается с помощью монтажа, работы камеры, особенностей мизансцены и освещения</w:t>
      </w:r>
      <w:r w:rsidR="001C70D5">
        <w:rPr>
          <w:rFonts w:ascii="Times New Roman" w:hAnsi="Times New Roman" w:cs="Times New Roman"/>
          <w:szCs w:val="22"/>
        </w:rPr>
        <w:t>. Если сюжетные пробелы создают эффект смятения в результате когнитивной обработке нарратива, то визуальны</w:t>
      </w:r>
      <w:r>
        <w:rPr>
          <w:rFonts w:ascii="Times New Roman" w:hAnsi="Times New Roman" w:cs="Times New Roman"/>
          <w:szCs w:val="22"/>
        </w:rPr>
        <w:t xml:space="preserve">й ряд фильма воспринимается зрителем </w:t>
      </w:r>
      <w:proofErr w:type="spellStart"/>
      <w:r>
        <w:rPr>
          <w:rFonts w:ascii="Times New Roman" w:hAnsi="Times New Roman" w:cs="Times New Roman"/>
          <w:szCs w:val="22"/>
        </w:rPr>
        <w:t>дорефлексивно</w:t>
      </w:r>
      <w:proofErr w:type="spellEnd"/>
      <w:r>
        <w:rPr>
          <w:rFonts w:ascii="Times New Roman" w:hAnsi="Times New Roman" w:cs="Times New Roman"/>
          <w:szCs w:val="22"/>
        </w:rPr>
        <w:t xml:space="preserve">, и чувства, вызываемые незаполненными пробелами в повествовании, превращаются в «атмосферные эффекты». </w:t>
      </w:r>
    </w:p>
    <w:p w14:paraId="725FE41C" w14:textId="3A59CF90" w:rsidR="00E45BB8" w:rsidRDefault="009D782A" w:rsidP="00D00D12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Во-первых, </w:t>
      </w:r>
      <w:proofErr w:type="spellStart"/>
      <w:r>
        <w:rPr>
          <w:rFonts w:ascii="Times New Roman" w:hAnsi="Times New Roman" w:cs="Times New Roman"/>
          <w:szCs w:val="22"/>
        </w:rPr>
        <w:t>лакунарность</w:t>
      </w:r>
      <w:proofErr w:type="spellEnd"/>
      <w:r>
        <w:rPr>
          <w:rFonts w:ascii="Times New Roman" w:hAnsi="Times New Roman" w:cs="Times New Roman"/>
          <w:szCs w:val="22"/>
        </w:rPr>
        <w:t xml:space="preserve"> истории находит отражение в мизансцене фильма – </w:t>
      </w:r>
      <w:r w:rsidR="00141E93">
        <w:rPr>
          <w:rFonts w:ascii="Times New Roman" w:hAnsi="Times New Roman" w:cs="Times New Roman"/>
          <w:szCs w:val="22"/>
        </w:rPr>
        <w:t>исследователь Э</w:t>
      </w:r>
      <w:r w:rsidR="006B7163">
        <w:rPr>
          <w:rFonts w:ascii="Times New Roman" w:hAnsi="Times New Roman" w:cs="Times New Roman"/>
          <w:szCs w:val="22"/>
        </w:rPr>
        <w:t>.</w:t>
      </w:r>
      <w:r w:rsidR="00141E93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141E93">
        <w:rPr>
          <w:rFonts w:ascii="Times New Roman" w:hAnsi="Times New Roman" w:cs="Times New Roman"/>
          <w:szCs w:val="22"/>
        </w:rPr>
        <w:t>Мазелла</w:t>
      </w:r>
      <w:proofErr w:type="spellEnd"/>
      <w:r w:rsidR="00141E93">
        <w:rPr>
          <w:rFonts w:ascii="Times New Roman" w:hAnsi="Times New Roman" w:cs="Times New Roman"/>
          <w:szCs w:val="22"/>
        </w:rPr>
        <w:t xml:space="preserve"> отмечает, что в </w:t>
      </w:r>
      <w:r w:rsidR="00970650">
        <w:rPr>
          <w:rFonts w:ascii="Times New Roman" w:hAnsi="Times New Roman" w:cs="Times New Roman"/>
          <w:szCs w:val="22"/>
        </w:rPr>
        <w:t>фильме много пустых мест, которые могут быть «заполнены» зрителем («…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provides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another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open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space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again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as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if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to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be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970650" w:rsidRPr="00970650">
        <w:rPr>
          <w:rFonts w:ascii="Times New Roman" w:hAnsi="Times New Roman" w:cs="Times New Roman"/>
          <w:szCs w:val="22"/>
        </w:rPr>
        <w:t>filled</w:t>
      </w:r>
      <w:proofErr w:type="spellEnd"/>
      <w:r w:rsidR="00970650" w:rsidRPr="00970650">
        <w:rPr>
          <w:rFonts w:ascii="Times New Roman" w:hAnsi="Times New Roman" w:cs="Times New Roman"/>
          <w:szCs w:val="22"/>
        </w:rPr>
        <w:t>)</w:t>
      </w:r>
      <w:r w:rsidR="00803457">
        <w:rPr>
          <w:rFonts w:ascii="Times New Roman" w:hAnsi="Times New Roman" w:cs="Times New Roman"/>
          <w:szCs w:val="22"/>
        </w:rPr>
        <w:t xml:space="preserve">» </w:t>
      </w:r>
      <w:r w:rsidR="00803457" w:rsidRPr="008504DC">
        <w:rPr>
          <w:rFonts w:ascii="Times New Roman" w:hAnsi="Times New Roman" w:cs="Times New Roman"/>
          <w:szCs w:val="22"/>
        </w:rPr>
        <w:t>[</w:t>
      </w:r>
      <w:r w:rsidR="00803457" w:rsidRPr="008504DC">
        <w:rPr>
          <w:rFonts w:ascii="Times New Roman" w:hAnsi="Times New Roman" w:cs="Times New Roman"/>
          <w:szCs w:val="22"/>
          <w:lang w:val="en-US"/>
        </w:rPr>
        <w:t>Mazzella</w:t>
      </w:r>
      <w:r w:rsidR="00D45F82" w:rsidRPr="008504DC">
        <w:rPr>
          <w:rFonts w:ascii="Times New Roman" w:hAnsi="Times New Roman" w:cs="Times New Roman"/>
          <w:szCs w:val="22"/>
        </w:rPr>
        <w:t>:</w:t>
      </w:r>
      <w:r w:rsidR="00803457" w:rsidRPr="008504DC">
        <w:rPr>
          <w:rFonts w:ascii="Times New Roman" w:hAnsi="Times New Roman" w:cs="Times New Roman"/>
          <w:szCs w:val="22"/>
        </w:rPr>
        <w:t xml:space="preserve"> 15]).</w:t>
      </w:r>
      <w:r w:rsidR="00803457">
        <w:rPr>
          <w:rFonts w:ascii="Times New Roman" w:hAnsi="Times New Roman" w:cs="Times New Roman"/>
          <w:szCs w:val="22"/>
        </w:rPr>
        <w:t xml:space="preserve"> </w:t>
      </w:r>
      <w:r w:rsidR="006B7163">
        <w:rPr>
          <w:rFonts w:ascii="Times New Roman" w:hAnsi="Times New Roman" w:cs="Times New Roman"/>
          <w:szCs w:val="22"/>
        </w:rPr>
        <w:t>Так</w:t>
      </w:r>
      <w:r w:rsidR="00D45F82">
        <w:rPr>
          <w:rFonts w:ascii="Times New Roman" w:hAnsi="Times New Roman" w:cs="Times New Roman"/>
          <w:szCs w:val="22"/>
        </w:rPr>
        <w:t xml:space="preserve">, </w:t>
      </w:r>
      <w:r w:rsidR="00682D9A">
        <w:rPr>
          <w:rFonts w:ascii="Times New Roman" w:hAnsi="Times New Roman" w:cs="Times New Roman"/>
          <w:szCs w:val="22"/>
        </w:rPr>
        <w:t xml:space="preserve">первая встреча гувернантки с Флорой снята </w:t>
      </w:r>
      <w:r w:rsidR="005B797A">
        <w:rPr>
          <w:rFonts w:ascii="Times New Roman" w:hAnsi="Times New Roman" w:cs="Times New Roman"/>
          <w:szCs w:val="22"/>
        </w:rPr>
        <w:t>дальним планом</w:t>
      </w:r>
      <w:r w:rsidR="00935633">
        <w:rPr>
          <w:rFonts w:ascii="Times New Roman" w:hAnsi="Times New Roman" w:cs="Times New Roman"/>
          <w:szCs w:val="22"/>
        </w:rPr>
        <w:t xml:space="preserve">: </w:t>
      </w:r>
      <w:r w:rsidR="005B797A">
        <w:rPr>
          <w:rFonts w:ascii="Times New Roman" w:hAnsi="Times New Roman" w:cs="Times New Roman"/>
          <w:szCs w:val="22"/>
        </w:rPr>
        <w:t>героини окружены природным пейзажем, при этом они, разговаривая, стоят на разных берегах озера</w:t>
      </w:r>
      <w:r w:rsidR="002A2FF3">
        <w:rPr>
          <w:rFonts w:ascii="Times New Roman" w:hAnsi="Times New Roman" w:cs="Times New Roman"/>
          <w:szCs w:val="22"/>
        </w:rPr>
        <w:t>, между ними (и вокруг них) создаётся большое открыто</w:t>
      </w:r>
      <w:r w:rsidR="00935633">
        <w:rPr>
          <w:rFonts w:ascii="Times New Roman" w:hAnsi="Times New Roman" w:cs="Times New Roman"/>
          <w:szCs w:val="22"/>
        </w:rPr>
        <w:t>е</w:t>
      </w:r>
      <w:r w:rsidR="002A2FF3">
        <w:rPr>
          <w:rFonts w:ascii="Times New Roman" w:hAnsi="Times New Roman" w:cs="Times New Roman"/>
          <w:szCs w:val="22"/>
        </w:rPr>
        <w:t xml:space="preserve"> пространство, которое рифмуется с пространством неизвестного, ожидающего гувернантку в усадьбе </w:t>
      </w:r>
      <w:proofErr w:type="spellStart"/>
      <w:r w:rsidR="002A2FF3">
        <w:rPr>
          <w:rFonts w:ascii="Times New Roman" w:hAnsi="Times New Roman" w:cs="Times New Roman"/>
          <w:szCs w:val="22"/>
        </w:rPr>
        <w:t>Блай</w:t>
      </w:r>
      <w:proofErr w:type="spellEnd"/>
      <w:r w:rsidR="000701DD">
        <w:rPr>
          <w:rFonts w:ascii="Times New Roman" w:hAnsi="Times New Roman" w:cs="Times New Roman"/>
          <w:szCs w:val="22"/>
        </w:rPr>
        <w:t xml:space="preserve"> </w:t>
      </w:r>
      <w:r w:rsidR="000701DD" w:rsidRPr="008504DC">
        <w:rPr>
          <w:rFonts w:ascii="Times New Roman" w:hAnsi="Times New Roman" w:cs="Times New Roman"/>
          <w:szCs w:val="22"/>
        </w:rPr>
        <w:lastRenderedPageBreak/>
        <w:t>[</w:t>
      </w:r>
      <w:proofErr w:type="spellStart"/>
      <w:r w:rsidR="000701DD" w:rsidRPr="008504DC">
        <w:rPr>
          <w:rFonts w:ascii="Times New Roman" w:hAnsi="Times New Roman" w:cs="Times New Roman"/>
          <w:szCs w:val="22"/>
        </w:rPr>
        <w:t>Clayton</w:t>
      </w:r>
      <w:proofErr w:type="spellEnd"/>
      <w:r w:rsidR="000701DD" w:rsidRPr="008504DC">
        <w:rPr>
          <w:rFonts w:ascii="Times New Roman" w:hAnsi="Times New Roman" w:cs="Times New Roman"/>
          <w:szCs w:val="22"/>
        </w:rPr>
        <w:t>: 10:05]</w:t>
      </w:r>
      <w:r w:rsidR="002A2FF3" w:rsidRPr="008504DC">
        <w:rPr>
          <w:rFonts w:ascii="Times New Roman" w:hAnsi="Times New Roman" w:cs="Times New Roman"/>
          <w:szCs w:val="22"/>
        </w:rPr>
        <w:t>.</w:t>
      </w:r>
      <w:r w:rsidR="002A2FF3">
        <w:rPr>
          <w:rFonts w:ascii="Times New Roman" w:hAnsi="Times New Roman" w:cs="Times New Roman"/>
          <w:szCs w:val="22"/>
        </w:rPr>
        <w:t xml:space="preserve"> Другой пример мизансценического решения, приглашающего зрителя «заполнить пробелы» – пустой чёрный экран, с которого начинается фильм</w:t>
      </w:r>
      <w:r w:rsidR="00765194">
        <w:rPr>
          <w:rFonts w:ascii="Times New Roman" w:hAnsi="Times New Roman" w:cs="Times New Roman"/>
          <w:szCs w:val="22"/>
        </w:rPr>
        <w:t xml:space="preserve">. </w:t>
      </w:r>
    </w:p>
    <w:p w14:paraId="55D5020C" w14:textId="5B49E0A9" w:rsidR="00765194" w:rsidRDefault="00765194" w:rsidP="00D00D12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Во-вторых, </w:t>
      </w:r>
      <w:r w:rsidR="000701DD">
        <w:rPr>
          <w:rFonts w:ascii="Times New Roman" w:hAnsi="Times New Roman" w:cs="Times New Roman"/>
          <w:szCs w:val="22"/>
        </w:rPr>
        <w:t xml:space="preserve">«пустые места» в </w:t>
      </w:r>
      <w:r w:rsidR="00C72D81">
        <w:rPr>
          <w:rFonts w:ascii="Times New Roman" w:hAnsi="Times New Roman" w:cs="Times New Roman"/>
          <w:szCs w:val="22"/>
        </w:rPr>
        <w:t>аудиовизуальном</w:t>
      </w:r>
      <w:r w:rsidR="000701DD">
        <w:rPr>
          <w:rFonts w:ascii="Times New Roman" w:hAnsi="Times New Roman" w:cs="Times New Roman"/>
          <w:szCs w:val="22"/>
        </w:rPr>
        <w:t xml:space="preserve"> повествовании создаются с помощью монтажа и работы камеры. В некоторых сценах фильма нарушается </w:t>
      </w:r>
      <w:r w:rsidR="000701DD" w:rsidRPr="006B7163">
        <w:rPr>
          <w:rFonts w:ascii="Times New Roman" w:hAnsi="Times New Roman" w:cs="Times New Roman"/>
          <w:szCs w:val="22"/>
        </w:rPr>
        <w:t>повествовательная конвенция</w:t>
      </w:r>
      <w:r w:rsidR="000701DD">
        <w:rPr>
          <w:rFonts w:ascii="Times New Roman" w:hAnsi="Times New Roman" w:cs="Times New Roman"/>
          <w:szCs w:val="22"/>
        </w:rPr>
        <w:t xml:space="preserve"> – чередование плана и обратного плана. Так, когда Флора </w:t>
      </w:r>
      <w:r w:rsidR="006B7163">
        <w:rPr>
          <w:rFonts w:ascii="Times New Roman" w:hAnsi="Times New Roman" w:cs="Times New Roman"/>
          <w:szCs w:val="22"/>
        </w:rPr>
        <w:t>выглядывает</w:t>
      </w:r>
      <w:r w:rsidR="000701DD">
        <w:rPr>
          <w:rFonts w:ascii="Times New Roman" w:hAnsi="Times New Roman" w:cs="Times New Roman"/>
          <w:szCs w:val="22"/>
        </w:rPr>
        <w:t xml:space="preserve"> в окно, она улыбается и словно на кого-то смотрит, но следующий кадр</w:t>
      </w:r>
      <w:r w:rsidR="00FC1AB6">
        <w:rPr>
          <w:rFonts w:ascii="Times New Roman" w:hAnsi="Times New Roman" w:cs="Times New Roman"/>
          <w:szCs w:val="22"/>
        </w:rPr>
        <w:t xml:space="preserve"> с изображением того, куда направлен её взгляд, отсутствует </w:t>
      </w:r>
      <w:r w:rsidR="00FC1AB6" w:rsidRPr="008504DC">
        <w:rPr>
          <w:rFonts w:ascii="Times New Roman" w:hAnsi="Times New Roman" w:cs="Times New Roman"/>
          <w:szCs w:val="22"/>
        </w:rPr>
        <w:t>[</w:t>
      </w:r>
      <w:proofErr w:type="spellStart"/>
      <w:r w:rsidR="00FC1AB6" w:rsidRPr="008504DC">
        <w:rPr>
          <w:rFonts w:ascii="Times New Roman" w:hAnsi="Times New Roman" w:cs="Times New Roman"/>
          <w:szCs w:val="22"/>
        </w:rPr>
        <w:t>Clayton</w:t>
      </w:r>
      <w:proofErr w:type="spellEnd"/>
      <w:r w:rsidR="00FC1AB6" w:rsidRPr="008504DC">
        <w:rPr>
          <w:rFonts w:ascii="Times New Roman" w:hAnsi="Times New Roman" w:cs="Times New Roman"/>
          <w:szCs w:val="22"/>
        </w:rPr>
        <w:t>: 19:06].</w:t>
      </w:r>
      <w:r w:rsidR="003F5866">
        <w:rPr>
          <w:rFonts w:ascii="Times New Roman" w:hAnsi="Times New Roman" w:cs="Times New Roman"/>
          <w:szCs w:val="22"/>
        </w:rPr>
        <w:t xml:space="preserve"> </w:t>
      </w:r>
      <w:r w:rsidR="00C72D81">
        <w:rPr>
          <w:rFonts w:ascii="Times New Roman" w:hAnsi="Times New Roman" w:cs="Times New Roman"/>
          <w:szCs w:val="22"/>
        </w:rPr>
        <w:t xml:space="preserve">Эффект «пропуска» в повествовании создаётся также с помощью сцен, снятых следящей панорамой – на первом плане </w:t>
      </w:r>
      <w:r w:rsidR="008504DC">
        <w:rPr>
          <w:rFonts w:ascii="Times New Roman" w:hAnsi="Times New Roman" w:cs="Times New Roman"/>
          <w:szCs w:val="22"/>
        </w:rPr>
        <w:t xml:space="preserve">оказывается дерево </w:t>
      </w:r>
      <w:r w:rsidR="008504DC" w:rsidRPr="008504DC">
        <w:rPr>
          <w:rFonts w:ascii="Times New Roman" w:hAnsi="Times New Roman" w:cs="Times New Roman"/>
          <w:szCs w:val="22"/>
        </w:rPr>
        <w:t>[</w:t>
      </w:r>
      <w:proofErr w:type="spellStart"/>
      <w:r w:rsidR="008504DC" w:rsidRPr="008504DC">
        <w:rPr>
          <w:rFonts w:ascii="Times New Roman" w:hAnsi="Times New Roman" w:cs="Times New Roman"/>
          <w:szCs w:val="22"/>
        </w:rPr>
        <w:t>Clayton</w:t>
      </w:r>
      <w:proofErr w:type="spellEnd"/>
      <w:r w:rsidR="008504DC" w:rsidRPr="008504DC">
        <w:rPr>
          <w:rFonts w:ascii="Times New Roman" w:hAnsi="Times New Roman" w:cs="Times New Roman"/>
          <w:szCs w:val="22"/>
        </w:rPr>
        <w:t xml:space="preserve">: </w:t>
      </w:r>
      <w:r w:rsidR="008504DC">
        <w:rPr>
          <w:rFonts w:ascii="Times New Roman" w:hAnsi="Times New Roman" w:cs="Times New Roman"/>
          <w:szCs w:val="22"/>
        </w:rPr>
        <w:t>9:00</w:t>
      </w:r>
      <w:r w:rsidR="008504DC" w:rsidRPr="008504DC">
        <w:rPr>
          <w:rFonts w:ascii="Times New Roman" w:hAnsi="Times New Roman" w:cs="Times New Roman"/>
          <w:szCs w:val="22"/>
        </w:rPr>
        <w:t>]</w:t>
      </w:r>
      <w:r w:rsidR="008504DC">
        <w:rPr>
          <w:rFonts w:ascii="Times New Roman" w:hAnsi="Times New Roman" w:cs="Times New Roman"/>
          <w:szCs w:val="22"/>
        </w:rPr>
        <w:t xml:space="preserve"> или колонна </w:t>
      </w:r>
      <w:r w:rsidR="008504DC" w:rsidRPr="008504DC">
        <w:rPr>
          <w:rFonts w:ascii="Times New Roman" w:hAnsi="Times New Roman" w:cs="Times New Roman"/>
          <w:szCs w:val="22"/>
        </w:rPr>
        <w:t>[</w:t>
      </w:r>
      <w:proofErr w:type="spellStart"/>
      <w:r w:rsidR="008504DC" w:rsidRPr="008504DC">
        <w:rPr>
          <w:rFonts w:ascii="Times New Roman" w:hAnsi="Times New Roman" w:cs="Times New Roman"/>
          <w:szCs w:val="22"/>
        </w:rPr>
        <w:t>Clayton</w:t>
      </w:r>
      <w:proofErr w:type="spellEnd"/>
      <w:r w:rsidR="008504DC" w:rsidRPr="008504DC">
        <w:rPr>
          <w:rFonts w:ascii="Times New Roman" w:hAnsi="Times New Roman" w:cs="Times New Roman"/>
          <w:szCs w:val="22"/>
        </w:rPr>
        <w:t>: 19:</w:t>
      </w:r>
      <w:r w:rsidR="008504DC">
        <w:rPr>
          <w:rFonts w:ascii="Times New Roman" w:hAnsi="Times New Roman" w:cs="Times New Roman"/>
          <w:szCs w:val="22"/>
        </w:rPr>
        <w:t>28</w:t>
      </w:r>
      <w:r w:rsidR="008504DC" w:rsidRPr="008504DC">
        <w:rPr>
          <w:rFonts w:ascii="Times New Roman" w:hAnsi="Times New Roman" w:cs="Times New Roman"/>
          <w:szCs w:val="22"/>
        </w:rPr>
        <w:t>]</w:t>
      </w:r>
      <w:r w:rsidR="008504DC">
        <w:rPr>
          <w:rFonts w:ascii="Times New Roman" w:hAnsi="Times New Roman" w:cs="Times New Roman"/>
          <w:szCs w:val="22"/>
        </w:rPr>
        <w:t xml:space="preserve">, и зритель на несколько секунд теряет из вида гувернантку, за которой закреплена камера. </w:t>
      </w:r>
    </w:p>
    <w:p w14:paraId="3A758F4A" w14:textId="5B8E0142" w:rsidR="00E74200" w:rsidRPr="00E74200" w:rsidRDefault="008B6992" w:rsidP="00E74200">
      <w:pPr>
        <w:spacing w:line="240" w:lineRule="auto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В-третьих, наличие в кадре чего-то «скрытого» от зрителя подчеркивается работой со светом. В статье о «Невинных» как адаптации «Поворота винта» </w:t>
      </w:r>
      <w:proofErr w:type="spellStart"/>
      <w:r>
        <w:rPr>
          <w:rFonts w:ascii="Times New Roman" w:hAnsi="Times New Roman" w:cs="Times New Roman"/>
          <w:szCs w:val="22"/>
        </w:rPr>
        <w:t>Мазелла</w:t>
      </w:r>
      <w:proofErr w:type="spellEnd"/>
      <w:r>
        <w:rPr>
          <w:rFonts w:ascii="Times New Roman" w:hAnsi="Times New Roman" w:cs="Times New Roman"/>
          <w:szCs w:val="22"/>
        </w:rPr>
        <w:t xml:space="preserve"> приводит цитату </w:t>
      </w:r>
      <w:r w:rsidRPr="008B6992">
        <w:rPr>
          <w:rFonts w:ascii="Times New Roman" w:hAnsi="Times New Roman" w:cs="Times New Roman"/>
          <w:szCs w:val="22"/>
        </w:rPr>
        <w:t>Ф</w:t>
      </w:r>
      <w:r w:rsidR="0054746E">
        <w:rPr>
          <w:rFonts w:ascii="Times New Roman" w:hAnsi="Times New Roman" w:cs="Times New Roman"/>
          <w:szCs w:val="22"/>
        </w:rPr>
        <w:t>.</w:t>
      </w:r>
      <w:r w:rsidRPr="008B6992">
        <w:rPr>
          <w:rFonts w:ascii="Times New Roman" w:hAnsi="Times New Roman" w:cs="Times New Roman"/>
          <w:szCs w:val="22"/>
        </w:rPr>
        <w:t xml:space="preserve"> Фрэнсис</w:t>
      </w:r>
      <w:r>
        <w:rPr>
          <w:rFonts w:ascii="Times New Roman" w:hAnsi="Times New Roman" w:cs="Times New Roman"/>
          <w:szCs w:val="22"/>
        </w:rPr>
        <w:t>а, оператора фильма, которы</w:t>
      </w:r>
      <w:r w:rsidR="0054746E">
        <w:rPr>
          <w:rFonts w:ascii="Times New Roman" w:hAnsi="Times New Roman" w:cs="Times New Roman"/>
          <w:szCs w:val="22"/>
        </w:rPr>
        <w:t>й</w:t>
      </w:r>
      <w:r>
        <w:rPr>
          <w:rFonts w:ascii="Times New Roman" w:hAnsi="Times New Roman" w:cs="Times New Roman"/>
          <w:szCs w:val="22"/>
        </w:rPr>
        <w:t xml:space="preserve"> говорит о том, что специально сделал так, чтобы освещён был только центр экрана</w:t>
      </w:r>
      <w:r w:rsidR="00E74200">
        <w:rPr>
          <w:rFonts w:ascii="Times New Roman" w:hAnsi="Times New Roman" w:cs="Times New Roman"/>
          <w:szCs w:val="22"/>
        </w:rPr>
        <w:t xml:space="preserve">: </w:t>
      </w:r>
      <w:r w:rsidRPr="00E74200">
        <w:rPr>
          <w:rFonts w:ascii="Times New Roman" w:hAnsi="Times New Roman" w:cs="Times New Roman"/>
          <w:szCs w:val="22"/>
        </w:rPr>
        <w:t>«</w:t>
      </w:r>
      <w:r w:rsidRPr="008B6992">
        <w:rPr>
          <w:rFonts w:ascii="Times New Roman" w:hAnsi="Times New Roman" w:cs="Times New Roman"/>
          <w:szCs w:val="22"/>
          <w:lang w:val="en-US"/>
        </w:rPr>
        <w:t>that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one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of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things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that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contributed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towards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horror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of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film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is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that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I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had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these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filters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made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up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so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only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center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of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the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screen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would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be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fully</w:t>
      </w:r>
      <w:r w:rsidRPr="00E74200">
        <w:rPr>
          <w:rFonts w:ascii="Times New Roman" w:hAnsi="Times New Roman" w:cs="Times New Roman"/>
          <w:szCs w:val="22"/>
        </w:rPr>
        <w:t xml:space="preserve"> </w:t>
      </w:r>
      <w:r w:rsidRPr="008B6992">
        <w:rPr>
          <w:rFonts w:ascii="Times New Roman" w:hAnsi="Times New Roman" w:cs="Times New Roman"/>
          <w:szCs w:val="22"/>
          <w:lang w:val="en-US"/>
        </w:rPr>
        <w:t>illuminated</w:t>
      </w:r>
      <w:r w:rsidRPr="00E74200">
        <w:rPr>
          <w:rFonts w:ascii="Times New Roman" w:hAnsi="Times New Roman" w:cs="Times New Roman"/>
          <w:szCs w:val="22"/>
        </w:rPr>
        <w:t xml:space="preserve">. </w:t>
      </w:r>
      <w:r w:rsidRPr="008B6992">
        <w:rPr>
          <w:rFonts w:ascii="Times New Roman" w:hAnsi="Times New Roman" w:cs="Times New Roman"/>
          <w:szCs w:val="22"/>
          <w:lang w:val="en-US"/>
        </w:rPr>
        <w:t>The edge of the screen would always be a little bit dark so that you didn’t know whether there was anything there or not» [Mazzella: 12]</w:t>
      </w:r>
      <w:r w:rsidR="00E74200" w:rsidRPr="00E74200">
        <w:rPr>
          <w:rFonts w:ascii="Times New Roman" w:hAnsi="Times New Roman" w:cs="Times New Roman"/>
          <w:szCs w:val="22"/>
          <w:lang w:val="en-US"/>
        </w:rPr>
        <w:t xml:space="preserve">. </w:t>
      </w:r>
      <w:r w:rsidR="00E74200">
        <w:rPr>
          <w:rFonts w:ascii="Times New Roman" w:hAnsi="Times New Roman" w:cs="Times New Roman"/>
          <w:szCs w:val="22"/>
        </w:rPr>
        <w:t>Края изображения остаются в темноте</w:t>
      </w:r>
      <w:r w:rsidR="00935633">
        <w:rPr>
          <w:rFonts w:ascii="Times New Roman" w:hAnsi="Times New Roman" w:cs="Times New Roman"/>
          <w:szCs w:val="22"/>
        </w:rPr>
        <w:t>,</w:t>
      </w:r>
      <w:r w:rsidR="00E74200">
        <w:rPr>
          <w:rFonts w:ascii="Times New Roman" w:hAnsi="Times New Roman" w:cs="Times New Roman"/>
          <w:szCs w:val="22"/>
        </w:rPr>
        <w:t xml:space="preserve"> и то, что может в них находится, скрыто </w:t>
      </w:r>
      <w:r w:rsidR="006F411D">
        <w:rPr>
          <w:rFonts w:ascii="Times New Roman" w:hAnsi="Times New Roman" w:cs="Times New Roman"/>
          <w:szCs w:val="22"/>
        </w:rPr>
        <w:t>от</w:t>
      </w:r>
      <w:r w:rsidR="00E74200">
        <w:rPr>
          <w:rFonts w:ascii="Times New Roman" w:hAnsi="Times New Roman" w:cs="Times New Roman"/>
          <w:szCs w:val="22"/>
        </w:rPr>
        <w:t xml:space="preserve"> зрителя. </w:t>
      </w:r>
    </w:p>
    <w:p w14:paraId="1F648634" w14:textId="79D5177C" w:rsidR="00D42D99" w:rsidRDefault="00E54C9F" w:rsidP="003A2963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Таким образом, </w:t>
      </w:r>
      <w:r w:rsidR="00D42D99">
        <w:rPr>
          <w:rFonts w:ascii="Times New Roman" w:hAnsi="Times New Roman" w:cs="Times New Roman"/>
          <w:szCs w:val="22"/>
        </w:rPr>
        <w:t xml:space="preserve">в фильме «Невинные» Дж. Клейтона остаются </w:t>
      </w:r>
      <w:r>
        <w:rPr>
          <w:rFonts w:ascii="Times New Roman" w:hAnsi="Times New Roman" w:cs="Times New Roman"/>
          <w:szCs w:val="22"/>
        </w:rPr>
        <w:t>лакуны, на которых строится нарратив повести Джеймса</w:t>
      </w:r>
      <w:r w:rsidR="00D42D99">
        <w:rPr>
          <w:rFonts w:ascii="Times New Roman" w:hAnsi="Times New Roman" w:cs="Times New Roman"/>
          <w:szCs w:val="22"/>
        </w:rPr>
        <w:t xml:space="preserve">. Эффект тревоги и смятения из-за того, что лакуны остаются незаполненными, возникает в повести в результате когнитивной обработки нарратива. В </w:t>
      </w:r>
      <w:r w:rsidR="00E53D85">
        <w:rPr>
          <w:rFonts w:ascii="Times New Roman" w:hAnsi="Times New Roman" w:cs="Times New Roman"/>
          <w:szCs w:val="22"/>
        </w:rPr>
        <w:t xml:space="preserve">адаптации этот эффект усиливается визуальными элементами киноязыка, с помощью которых лакуны переносятся в область </w:t>
      </w:r>
      <w:proofErr w:type="spellStart"/>
      <w:r w:rsidR="00E53D85">
        <w:rPr>
          <w:rFonts w:ascii="Times New Roman" w:hAnsi="Times New Roman" w:cs="Times New Roman"/>
          <w:szCs w:val="22"/>
        </w:rPr>
        <w:t>дорефлексивного</w:t>
      </w:r>
      <w:proofErr w:type="spellEnd"/>
      <w:r w:rsidR="00E53D85">
        <w:rPr>
          <w:rFonts w:ascii="Times New Roman" w:hAnsi="Times New Roman" w:cs="Times New Roman"/>
          <w:szCs w:val="22"/>
        </w:rPr>
        <w:t xml:space="preserve">, «атмосферного» восприятия. </w:t>
      </w:r>
    </w:p>
    <w:p w14:paraId="383EDBFA" w14:textId="3B57F1E9" w:rsidR="00E54C9F" w:rsidRPr="007D660C" w:rsidRDefault="00E54C9F" w:rsidP="007D660C">
      <w:pPr>
        <w:spacing w:line="24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7D660C">
        <w:rPr>
          <w:rFonts w:ascii="Times New Roman" w:hAnsi="Times New Roman" w:cs="Times New Roman"/>
          <w:b/>
          <w:bCs/>
          <w:szCs w:val="22"/>
        </w:rPr>
        <w:t>Литература</w:t>
      </w:r>
    </w:p>
    <w:p w14:paraId="387E2177" w14:textId="77777777" w:rsidR="00480240" w:rsidRPr="007B0831" w:rsidRDefault="00480240" w:rsidP="007B0831">
      <w:pPr>
        <w:pStyle w:val="a7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Cs w:val="22"/>
          <w:lang w:val="en-US"/>
        </w:rPr>
      </w:pPr>
      <w:r w:rsidRPr="001D71EC">
        <w:rPr>
          <w:rFonts w:ascii="Times New Roman" w:hAnsi="Times New Roman" w:cs="Times New Roman"/>
          <w:szCs w:val="22"/>
          <w:lang w:val="en-US"/>
        </w:rPr>
        <w:t>Mazzella</w:t>
      </w:r>
      <w:r>
        <w:rPr>
          <w:rFonts w:ascii="Times New Roman" w:hAnsi="Times New Roman" w:cs="Times New Roman"/>
          <w:szCs w:val="22"/>
          <w:lang w:val="en-US"/>
        </w:rPr>
        <w:t xml:space="preserve"> </w:t>
      </w:r>
      <w:r w:rsidRPr="001D71EC">
        <w:rPr>
          <w:rFonts w:ascii="Times New Roman" w:hAnsi="Times New Roman" w:cs="Times New Roman"/>
          <w:szCs w:val="22"/>
          <w:lang w:val="en-US"/>
        </w:rPr>
        <w:t>A</w:t>
      </w:r>
      <w:r>
        <w:rPr>
          <w:rFonts w:ascii="Times New Roman" w:hAnsi="Times New Roman" w:cs="Times New Roman"/>
          <w:szCs w:val="22"/>
          <w:lang w:val="en-US"/>
        </w:rPr>
        <w:t>.</w:t>
      </w:r>
      <w:r w:rsidRPr="001D71EC">
        <w:rPr>
          <w:rFonts w:ascii="Times New Roman" w:hAnsi="Times New Roman" w:cs="Times New Roman"/>
          <w:szCs w:val="22"/>
          <w:lang w:val="en-US"/>
        </w:rPr>
        <w:t xml:space="preserve"> J. The Story … Held Us: The Turn of the Screw. from Henry James to Jack Clayton</w:t>
      </w:r>
      <w:r>
        <w:rPr>
          <w:rFonts w:ascii="Times New Roman" w:hAnsi="Times New Roman" w:cs="Times New Roman"/>
          <w:szCs w:val="22"/>
          <w:lang w:val="en-US"/>
        </w:rPr>
        <w:t xml:space="preserve">. </w:t>
      </w:r>
      <w:r w:rsidRPr="001D71EC">
        <w:rPr>
          <w:rFonts w:ascii="Times New Roman" w:hAnsi="Times New Roman" w:cs="Times New Roman"/>
          <w:szCs w:val="22"/>
          <w:lang w:val="en-US"/>
        </w:rPr>
        <w:t>// Henry James Goes to the Movies. 2015.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  <w:lang w:val="en-US"/>
        </w:rPr>
        <w:t>P. 11-33.</w:t>
      </w:r>
    </w:p>
    <w:p w14:paraId="59D696CA" w14:textId="77777777" w:rsidR="00480240" w:rsidRPr="00230199" w:rsidRDefault="00480240" w:rsidP="00E54C9F">
      <w:pPr>
        <w:pStyle w:val="a7"/>
        <w:numPr>
          <w:ilvl w:val="0"/>
          <w:numId w:val="5"/>
        </w:numPr>
        <w:rPr>
          <w:rFonts w:ascii="Times New Roman" w:hAnsi="Times New Roman" w:cs="Times New Roman"/>
          <w:szCs w:val="22"/>
          <w:lang w:val="en-US"/>
        </w:rPr>
      </w:pPr>
      <w:r w:rsidRPr="00ED1D5F">
        <w:rPr>
          <w:rFonts w:ascii="Times New Roman" w:hAnsi="Times New Roman" w:cs="Times New Roman"/>
          <w:szCs w:val="22"/>
          <w:lang w:val="en-US"/>
        </w:rPr>
        <w:t xml:space="preserve">Schmid W. The </w:t>
      </w:r>
      <w:proofErr w:type="spellStart"/>
      <w:r w:rsidRPr="00ED1D5F">
        <w:rPr>
          <w:rFonts w:ascii="Times New Roman" w:hAnsi="Times New Roman" w:cs="Times New Roman"/>
          <w:szCs w:val="22"/>
          <w:lang w:val="en-US"/>
        </w:rPr>
        <w:t>Nonnarrated</w:t>
      </w:r>
      <w:proofErr w:type="spellEnd"/>
      <w:r>
        <w:rPr>
          <w:rFonts w:ascii="Times New Roman" w:hAnsi="Times New Roman" w:cs="Times New Roman"/>
          <w:szCs w:val="22"/>
          <w:lang w:val="en-US"/>
        </w:rPr>
        <w:t xml:space="preserve">. </w:t>
      </w:r>
      <w:r w:rsidRPr="00ED1D5F">
        <w:rPr>
          <w:rFonts w:ascii="Times New Roman" w:hAnsi="Times New Roman" w:cs="Times New Roman"/>
          <w:szCs w:val="22"/>
          <w:lang w:val="en-US"/>
        </w:rPr>
        <w:t>Berlin</w:t>
      </w:r>
      <w:r>
        <w:rPr>
          <w:rFonts w:ascii="Times New Roman" w:hAnsi="Times New Roman" w:cs="Times New Roman"/>
          <w:szCs w:val="22"/>
          <w:lang w:val="en-US"/>
        </w:rPr>
        <w:t xml:space="preserve">, </w:t>
      </w:r>
      <w:r w:rsidRPr="00ED1D5F">
        <w:rPr>
          <w:rFonts w:ascii="Times New Roman" w:hAnsi="Times New Roman" w:cs="Times New Roman"/>
          <w:szCs w:val="22"/>
          <w:lang w:val="en-US"/>
        </w:rPr>
        <w:t>Boston, 2023.</w:t>
      </w:r>
    </w:p>
    <w:p w14:paraId="1863A4F1" w14:textId="77777777" w:rsidR="00480240" w:rsidRPr="002229DB" w:rsidRDefault="00480240" w:rsidP="00E54C9F">
      <w:pPr>
        <w:pStyle w:val="a7"/>
        <w:numPr>
          <w:ilvl w:val="0"/>
          <w:numId w:val="5"/>
        </w:numPr>
        <w:rPr>
          <w:rFonts w:ascii="Times New Roman" w:hAnsi="Times New Roman" w:cs="Times New Roman"/>
          <w:szCs w:val="22"/>
          <w:lang w:val="en-US"/>
        </w:rPr>
      </w:pPr>
      <w:r w:rsidRPr="00230199">
        <w:rPr>
          <w:rFonts w:ascii="Times New Roman" w:hAnsi="Times New Roman" w:cs="Times New Roman"/>
          <w:szCs w:val="22"/>
          <w:lang w:val="en-US"/>
        </w:rPr>
        <w:t xml:space="preserve">Sternberg M. Universals of Narrative and Their </w:t>
      </w:r>
      <w:proofErr w:type="spellStart"/>
      <w:r w:rsidRPr="00230199">
        <w:rPr>
          <w:rFonts w:ascii="Times New Roman" w:hAnsi="Times New Roman" w:cs="Times New Roman"/>
          <w:szCs w:val="22"/>
          <w:lang w:val="en-US"/>
        </w:rPr>
        <w:t>Cognitlvist</w:t>
      </w:r>
      <w:proofErr w:type="spellEnd"/>
      <w:r w:rsidRPr="00230199">
        <w:rPr>
          <w:rFonts w:ascii="Times New Roman" w:hAnsi="Times New Roman" w:cs="Times New Roman"/>
          <w:szCs w:val="22"/>
          <w:lang w:val="en-US"/>
        </w:rPr>
        <w:t xml:space="preserve"> Fortunes (I). // Poetics Today. 2003</w:t>
      </w:r>
      <w:r w:rsidRPr="00480240">
        <w:rPr>
          <w:rFonts w:ascii="Times New Roman" w:hAnsi="Times New Roman" w:cs="Times New Roman"/>
          <w:szCs w:val="22"/>
          <w:lang w:val="en-US"/>
        </w:rPr>
        <w:t>.</w:t>
      </w:r>
      <w:r w:rsidRPr="00230199">
        <w:rPr>
          <w:rFonts w:ascii="Times New Roman" w:hAnsi="Times New Roman" w:cs="Times New Roman"/>
          <w:szCs w:val="22"/>
          <w:lang w:val="en-US"/>
        </w:rPr>
        <w:t xml:space="preserve"> Vol. 24, </w:t>
      </w:r>
      <w:r w:rsidRPr="00480240">
        <w:rPr>
          <w:rFonts w:ascii="Times New Roman" w:hAnsi="Times New Roman" w:cs="Times New Roman"/>
          <w:szCs w:val="22"/>
          <w:lang w:val="en-US"/>
        </w:rPr>
        <w:t>№</w:t>
      </w:r>
      <w:r w:rsidRPr="00230199">
        <w:rPr>
          <w:rFonts w:ascii="Times New Roman" w:hAnsi="Times New Roman" w:cs="Times New Roman"/>
          <w:szCs w:val="22"/>
          <w:lang w:val="en-US"/>
        </w:rPr>
        <w:t>. 2</w:t>
      </w:r>
      <w:r w:rsidRPr="00480240">
        <w:rPr>
          <w:rFonts w:ascii="Times New Roman" w:hAnsi="Times New Roman" w:cs="Times New Roman"/>
          <w:szCs w:val="22"/>
          <w:lang w:val="en-US"/>
        </w:rPr>
        <w:t>.</w:t>
      </w:r>
      <w:r w:rsidRPr="00230199">
        <w:rPr>
          <w:rFonts w:ascii="Times New Roman" w:hAnsi="Times New Roman" w:cs="Times New Roman"/>
          <w:szCs w:val="22"/>
          <w:lang w:val="en-US"/>
        </w:rPr>
        <w:t xml:space="preserve"> P. 2</w:t>
      </w:r>
      <w:r w:rsidRPr="00480240">
        <w:rPr>
          <w:rFonts w:ascii="Times New Roman" w:hAnsi="Times New Roman" w:cs="Times New Roman"/>
          <w:szCs w:val="22"/>
          <w:lang w:val="en-US"/>
        </w:rPr>
        <w:t>97</w:t>
      </w:r>
      <w:r w:rsidRPr="00230199">
        <w:rPr>
          <w:rFonts w:ascii="Times New Roman" w:hAnsi="Times New Roman" w:cs="Times New Roman"/>
          <w:szCs w:val="22"/>
          <w:lang w:val="en-US"/>
        </w:rPr>
        <w:t>-395</w:t>
      </w:r>
      <w:r w:rsidRPr="00480240">
        <w:rPr>
          <w:rFonts w:ascii="Times New Roman" w:hAnsi="Times New Roman" w:cs="Times New Roman"/>
          <w:szCs w:val="22"/>
          <w:lang w:val="en-US"/>
        </w:rPr>
        <w:t>.</w:t>
      </w:r>
    </w:p>
    <w:p w14:paraId="41BB780F" w14:textId="77777777" w:rsidR="00480240" w:rsidRDefault="00480240" w:rsidP="00E54C9F">
      <w:pPr>
        <w:pStyle w:val="a7"/>
        <w:numPr>
          <w:ilvl w:val="0"/>
          <w:numId w:val="5"/>
        </w:numPr>
        <w:rPr>
          <w:rFonts w:ascii="Times New Roman" w:hAnsi="Times New Roman" w:cs="Times New Roman"/>
          <w:szCs w:val="22"/>
          <w:lang w:val="en-US"/>
        </w:rPr>
      </w:pPr>
      <w:r w:rsidRPr="000460BA">
        <w:rPr>
          <w:rFonts w:ascii="Times New Roman" w:hAnsi="Times New Roman" w:cs="Times New Roman"/>
          <w:szCs w:val="22"/>
          <w:lang w:val="en-US"/>
        </w:rPr>
        <w:t>The Innocents. Directed by Jack Clayton.</w:t>
      </w:r>
      <w:r w:rsidRPr="002229DB">
        <w:rPr>
          <w:rFonts w:ascii="Times New Roman" w:hAnsi="Times New Roman" w:cs="Times New Roman"/>
          <w:szCs w:val="22"/>
          <w:lang w:val="en-US"/>
        </w:rPr>
        <w:t xml:space="preserve"> </w:t>
      </w:r>
      <w:r w:rsidRPr="000460BA">
        <w:rPr>
          <w:rFonts w:ascii="Times New Roman" w:hAnsi="Times New Roman" w:cs="Times New Roman"/>
          <w:szCs w:val="22"/>
          <w:lang w:val="en-US"/>
        </w:rPr>
        <w:t>1961. 99 min.</w:t>
      </w:r>
    </w:p>
    <w:p w14:paraId="17D8983F" w14:textId="76E9E8DB" w:rsidR="007B6C3A" w:rsidRPr="002229DB" w:rsidRDefault="007B6C3A" w:rsidP="002229DB">
      <w:pPr>
        <w:rPr>
          <w:rFonts w:ascii="Times New Roman" w:hAnsi="Times New Roman" w:cs="Times New Roman"/>
          <w:szCs w:val="22"/>
          <w:lang w:val="en-US"/>
        </w:rPr>
      </w:pPr>
    </w:p>
    <w:sectPr w:rsidR="007B6C3A" w:rsidRPr="002229DB" w:rsidSect="00B809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D195" w14:textId="77777777" w:rsidR="00C73705" w:rsidRDefault="00C73705" w:rsidP="00584509">
      <w:pPr>
        <w:spacing w:after="0" w:line="240" w:lineRule="auto"/>
      </w:pPr>
      <w:r>
        <w:separator/>
      </w:r>
    </w:p>
  </w:endnote>
  <w:endnote w:type="continuationSeparator" w:id="0">
    <w:p w14:paraId="6D7A75ED" w14:textId="77777777" w:rsidR="00C73705" w:rsidRDefault="00C73705" w:rsidP="0058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0210" w14:textId="77777777" w:rsidR="00C73705" w:rsidRDefault="00C73705" w:rsidP="00584509">
      <w:pPr>
        <w:spacing w:after="0" w:line="240" w:lineRule="auto"/>
      </w:pPr>
      <w:r>
        <w:separator/>
      </w:r>
    </w:p>
  </w:footnote>
  <w:footnote w:type="continuationSeparator" w:id="0">
    <w:p w14:paraId="72A62606" w14:textId="77777777" w:rsidR="00C73705" w:rsidRDefault="00C73705" w:rsidP="0058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840"/>
    <w:multiLevelType w:val="hybridMultilevel"/>
    <w:tmpl w:val="DCFA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A3E9B"/>
    <w:multiLevelType w:val="hybridMultilevel"/>
    <w:tmpl w:val="06CE8ADA"/>
    <w:lvl w:ilvl="0" w:tplc="6450E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2026D"/>
    <w:multiLevelType w:val="hybridMultilevel"/>
    <w:tmpl w:val="778EF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35D0E"/>
    <w:multiLevelType w:val="hybridMultilevel"/>
    <w:tmpl w:val="E60C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568A0"/>
    <w:multiLevelType w:val="hybridMultilevel"/>
    <w:tmpl w:val="357E9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1A0701"/>
    <w:multiLevelType w:val="hybridMultilevel"/>
    <w:tmpl w:val="BAF6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2274">
    <w:abstractNumId w:val="4"/>
  </w:num>
  <w:num w:numId="2" w16cid:durableId="401414772">
    <w:abstractNumId w:val="2"/>
  </w:num>
  <w:num w:numId="3" w16cid:durableId="1631205280">
    <w:abstractNumId w:val="0"/>
  </w:num>
  <w:num w:numId="4" w16cid:durableId="1718968158">
    <w:abstractNumId w:val="5"/>
  </w:num>
  <w:num w:numId="5" w16cid:durableId="1389837045">
    <w:abstractNumId w:val="3"/>
  </w:num>
  <w:num w:numId="6" w16cid:durableId="28431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3A"/>
    <w:rsid w:val="000054A0"/>
    <w:rsid w:val="000460BA"/>
    <w:rsid w:val="000701DD"/>
    <w:rsid w:val="000810EE"/>
    <w:rsid w:val="000D44C8"/>
    <w:rsid w:val="000D7D4C"/>
    <w:rsid w:val="000E1F6B"/>
    <w:rsid w:val="00107F7F"/>
    <w:rsid w:val="0012500A"/>
    <w:rsid w:val="00135214"/>
    <w:rsid w:val="00141E93"/>
    <w:rsid w:val="00157B75"/>
    <w:rsid w:val="00192F44"/>
    <w:rsid w:val="001C70D5"/>
    <w:rsid w:val="001D71EC"/>
    <w:rsid w:val="001D74E2"/>
    <w:rsid w:val="001E236C"/>
    <w:rsid w:val="001F3BB3"/>
    <w:rsid w:val="001F5896"/>
    <w:rsid w:val="00203192"/>
    <w:rsid w:val="002058A0"/>
    <w:rsid w:val="00214A8F"/>
    <w:rsid w:val="002229DB"/>
    <w:rsid w:val="00230199"/>
    <w:rsid w:val="0026737D"/>
    <w:rsid w:val="00276F2A"/>
    <w:rsid w:val="002A0C40"/>
    <w:rsid w:val="002A2FF3"/>
    <w:rsid w:val="002A6BA3"/>
    <w:rsid w:val="002C6ECB"/>
    <w:rsid w:val="0031176D"/>
    <w:rsid w:val="003509C0"/>
    <w:rsid w:val="003A047C"/>
    <w:rsid w:val="003A2963"/>
    <w:rsid w:val="003B033C"/>
    <w:rsid w:val="003B329D"/>
    <w:rsid w:val="003D64B6"/>
    <w:rsid w:val="003E206F"/>
    <w:rsid w:val="003F5866"/>
    <w:rsid w:val="003F7651"/>
    <w:rsid w:val="004737A1"/>
    <w:rsid w:val="00480240"/>
    <w:rsid w:val="004A7D8F"/>
    <w:rsid w:val="004B75AE"/>
    <w:rsid w:val="004C20CE"/>
    <w:rsid w:val="004C6303"/>
    <w:rsid w:val="004E2C89"/>
    <w:rsid w:val="00532B7A"/>
    <w:rsid w:val="0054746E"/>
    <w:rsid w:val="00554EB9"/>
    <w:rsid w:val="00556554"/>
    <w:rsid w:val="00584509"/>
    <w:rsid w:val="005A0DDF"/>
    <w:rsid w:val="005A23C2"/>
    <w:rsid w:val="005B797A"/>
    <w:rsid w:val="005E422C"/>
    <w:rsid w:val="006155F2"/>
    <w:rsid w:val="00615F41"/>
    <w:rsid w:val="00635E8A"/>
    <w:rsid w:val="00682D9A"/>
    <w:rsid w:val="006B7163"/>
    <w:rsid w:val="006D11E8"/>
    <w:rsid w:val="006E71AC"/>
    <w:rsid w:val="006F411D"/>
    <w:rsid w:val="0070250C"/>
    <w:rsid w:val="00765194"/>
    <w:rsid w:val="007B0831"/>
    <w:rsid w:val="007B199C"/>
    <w:rsid w:val="007B6C3A"/>
    <w:rsid w:val="007D660C"/>
    <w:rsid w:val="007E4EFE"/>
    <w:rsid w:val="00803457"/>
    <w:rsid w:val="00824171"/>
    <w:rsid w:val="008504DC"/>
    <w:rsid w:val="008737F1"/>
    <w:rsid w:val="00876609"/>
    <w:rsid w:val="008920C8"/>
    <w:rsid w:val="008A3DE9"/>
    <w:rsid w:val="008B1070"/>
    <w:rsid w:val="008B246B"/>
    <w:rsid w:val="008B6992"/>
    <w:rsid w:val="008E397B"/>
    <w:rsid w:val="00911E94"/>
    <w:rsid w:val="00935633"/>
    <w:rsid w:val="00937A1A"/>
    <w:rsid w:val="00970650"/>
    <w:rsid w:val="00976D74"/>
    <w:rsid w:val="00990492"/>
    <w:rsid w:val="009D782A"/>
    <w:rsid w:val="009E05E6"/>
    <w:rsid w:val="00A26AB4"/>
    <w:rsid w:val="00A31813"/>
    <w:rsid w:val="00A71719"/>
    <w:rsid w:val="00A9317C"/>
    <w:rsid w:val="00A97B40"/>
    <w:rsid w:val="00AB7789"/>
    <w:rsid w:val="00AD7A79"/>
    <w:rsid w:val="00AF7A95"/>
    <w:rsid w:val="00B05C50"/>
    <w:rsid w:val="00B246AC"/>
    <w:rsid w:val="00B44C6F"/>
    <w:rsid w:val="00B6360C"/>
    <w:rsid w:val="00B809D2"/>
    <w:rsid w:val="00BA0ED9"/>
    <w:rsid w:val="00BC5074"/>
    <w:rsid w:val="00BC6DAF"/>
    <w:rsid w:val="00BE0D3D"/>
    <w:rsid w:val="00BF3BF1"/>
    <w:rsid w:val="00C03F67"/>
    <w:rsid w:val="00C27462"/>
    <w:rsid w:val="00C45F88"/>
    <w:rsid w:val="00C72D81"/>
    <w:rsid w:val="00C73705"/>
    <w:rsid w:val="00CB1CA9"/>
    <w:rsid w:val="00CE7DE7"/>
    <w:rsid w:val="00D00D12"/>
    <w:rsid w:val="00D0144E"/>
    <w:rsid w:val="00D21443"/>
    <w:rsid w:val="00D26401"/>
    <w:rsid w:val="00D42D99"/>
    <w:rsid w:val="00D45F82"/>
    <w:rsid w:val="00D76981"/>
    <w:rsid w:val="00DA494A"/>
    <w:rsid w:val="00DC59C8"/>
    <w:rsid w:val="00DD008B"/>
    <w:rsid w:val="00DE2B18"/>
    <w:rsid w:val="00E45BB8"/>
    <w:rsid w:val="00E53D85"/>
    <w:rsid w:val="00E54C9F"/>
    <w:rsid w:val="00E55A27"/>
    <w:rsid w:val="00E74200"/>
    <w:rsid w:val="00E82BBC"/>
    <w:rsid w:val="00E85EF5"/>
    <w:rsid w:val="00E94E72"/>
    <w:rsid w:val="00EB5237"/>
    <w:rsid w:val="00EC66D2"/>
    <w:rsid w:val="00ED1D5F"/>
    <w:rsid w:val="00EF35F1"/>
    <w:rsid w:val="00F10655"/>
    <w:rsid w:val="00F23151"/>
    <w:rsid w:val="00F34167"/>
    <w:rsid w:val="00F3552F"/>
    <w:rsid w:val="00F356F0"/>
    <w:rsid w:val="00F44F8B"/>
    <w:rsid w:val="00F94894"/>
    <w:rsid w:val="00FA7D6A"/>
    <w:rsid w:val="00FB7879"/>
    <w:rsid w:val="00FC1AB6"/>
    <w:rsid w:val="00FD7C5C"/>
    <w:rsid w:val="00F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089A6"/>
  <w15:chartTrackingRefBased/>
  <w15:docId w15:val="{A64F01DB-639A-4232-870D-24333BBB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C3A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B6C3A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7B6C3A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7B6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7B6C3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B6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7B6C3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7B6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C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6C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6C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6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6C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6C3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8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84509"/>
  </w:style>
  <w:style w:type="paragraph" w:styleId="ae">
    <w:name w:val="footer"/>
    <w:basedOn w:val="a"/>
    <w:link w:val="af"/>
    <w:uiPriority w:val="99"/>
    <w:unhideWhenUsed/>
    <w:rsid w:val="00584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84509"/>
  </w:style>
  <w:style w:type="character" w:styleId="af0">
    <w:name w:val="annotation reference"/>
    <w:basedOn w:val="a0"/>
    <w:uiPriority w:val="99"/>
    <w:semiHidden/>
    <w:unhideWhenUsed/>
    <w:rsid w:val="008E397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E397B"/>
    <w:pPr>
      <w:spacing w:line="240" w:lineRule="auto"/>
    </w:pPr>
    <w:rPr>
      <w:sz w:val="20"/>
      <w:szCs w:val="18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E397B"/>
    <w:rPr>
      <w:sz w:val="20"/>
      <w:szCs w:val="18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E397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E397B"/>
    <w:rPr>
      <w:b/>
      <w:bCs/>
      <w:sz w:val="20"/>
      <w:szCs w:val="18"/>
    </w:rPr>
  </w:style>
  <w:style w:type="paragraph" w:styleId="af5">
    <w:name w:val="Revision"/>
    <w:hidden/>
    <w:uiPriority w:val="99"/>
    <w:semiHidden/>
    <w:rsid w:val="008E39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824</Words>
  <Characters>5113</Characters>
  <Application>Microsoft Office Word</Application>
  <DocSecurity>0</DocSecurity>
  <Lines>81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Полина</dc:creator>
  <cp:keywords/>
  <dc:description/>
  <cp:lastModifiedBy>Левина Полина</cp:lastModifiedBy>
  <cp:revision>11</cp:revision>
  <dcterms:created xsi:type="dcterms:W3CDTF">2025-03-02T17:23:00Z</dcterms:created>
  <dcterms:modified xsi:type="dcterms:W3CDTF">2025-03-03T14:32:00Z</dcterms:modified>
</cp:coreProperties>
</file>