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E4B4" w14:textId="0E5B47B9" w:rsidR="00AD0006" w:rsidRPr="00AD0006" w:rsidRDefault="00AD0006" w:rsidP="00AD00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006">
        <w:rPr>
          <w:rFonts w:ascii="Times New Roman" w:hAnsi="Times New Roman" w:cs="Times New Roman"/>
          <w:b/>
          <w:bCs/>
          <w:sz w:val="24"/>
          <w:szCs w:val="24"/>
        </w:rPr>
        <w:t>Средства выражения скрытой агрессии в предвыборной речи кандидата в президенты США Р. Кеннеди-младшего</w:t>
      </w:r>
    </w:p>
    <w:p w14:paraId="57CEF00E" w14:textId="658EC3DD" w:rsidR="003C7BA1" w:rsidRPr="00AD0006" w:rsidRDefault="00AD0006" w:rsidP="00EC367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006">
        <w:rPr>
          <w:rFonts w:ascii="Times New Roman" w:hAnsi="Times New Roman" w:cs="Times New Roman"/>
          <w:sz w:val="24"/>
          <w:szCs w:val="24"/>
        </w:rPr>
        <w:t>Луговских Кирилл Максимович</w:t>
      </w:r>
    </w:p>
    <w:p w14:paraId="6C305662" w14:textId="25E9A007" w:rsidR="00AD0006" w:rsidRPr="00AD0006" w:rsidRDefault="00AD0006" w:rsidP="00AD000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006">
        <w:rPr>
          <w:rFonts w:ascii="Times New Roman" w:hAnsi="Times New Roman" w:cs="Times New Roman"/>
          <w:sz w:val="24"/>
          <w:szCs w:val="24"/>
        </w:rPr>
        <w:t>Аспирант РУДН имени Патриса Лумумбы, Москва, Россия</w:t>
      </w:r>
    </w:p>
    <w:p w14:paraId="216F4487" w14:textId="5825E3E3" w:rsidR="00DC7009" w:rsidRDefault="00AD0006" w:rsidP="009C3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006">
        <w:rPr>
          <w:rFonts w:ascii="Times New Roman" w:hAnsi="Times New Roman" w:cs="Times New Roman"/>
          <w:sz w:val="24"/>
          <w:szCs w:val="24"/>
        </w:rPr>
        <w:t>Актуализиру</w:t>
      </w:r>
      <w:r>
        <w:rPr>
          <w:rFonts w:ascii="Times New Roman" w:hAnsi="Times New Roman" w:cs="Times New Roman"/>
          <w:sz w:val="24"/>
          <w:szCs w:val="24"/>
        </w:rPr>
        <w:t xml:space="preserve">ются средства выражения скрытой агрессии в политических речах, адресованных оппонентам, на примере предвыборного выступления кандидата в президенты США 2024 года Р. Кеннеди-младшего. </w:t>
      </w:r>
      <w:r w:rsidR="009C3441" w:rsidRPr="009C3441">
        <w:rPr>
          <w:rFonts w:ascii="Times New Roman" w:hAnsi="Times New Roman" w:cs="Times New Roman"/>
          <w:sz w:val="24"/>
          <w:szCs w:val="24"/>
        </w:rPr>
        <w:t>Цель исследования</w:t>
      </w:r>
      <w:r w:rsidR="009C3441">
        <w:rPr>
          <w:rFonts w:ascii="Times New Roman" w:hAnsi="Times New Roman" w:cs="Times New Roman"/>
          <w:sz w:val="24"/>
          <w:szCs w:val="24"/>
        </w:rPr>
        <w:t xml:space="preserve"> заключается в </w:t>
      </w:r>
      <w:r w:rsidR="009C3441" w:rsidRPr="009C3441">
        <w:rPr>
          <w:rFonts w:ascii="Times New Roman" w:hAnsi="Times New Roman" w:cs="Times New Roman"/>
          <w:sz w:val="24"/>
          <w:szCs w:val="24"/>
        </w:rPr>
        <w:t>выяв</w:t>
      </w:r>
      <w:r w:rsidR="009C3441">
        <w:rPr>
          <w:rFonts w:ascii="Times New Roman" w:hAnsi="Times New Roman" w:cs="Times New Roman"/>
          <w:sz w:val="24"/>
          <w:szCs w:val="24"/>
        </w:rPr>
        <w:t>лении</w:t>
      </w:r>
      <w:r w:rsidR="009C3441" w:rsidRPr="009C3441">
        <w:rPr>
          <w:rFonts w:ascii="Times New Roman" w:hAnsi="Times New Roman" w:cs="Times New Roman"/>
          <w:sz w:val="24"/>
          <w:szCs w:val="24"/>
        </w:rPr>
        <w:t xml:space="preserve"> и анализ</w:t>
      </w:r>
      <w:r w:rsidR="009C3441">
        <w:rPr>
          <w:rFonts w:ascii="Times New Roman" w:hAnsi="Times New Roman" w:cs="Times New Roman"/>
          <w:sz w:val="24"/>
          <w:szCs w:val="24"/>
        </w:rPr>
        <w:t>е</w:t>
      </w:r>
      <w:r w:rsidR="009C3441" w:rsidRPr="009C3441">
        <w:rPr>
          <w:rFonts w:ascii="Times New Roman" w:hAnsi="Times New Roman" w:cs="Times New Roman"/>
          <w:sz w:val="24"/>
          <w:szCs w:val="24"/>
        </w:rPr>
        <w:t xml:space="preserve"> лингвистически</w:t>
      </w:r>
      <w:r w:rsidR="009C3441">
        <w:rPr>
          <w:rFonts w:ascii="Times New Roman" w:hAnsi="Times New Roman" w:cs="Times New Roman"/>
          <w:sz w:val="24"/>
          <w:szCs w:val="24"/>
        </w:rPr>
        <w:t>х</w:t>
      </w:r>
      <w:r w:rsidR="009C3441" w:rsidRPr="009C3441">
        <w:rPr>
          <w:rFonts w:ascii="Times New Roman" w:hAnsi="Times New Roman" w:cs="Times New Roman"/>
          <w:sz w:val="24"/>
          <w:szCs w:val="24"/>
        </w:rPr>
        <w:t xml:space="preserve"> средств выражения скрытой агрессии в предвыборных речах</w:t>
      </w:r>
      <w:r w:rsidR="009C3441">
        <w:rPr>
          <w:rFonts w:ascii="Times New Roman" w:hAnsi="Times New Roman" w:cs="Times New Roman"/>
          <w:sz w:val="24"/>
          <w:szCs w:val="24"/>
        </w:rPr>
        <w:t xml:space="preserve"> Р</w:t>
      </w:r>
      <w:r w:rsidR="009C3441" w:rsidRPr="009C3441">
        <w:rPr>
          <w:rFonts w:ascii="Times New Roman" w:hAnsi="Times New Roman" w:cs="Times New Roman"/>
          <w:sz w:val="24"/>
          <w:szCs w:val="24"/>
        </w:rPr>
        <w:t>. Кеннеди-младшего.</w:t>
      </w:r>
      <w:r w:rsidR="009C3441">
        <w:rPr>
          <w:rFonts w:ascii="Times New Roman" w:hAnsi="Times New Roman" w:cs="Times New Roman"/>
          <w:sz w:val="24"/>
          <w:szCs w:val="24"/>
        </w:rPr>
        <w:t xml:space="preserve"> </w:t>
      </w:r>
      <w:r w:rsidR="009C3441" w:rsidRPr="009C3441">
        <w:rPr>
          <w:rFonts w:ascii="Times New Roman" w:hAnsi="Times New Roman" w:cs="Times New Roman"/>
          <w:sz w:val="24"/>
          <w:szCs w:val="24"/>
        </w:rPr>
        <w:t>Предмет</w:t>
      </w:r>
      <w:r w:rsidR="009C3441">
        <w:rPr>
          <w:rFonts w:ascii="Times New Roman" w:hAnsi="Times New Roman" w:cs="Times New Roman"/>
          <w:sz w:val="24"/>
          <w:szCs w:val="24"/>
        </w:rPr>
        <w:t>ом</w:t>
      </w:r>
      <w:r w:rsidR="009C3441" w:rsidRPr="009C3441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9C3441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9C3441" w:rsidRPr="009C3441">
        <w:rPr>
          <w:rFonts w:ascii="Times New Roman" w:hAnsi="Times New Roman" w:cs="Times New Roman"/>
          <w:sz w:val="24"/>
          <w:szCs w:val="24"/>
        </w:rPr>
        <w:t xml:space="preserve"> лексические, грамматические</w:t>
      </w:r>
      <w:r w:rsidR="002D1047">
        <w:rPr>
          <w:rFonts w:ascii="Times New Roman" w:hAnsi="Times New Roman" w:cs="Times New Roman"/>
          <w:sz w:val="24"/>
          <w:szCs w:val="24"/>
        </w:rPr>
        <w:t>,</w:t>
      </w:r>
      <w:r w:rsidR="009C3441" w:rsidRPr="009C3441">
        <w:rPr>
          <w:rFonts w:ascii="Times New Roman" w:hAnsi="Times New Roman" w:cs="Times New Roman"/>
          <w:sz w:val="24"/>
          <w:szCs w:val="24"/>
        </w:rPr>
        <w:t xml:space="preserve"> стилистические</w:t>
      </w:r>
      <w:r w:rsidR="002D1047">
        <w:rPr>
          <w:rFonts w:ascii="Times New Roman" w:hAnsi="Times New Roman" w:cs="Times New Roman"/>
          <w:sz w:val="24"/>
          <w:szCs w:val="24"/>
        </w:rPr>
        <w:t xml:space="preserve"> и комплексные</w:t>
      </w:r>
      <w:r w:rsidR="009C3441" w:rsidRPr="009C3441">
        <w:rPr>
          <w:rFonts w:ascii="Times New Roman" w:hAnsi="Times New Roman" w:cs="Times New Roman"/>
          <w:sz w:val="24"/>
          <w:szCs w:val="24"/>
        </w:rPr>
        <w:t xml:space="preserve"> средства выражения скрытой агрессии в предвыборных речах кандидата в президенты США</w:t>
      </w:r>
      <w:r w:rsidR="009C3441">
        <w:rPr>
          <w:rFonts w:ascii="Times New Roman" w:hAnsi="Times New Roman" w:cs="Times New Roman"/>
          <w:sz w:val="24"/>
          <w:szCs w:val="24"/>
        </w:rPr>
        <w:t>.</w:t>
      </w:r>
      <w:r w:rsidR="00DC7009">
        <w:rPr>
          <w:rFonts w:ascii="Times New Roman" w:hAnsi="Times New Roman" w:cs="Times New Roman"/>
          <w:sz w:val="24"/>
          <w:szCs w:val="24"/>
        </w:rPr>
        <w:t xml:space="preserve"> </w:t>
      </w:r>
      <w:r w:rsidR="009C3441" w:rsidRPr="009C3441">
        <w:rPr>
          <w:rFonts w:ascii="Times New Roman" w:hAnsi="Times New Roman" w:cs="Times New Roman"/>
          <w:sz w:val="24"/>
          <w:szCs w:val="24"/>
        </w:rPr>
        <w:t>При анализе материалов исследования применены метод</w:t>
      </w:r>
      <w:r w:rsidR="009C3441">
        <w:rPr>
          <w:rFonts w:ascii="Times New Roman" w:hAnsi="Times New Roman" w:cs="Times New Roman"/>
          <w:sz w:val="24"/>
          <w:szCs w:val="24"/>
        </w:rPr>
        <w:t xml:space="preserve"> контент-анализа, </w:t>
      </w:r>
      <w:r w:rsidR="009F0D32">
        <w:rPr>
          <w:rFonts w:ascii="Times New Roman" w:hAnsi="Times New Roman" w:cs="Times New Roman"/>
          <w:sz w:val="24"/>
          <w:szCs w:val="24"/>
        </w:rPr>
        <w:t>м</w:t>
      </w:r>
      <w:r w:rsidR="00DC7009">
        <w:rPr>
          <w:rFonts w:ascii="Times New Roman" w:hAnsi="Times New Roman" w:cs="Times New Roman"/>
          <w:sz w:val="24"/>
          <w:szCs w:val="24"/>
        </w:rPr>
        <w:t>етод лингвистического анализа, метод дискурс-анализа</w:t>
      </w:r>
      <w:r w:rsidR="009F0D32">
        <w:rPr>
          <w:rFonts w:ascii="Times New Roman" w:hAnsi="Times New Roman" w:cs="Times New Roman"/>
          <w:sz w:val="24"/>
          <w:szCs w:val="24"/>
        </w:rPr>
        <w:t>, метод количественного анализа.</w:t>
      </w:r>
    </w:p>
    <w:p w14:paraId="1B50E74F" w14:textId="3D820459" w:rsidR="00DC7009" w:rsidRPr="00DC7009" w:rsidRDefault="00DC7009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009">
        <w:rPr>
          <w:rFonts w:ascii="Times New Roman" w:hAnsi="Times New Roman" w:cs="Times New Roman"/>
          <w:sz w:val="24"/>
          <w:szCs w:val="24"/>
        </w:rPr>
        <w:t>На основе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Щербиной Ю.</w:t>
      </w:r>
      <w:r w:rsidR="00EC5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и Шейгал Е.</w:t>
      </w:r>
      <w:r w:rsidR="00EC5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DC7009">
        <w:rPr>
          <w:rFonts w:ascii="Times New Roman" w:hAnsi="Times New Roman" w:cs="Times New Roman"/>
          <w:sz w:val="24"/>
          <w:szCs w:val="24"/>
        </w:rPr>
        <w:t xml:space="preserve"> можно выделить следующие основные средства выражения скрытой агрессии:</w:t>
      </w:r>
    </w:p>
    <w:p w14:paraId="480F9F03" w14:textId="6FBB9145" w:rsidR="00DC7009" w:rsidRPr="00DC7009" w:rsidRDefault="00DC7009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C7009">
        <w:rPr>
          <w:rFonts w:ascii="Times New Roman" w:hAnsi="Times New Roman" w:cs="Times New Roman"/>
          <w:sz w:val="24"/>
          <w:szCs w:val="24"/>
        </w:rPr>
        <w:t>Лексические средства</w:t>
      </w:r>
      <w:r>
        <w:rPr>
          <w:rFonts w:ascii="Times New Roman" w:hAnsi="Times New Roman" w:cs="Times New Roman"/>
          <w:sz w:val="24"/>
          <w:szCs w:val="24"/>
        </w:rPr>
        <w:t>, к которым относятся: о</w:t>
      </w:r>
      <w:r w:rsidRPr="00DC7009">
        <w:rPr>
          <w:rFonts w:ascii="Times New Roman" w:hAnsi="Times New Roman" w:cs="Times New Roman"/>
          <w:sz w:val="24"/>
          <w:szCs w:val="24"/>
        </w:rPr>
        <w:t>ценочная лексика (слова с положительной или отрицательной оценкой)</w:t>
      </w:r>
      <w:r>
        <w:rPr>
          <w:rFonts w:ascii="Times New Roman" w:hAnsi="Times New Roman" w:cs="Times New Roman"/>
          <w:sz w:val="24"/>
          <w:szCs w:val="24"/>
        </w:rPr>
        <w:t>; с</w:t>
      </w:r>
      <w:r w:rsidRPr="00DC7009">
        <w:rPr>
          <w:rFonts w:ascii="Times New Roman" w:hAnsi="Times New Roman" w:cs="Times New Roman"/>
          <w:sz w:val="24"/>
          <w:szCs w:val="24"/>
        </w:rPr>
        <w:t>тилистически сниженная лексика</w:t>
      </w:r>
      <w:r>
        <w:rPr>
          <w:rFonts w:ascii="Times New Roman" w:hAnsi="Times New Roman" w:cs="Times New Roman"/>
          <w:sz w:val="24"/>
          <w:szCs w:val="24"/>
        </w:rPr>
        <w:t>; ж</w:t>
      </w:r>
      <w:r w:rsidRPr="00DC7009">
        <w:rPr>
          <w:rFonts w:ascii="Times New Roman" w:hAnsi="Times New Roman" w:cs="Times New Roman"/>
          <w:sz w:val="24"/>
          <w:szCs w:val="24"/>
        </w:rPr>
        <w:t>аргонизмы</w:t>
      </w:r>
      <w:r>
        <w:rPr>
          <w:rFonts w:ascii="Times New Roman" w:hAnsi="Times New Roman" w:cs="Times New Roman"/>
          <w:sz w:val="24"/>
          <w:szCs w:val="24"/>
        </w:rPr>
        <w:t>; о</w:t>
      </w:r>
      <w:r w:rsidRPr="00DC7009">
        <w:rPr>
          <w:rFonts w:ascii="Times New Roman" w:hAnsi="Times New Roman" w:cs="Times New Roman"/>
          <w:sz w:val="24"/>
          <w:szCs w:val="24"/>
        </w:rPr>
        <w:t>кказионализмы с семантикой оценки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D306D" w14:textId="49FC1D33" w:rsidR="00DC7009" w:rsidRPr="00DC7009" w:rsidRDefault="00DC7009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C7009">
        <w:rPr>
          <w:rFonts w:ascii="Times New Roman" w:hAnsi="Times New Roman" w:cs="Times New Roman"/>
          <w:sz w:val="24"/>
          <w:szCs w:val="24"/>
        </w:rPr>
        <w:t>Грамматические средства: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C7009">
        <w:rPr>
          <w:rFonts w:ascii="Times New Roman" w:hAnsi="Times New Roman" w:cs="Times New Roman"/>
          <w:sz w:val="24"/>
          <w:szCs w:val="24"/>
        </w:rPr>
        <w:t>пецифические конструкции с модальными глаголами</w:t>
      </w:r>
      <w:r>
        <w:rPr>
          <w:rFonts w:ascii="Times New Roman" w:hAnsi="Times New Roman" w:cs="Times New Roman"/>
          <w:sz w:val="24"/>
          <w:szCs w:val="24"/>
        </w:rPr>
        <w:t>; у</w:t>
      </w:r>
      <w:r w:rsidRPr="00DC7009">
        <w:rPr>
          <w:rFonts w:ascii="Times New Roman" w:hAnsi="Times New Roman" w:cs="Times New Roman"/>
          <w:sz w:val="24"/>
          <w:szCs w:val="24"/>
        </w:rPr>
        <w:t>потребление повелительного наклонения</w:t>
      </w:r>
      <w:r>
        <w:rPr>
          <w:rFonts w:ascii="Times New Roman" w:hAnsi="Times New Roman" w:cs="Times New Roman"/>
          <w:sz w:val="24"/>
          <w:szCs w:val="24"/>
        </w:rPr>
        <w:t>; н</w:t>
      </w:r>
      <w:r w:rsidRPr="00DC7009">
        <w:rPr>
          <w:rFonts w:ascii="Times New Roman" w:hAnsi="Times New Roman" w:cs="Times New Roman"/>
          <w:sz w:val="24"/>
          <w:szCs w:val="24"/>
        </w:rPr>
        <w:t>амеренное упрощение синтаксических конструкций</w:t>
      </w:r>
      <w:r>
        <w:rPr>
          <w:rFonts w:ascii="Times New Roman" w:hAnsi="Times New Roman" w:cs="Times New Roman"/>
          <w:sz w:val="24"/>
          <w:szCs w:val="24"/>
        </w:rPr>
        <w:t>; и</w:t>
      </w:r>
      <w:r w:rsidRPr="00DC7009">
        <w:rPr>
          <w:rFonts w:ascii="Times New Roman" w:hAnsi="Times New Roman" w:cs="Times New Roman"/>
          <w:sz w:val="24"/>
          <w:szCs w:val="24"/>
        </w:rPr>
        <w:t>спользование пассивного залога для скрытия субъекта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AF621" w14:textId="71946EBB" w:rsidR="00DC7009" w:rsidRPr="00DC7009" w:rsidRDefault="00DC7009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C7009">
        <w:rPr>
          <w:rFonts w:ascii="Times New Roman" w:hAnsi="Times New Roman" w:cs="Times New Roman"/>
          <w:sz w:val="24"/>
          <w:szCs w:val="24"/>
        </w:rPr>
        <w:t>Стилистические средства: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DC7009">
        <w:rPr>
          <w:rFonts w:ascii="Times New Roman" w:hAnsi="Times New Roman" w:cs="Times New Roman"/>
          <w:sz w:val="24"/>
          <w:szCs w:val="24"/>
        </w:rPr>
        <w:t>грессивные метафоры</w:t>
      </w:r>
      <w:r>
        <w:rPr>
          <w:rFonts w:ascii="Times New Roman" w:hAnsi="Times New Roman" w:cs="Times New Roman"/>
          <w:sz w:val="24"/>
          <w:szCs w:val="24"/>
        </w:rPr>
        <w:t>; и</w:t>
      </w:r>
      <w:r w:rsidRPr="00DC7009">
        <w:rPr>
          <w:rFonts w:ascii="Times New Roman" w:hAnsi="Times New Roman" w:cs="Times New Roman"/>
          <w:sz w:val="24"/>
          <w:szCs w:val="24"/>
        </w:rPr>
        <w:t>ронические выражения</w:t>
      </w:r>
      <w:r>
        <w:rPr>
          <w:rFonts w:ascii="Times New Roman" w:hAnsi="Times New Roman" w:cs="Times New Roman"/>
          <w:sz w:val="24"/>
          <w:szCs w:val="24"/>
        </w:rPr>
        <w:t>; с</w:t>
      </w:r>
      <w:r w:rsidRPr="00DC7009">
        <w:rPr>
          <w:rFonts w:ascii="Times New Roman" w:hAnsi="Times New Roman" w:cs="Times New Roman"/>
          <w:sz w:val="24"/>
          <w:szCs w:val="24"/>
        </w:rPr>
        <w:t>аркастические замечания</w:t>
      </w:r>
      <w:r>
        <w:rPr>
          <w:rFonts w:ascii="Times New Roman" w:hAnsi="Times New Roman" w:cs="Times New Roman"/>
          <w:sz w:val="24"/>
          <w:szCs w:val="24"/>
        </w:rPr>
        <w:t>; и</w:t>
      </w:r>
      <w:r w:rsidRPr="00DC7009">
        <w:rPr>
          <w:rFonts w:ascii="Times New Roman" w:hAnsi="Times New Roman" w:cs="Times New Roman"/>
          <w:sz w:val="24"/>
          <w:szCs w:val="24"/>
        </w:rPr>
        <w:t>ронические обращения</w:t>
      </w:r>
      <w:r>
        <w:rPr>
          <w:rFonts w:ascii="Times New Roman" w:hAnsi="Times New Roman" w:cs="Times New Roman"/>
          <w:sz w:val="24"/>
          <w:szCs w:val="24"/>
        </w:rPr>
        <w:t>; о</w:t>
      </w:r>
      <w:r w:rsidRPr="00DC7009">
        <w:rPr>
          <w:rFonts w:ascii="Times New Roman" w:hAnsi="Times New Roman" w:cs="Times New Roman"/>
          <w:sz w:val="24"/>
          <w:szCs w:val="24"/>
        </w:rPr>
        <w:t>бесценивающие</w:t>
      </w:r>
      <w:r w:rsidR="009E74E2">
        <w:rPr>
          <w:rFonts w:ascii="Times New Roman" w:hAnsi="Times New Roman" w:cs="Times New Roman"/>
          <w:sz w:val="24"/>
          <w:szCs w:val="24"/>
        </w:rPr>
        <w:t xml:space="preserve"> выражения</w:t>
      </w:r>
      <w:r w:rsidRPr="00DC7009">
        <w:rPr>
          <w:rFonts w:ascii="Times New Roman" w:hAnsi="Times New Roman" w:cs="Times New Roman"/>
          <w:sz w:val="24"/>
          <w:szCs w:val="24"/>
        </w:rPr>
        <w:t xml:space="preserve"> </w:t>
      </w:r>
      <w:r w:rsidR="009E74E2">
        <w:rPr>
          <w:rFonts w:ascii="Times New Roman" w:hAnsi="Times New Roman" w:cs="Times New Roman"/>
          <w:sz w:val="24"/>
          <w:szCs w:val="24"/>
        </w:rPr>
        <w:t>(</w:t>
      </w:r>
      <w:r w:rsidRPr="00DC7009">
        <w:rPr>
          <w:rFonts w:ascii="Times New Roman" w:hAnsi="Times New Roman" w:cs="Times New Roman"/>
          <w:sz w:val="24"/>
          <w:szCs w:val="24"/>
        </w:rPr>
        <w:t>сравнения</w:t>
      </w:r>
      <w:r w:rsidR="009E74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н</w:t>
      </w:r>
      <w:r w:rsidRPr="00DC7009">
        <w:rPr>
          <w:rFonts w:ascii="Times New Roman" w:hAnsi="Times New Roman" w:cs="Times New Roman"/>
          <w:sz w:val="24"/>
          <w:szCs w:val="24"/>
        </w:rPr>
        <w:t xml:space="preserve">амеренное использование контраста между буквальным и контекстным </w:t>
      </w:r>
      <w:r w:rsidRPr="0025463F">
        <w:rPr>
          <w:rFonts w:ascii="Times New Roman" w:hAnsi="Times New Roman" w:cs="Times New Roman"/>
          <w:sz w:val="24"/>
          <w:szCs w:val="24"/>
        </w:rPr>
        <w:t>значением</w:t>
      </w:r>
      <w:r w:rsidR="001746B7" w:rsidRPr="0025463F">
        <w:rPr>
          <w:rFonts w:ascii="Times New Roman" w:hAnsi="Times New Roman" w:cs="Times New Roman"/>
          <w:sz w:val="24"/>
          <w:szCs w:val="24"/>
        </w:rPr>
        <w:t xml:space="preserve"> </w:t>
      </w:r>
      <w:r w:rsidR="0025463F" w:rsidRPr="0025463F">
        <w:rPr>
          <w:rFonts w:ascii="Times New Roman" w:hAnsi="Times New Roman" w:cs="Times New Roman"/>
          <w:sz w:val="24"/>
          <w:szCs w:val="24"/>
        </w:rPr>
        <w:t>[5]</w:t>
      </w:r>
      <w:r w:rsidRPr="0025463F">
        <w:rPr>
          <w:rFonts w:ascii="Times New Roman" w:hAnsi="Times New Roman" w:cs="Times New Roman"/>
          <w:sz w:val="24"/>
          <w:szCs w:val="24"/>
        </w:rPr>
        <w:t>.</w:t>
      </w:r>
    </w:p>
    <w:p w14:paraId="5D0B3F44" w14:textId="6668F564" w:rsidR="00DC7009" w:rsidRDefault="00DC7009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C7009">
        <w:rPr>
          <w:rFonts w:ascii="Times New Roman" w:hAnsi="Times New Roman" w:cs="Times New Roman"/>
          <w:sz w:val="24"/>
          <w:szCs w:val="24"/>
        </w:rPr>
        <w:t>Комплексные приемы: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C7009">
        <w:rPr>
          <w:rFonts w:ascii="Times New Roman" w:hAnsi="Times New Roman" w:cs="Times New Roman"/>
          <w:sz w:val="24"/>
          <w:szCs w:val="24"/>
        </w:rPr>
        <w:t>раждебные намеки</w:t>
      </w:r>
      <w:r>
        <w:rPr>
          <w:rFonts w:ascii="Times New Roman" w:hAnsi="Times New Roman" w:cs="Times New Roman"/>
          <w:sz w:val="24"/>
          <w:szCs w:val="24"/>
        </w:rPr>
        <w:t>; с</w:t>
      </w:r>
      <w:r w:rsidRPr="00DC7009">
        <w:rPr>
          <w:rFonts w:ascii="Times New Roman" w:hAnsi="Times New Roman" w:cs="Times New Roman"/>
          <w:sz w:val="24"/>
          <w:szCs w:val="24"/>
        </w:rPr>
        <w:t>крытые угрозы</w:t>
      </w:r>
      <w:r>
        <w:rPr>
          <w:rFonts w:ascii="Times New Roman" w:hAnsi="Times New Roman" w:cs="Times New Roman"/>
          <w:sz w:val="24"/>
          <w:szCs w:val="24"/>
        </w:rPr>
        <w:t>; д</w:t>
      </w:r>
      <w:r w:rsidRPr="00DC7009">
        <w:rPr>
          <w:rFonts w:ascii="Times New Roman" w:hAnsi="Times New Roman" w:cs="Times New Roman"/>
          <w:sz w:val="24"/>
          <w:szCs w:val="24"/>
        </w:rPr>
        <w:t>емонстрация обиды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DC7009">
        <w:rPr>
          <w:rFonts w:ascii="Times New Roman" w:hAnsi="Times New Roman" w:cs="Times New Roman"/>
          <w:sz w:val="24"/>
          <w:szCs w:val="24"/>
        </w:rPr>
        <w:t>одчеркивание некомпетентности оппонента</w:t>
      </w:r>
      <w:r>
        <w:rPr>
          <w:rFonts w:ascii="Times New Roman" w:hAnsi="Times New Roman" w:cs="Times New Roman"/>
          <w:sz w:val="24"/>
          <w:szCs w:val="24"/>
        </w:rPr>
        <w:t>; у</w:t>
      </w:r>
      <w:r w:rsidRPr="00DC7009">
        <w:rPr>
          <w:rFonts w:ascii="Times New Roman" w:hAnsi="Times New Roman" w:cs="Times New Roman"/>
          <w:sz w:val="24"/>
          <w:szCs w:val="24"/>
        </w:rPr>
        <w:t>тверждение негативных мотивов собеседника</w:t>
      </w:r>
      <w:r>
        <w:rPr>
          <w:rFonts w:ascii="Times New Roman" w:hAnsi="Times New Roman" w:cs="Times New Roman"/>
          <w:sz w:val="24"/>
          <w:szCs w:val="24"/>
        </w:rPr>
        <w:t>; н</w:t>
      </w:r>
      <w:r w:rsidRPr="00DC7009">
        <w:rPr>
          <w:rFonts w:ascii="Times New Roman" w:hAnsi="Times New Roman" w:cs="Times New Roman"/>
          <w:sz w:val="24"/>
          <w:szCs w:val="24"/>
        </w:rPr>
        <w:t xml:space="preserve">амеренное искажение </w:t>
      </w:r>
      <w:r w:rsidRPr="0025463F">
        <w:rPr>
          <w:rFonts w:ascii="Times New Roman" w:hAnsi="Times New Roman" w:cs="Times New Roman"/>
          <w:sz w:val="24"/>
          <w:szCs w:val="24"/>
        </w:rPr>
        <w:t>фактов</w:t>
      </w:r>
      <w:r w:rsidR="001746B7" w:rsidRPr="0025463F">
        <w:rPr>
          <w:rFonts w:ascii="Times New Roman" w:hAnsi="Times New Roman" w:cs="Times New Roman"/>
          <w:sz w:val="24"/>
          <w:szCs w:val="24"/>
        </w:rPr>
        <w:t xml:space="preserve"> [</w:t>
      </w:r>
      <w:r w:rsidR="0025463F" w:rsidRPr="0025463F">
        <w:rPr>
          <w:rFonts w:ascii="Times New Roman" w:hAnsi="Times New Roman" w:cs="Times New Roman"/>
          <w:sz w:val="24"/>
          <w:szCs w:val="24"/>
        </w:rPr>
        <w:t>4</w:t>
      </w:r>
      <w:r w:rsidR="001746B7" w:rsidRPr="0025463F">
        <w:rPr>
          <w:rFonts w:ascii="Times New Roman" w:hAnsi="Times New Roman" w:cs="Times New Roman"/>
          <w:sz w:val="24"/>
          <w:szCs w:val="24"/>
        </w:rPr>
        <w:t>]</w:t>
      </w:r>
      <w:r w:rsidRPr="0025463F">
        <w:rPr>
          <w:rFonts w:ascii="Times New Roman" w:hAnsi="Times New Roman" w:cs="Times New Roman"/>
          <w:sz w:val="24"/>
          <w:szCs w:val="24"/>
        </w:rPr>
        <w:t>.</w:t>
      </w:r>
    </w:p>
    <w:p w14:paraId="66469FD8" w14:textId="7C4751ED" w:rsidR="001F09A4" w:rsidRDefault="00A433BC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43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предвыборной</w:t>
      </w:r>
      <w:r w:rsidRPr="00A43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речи</w:t>
      </w:r>
      <w:r w:rsidRPr="00A433BC">
        <w:rPr>
          <w:rFonts w:ascii="Times New Roman" w:hAnsi="Times New Roman" w:cs="Times New Roman"/>
          <w:sz w:val="24"/>
          <w:szCs w:val="24"/>
        </w:rPr>
        <w:t xml:space="preserve"> </w:t>
      </w:r>
      <w:r w:rsidR="00453F15">
        <w:rPr>
          <w:rFonts w:ascii="Times New Roman" w:hAnsi="Times New Roman" w:cs="Times New Roman"/>
          <w:sz w:val="24"/>
          <w:szCs w:val="24"/>
        </w:rPr>
        <w:t>политик</w:t>
      </w:r>
      <w:r w:rsidRPr="00A43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агитирует</w:t>
      </w:r>
      <w:r w:rsidRPr="00A43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потенциальных</w:t>
      </w:r>
      <w:r w:rsidRPr="00A43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избирателей голосовать за свою кандидатуру, используя лексические средства выражения скрытой агрессии. Кандидат</w:t>
      </w:r>
      <w:r w:rsidRPr="00A433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заявляет</w:t>
      </w:r>
      <w:r w:rsidRPr="00A433BC">
        <w:rPr>
          <w:rFonts w:ascii="Times New Roman" w:hAnsi="Times New Roman" w:cs="Times New Roman"/>
          <w:sz w:val="24"/>
          <w:szCs w:val="24"/>
          <w:lang w:val="en-US"/>
        </w:rPr>
        <w:t xml:space="preserve">: “We have a government today that is scared of its </w:t>
      </w:r>
      <w:r w:rsidRPr="00506E78">
        <w:rPr>
          <w:rFonts w:ascii="Times New Roman" w:hAnsi="Times New Roman" w:cs="Times New Roman"/>
          <w:sz w:val="24"/>
          <w:szCs w:val="24"/>
          <w:lang w:val="en-US"/>
        </w:rPr>
        <w:t xml:space="preserve">people.” </w:t>
      </w:r>
      <w:r w:rsidRPr="00506E78">
        <w:rPr>
          <w:rFonts w:ascii="Times New Roman" w:hAnsi="Times New Roman" w:cs="Times New Roman"/>
          <w:sz w:val="24"/>
          <w:szCs w:val="24"/>
        </w:rPr>
        <w:t>[</w:t>
      </w:r>
      <w:r w:rsidR="00014D5D" w:rsidRPr="00506E78">
        <w:rPr>
          <w:rFonts w:ascii="Times New Roman" w:hAnsi="Times New Roman" w:cs="Times New Roman"/>
          <w:sz w:val="24"/>
          <w:szCs w:val="24"/>
        </w:rPr>
        <w:t>1</w:t>
      </w:r>
      <w:r w:rsidRPr="00506E78">
        <w:rPr>
          <w:rFonts w:ascii="Times New Roman" w:hAnsi="Times New Roman" w:cs="Times New Roman"/>
          <w:sz w:val="24"/>
          <w:szCs w:val="24"/>
        </w:rPr>
        <w:t>].</w:t>
      </w:r>
      <w:r w:rsidRPr="00413665">
        <w:rPr>
          <w:rFonts w:ascii="Times New Roman" w:hAnsi="Times New Roman" w:cs="Times New Roman"/>
          <w:sz w:val="24"/>
          <w:szCs w:val="24"/>
        </w:rPr>
        <w:t xml:space="preserve"> </w:t>
      </w:r>
      <w:r w:rsidR="00413665">
        <w:rPr>
          <w:rFonts w:ascii="Times New Roman" w:hAnsi="Times New Roman" w:cs="Times New Roman"/>
          <w:sz w:val="24"/>
          <w:szCs w:val="24"/>
        </w:rPr>
        <w:t xml:space="preserve">Кеннеди младший прибегает к оценочному суждению в адрес действующего правительства США, используя фразу: </w:t>
      </w:r>
      <w:r w:rsidR="00413665" w:rsidRPr="00413665">
        <w:rPr>
          <w:rFonts w:ascii="Times New Roman" w:hAnsi="Times New Roman" w:cs="Times New Roman"/>
          <w:sz w:val="24"/>
          <w:szCs w:val="24"/>
        </w:rPr>
        <w:t xml:space="preserve">“government </w:t>
      </w:r>
      <w:r w:rsidR="00413665">
        <w:rPr>
          <w:rFonts w:ascii="Times New Roman" w:hAnsi="Times New Roman" w:cs="Times New Roman"/>
          <w:sz w:val="24"/>
          <w:szCs w:val="24"/>
        </w:rPr>
        <w:t>…</w:t>
      </w:r>
      <w:r w:rsidR="00413665" w:rsidRPr="00413665">
        <w:rPr>
          <w:rFonts w:ascii="Times New Roman" w:hAnsi="Times New Roman" w:cs="Times New Roman"/>
          <w:sz w:val="24"/>
          <w:szCs w:val="24"/>
        </w:rPr>
        <w:t>that is scared.”</w:t>
      </w:r>
    </w:p>
    <w:p w14:paraId="704E6067" w14:textId="10448178" w:rsidR="00413665" w:rsidRPr="00392E31" w:rsidRDefault="0067768E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 Кеннеди-младший обращается к аудитории в повелительном наклонении с фразой: </w:t>
      </w:r>
      <w:r w:rsidRPr="0067768E">
        <w:rPr>
          <w:rFonts w:ascii="Times New Roman" w:hAnsi="Times New Roman" w:cs="Times New Roman"/>
          <w:sz w:val="24"/>
          <w:szCs w:val="24"/>
        </w:rPr>
        <w:t xml:space="preserve">“Give me a sword” </w:t>
      </w:r>
      <w:r>
        <w:rPr>
          <w:rFonts w:ascii="Times New Roman" w:hAnsi="Times New Roman" w:cs="Times New Roman"/>
          <w:sz w:val="24"/>
          <w:szCs w:val="24"/>
        </w:rPr>
        <w:t xml:space="preserve">в выражении: </w:t>
      </w:r>
      <w:r w:rsidRPr="0067768E">
        <w:rPr>
          <w:rFonts w:ascii="Times New Roman" w:hAnsi="Times New Roman" w:cs="Times New Roman"/>
          <w:sz w:val="24"/>
          <w:szCs w:val="24"/>
        </w:rPr>
        <w:t xml:space="preserve">“Give me a sword. </w:t>
      </w:r>
      <w:r w:rsidRPr="0067768E">
        <w:rPr>
          <w:rFonts w:ascii="Times New Roman" w:hAnsi="Times New Roman" w:cs="Times New Roman"/>
          <w:sz w:val="24"/>
          <w:szCs w:val="24"/>
          <w:lang w:val="en-US"/>
        </w:rPr>
        <w:t>I need an army, and it can’t be just the Party.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200583" w:rsidRPr="0020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0583" w:rsidRPr="00392E31">
        <w:rPr>
          <w:rFonts w:ascii="Times New Roman" w:hAnsi="Times New Roman" w:cs="Times New Roman"/>
          <w:sz w:val="24"/>
          <w:szCs w:val="24"/>
        </w:rPr>
        <w:t>[</w:t>
      </w:r>
      <w:r w:rsidR="000F3944" w:rsidRPr="000F3944">
        <w:rPr>
          <w:rFonts w:ascii="Times New Roman" w:hAnsi="Times New Roman" w:cs="Times New Roman"/>
          <w:sz w:val="24"/>
          <w:szCs w:val="24"/>
        </w:rPr>
        <w:t>там же</w:t>
      </w:r>
      <w:r w:rsidR="00200583" w:rsidRPr="00392E31">
        <w:rPr>
          <w:rFonts w:ascii="Times New Roman" w:hAnsi="Times New Roman" w:cs="Times New Roman"/>
          <w:sz w:val="24"/>
          <w:szCs w:val="24"/>
        </w:rPr>
        <w:t>]</w:t>
      </w:r>
      <w:r w:rsidRPr="00392E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Подобное обращение в повелительном наклонении является грамматическим средством выражения скрытой агрессии.</w:t>
      </w:r>
    </w:p>
    <w:p w14:paraId="3E3D866C" w14:textId="117ABF2F" w:rsidR="00153454" w:rsidRDefault="00153454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</w:t>
      </w:r>
      <w:r w:rsidRPr="001534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заявляет</w:t>
      </w:r>
      <w:r w:rsidRPr="0015345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53454">
        <w:rPr>
          <w:rFonts w:ascii="Times New Roman" w:hAnsi="Times New Roman" w:cs="Times New Roman"/>
          <w:sz w:val="24"/>
          <w:szCs w:val="24"/>
          <w:lang w:val="en-US"/>
        </w:rPr>
        <w:t xml:space="preserve">If people think that the Bill of Rights is still </w:t>
      </w:r>
      <w:r w:rsidRPr="000F3944">
        <w:rPr>
          <w:rFonts w:ascii="Times New Roman" w:hAnsi="Times New Roman" w:cs="Times New Roman"/>
          <w:sz w:val="24"/>
          <w:szCs w:val="24"/>
          <w:lang w:val="en-US"/>
        </w:rPr>
        <w:t>relevant” [</w:t>
      </w:r>
      <w:r w:rsidR="000F3944" w:rsidRPr="000F3944">
        <w:rPr>
          <w:rFonts w:ascii="Times New Roman" w:hAnsi="Times New Roman" w:cs="Times New Roman"/>
          <w:sz w:val="24"/>
          <w:szCs w:val="24"/>
        </w:rPr>
        <w:t>там</w:t>
      </w:r>
      <w:r w:rsidR="000F3944" w:rsidRPr="000F3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944" w:rsidRPr="000F3944">
        <w:rPr>
          <w:rFonts w:ascii="Times New Roman" w:hAnsi="Times New Roman" w:cs="Times New Roman"/>
          <w:sz w:val="24"/>
          <w:szCs w:val="24"/>
        </w:rPr>
        <w:t>же</w:t>
      </w:r>
      <w:r w:rsidRPr="000F3944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F25BDD" w:rsidRPr="000F3944">
        <w:rPr>
          <w:rFonts w:ascii="Times New Roman" w:hAnsi="Times New Roman" w:cs="Times New Roman"/>
          <w:sz w:val="24"/>
          <w:szCs w:val="24"/>
        </w:rPr>
        <w:t>Союз</w:t>
      </w:r>
      <w:r w:rsidR="00F25BDD">
        <w:rPr>
          <w:rFonts w:ascii="Times New Roman" w:hAnsi="Times New Roman" w:cs="Times New Roman"/>
          <w:sz w:val="24"/>
          <w:szCs w:val="24"/>
        </w:rPr>
        <w:t xml:space="preserve"> </w:t>
      </w:r>
      <w:r w:rsidR="00F25BD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F25BDD" w:rsidRPr="00F25BDD">
        <w:rPr>
          <w:rFonts w:ascii="Times New Roman" w:hAnsi="Times New Roman" w:cs="Times New Roman"/>
          <w:sz w:val="24"/>
          <w:szCs w:val="24"/>
        </w:rPr>
        <w:t xml:space="preserve"> </w:t>
      </w:r>
      <w:r w:rsidR="00F25BDD">
        <w:rPr>
          <w:rFonts w:ascii="Times New Roman" w:hAnsi="Times New Roman" w:cs="Times New Roman"/>
          <w:sz w:val="24"/>
          <w:szCs w:val="24"/>
        </w:rPr>
        <w:t xml:space="preserve">и наречие </w:t>
      </w:r>
      <w:r w:rsidR="00F25BDD" w:rsidRPr="00F25BDD">
        <w:rPr>
          <w:rFonts w:ascii="Times New Roman" w:hAnsi="Times New Roman" w:cs="Times New Roman"/>
          <w:sz w:val="24"/>
          <w:szCs w:val="24"/>
        </w:rPr>
        <w:t>“</w:t>
      </w:r>
      <w:r w:rsidR="00F25BDD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F25BDD" w:rsidRPr="00F25BDD">
        <w:rPr>
          <w:rFonts w:ascii="Times New Roman" w:hAnsi="Times New Roman" w:cs="Times New Roman"/>
          <w:sz w:val="24"/>
          <w:szCs w:val="24"/>
        </w:rPr>
        <w:t>”</w:t>
      </w:r>
      <w:r w:rsidR="00F25BDD">
        <w:rPr>
          <w:rFonts w:ascii="Times New Roman" w:hAnsi="Times New Roman" w:cs="Times New Roman"/>
          <w:sz w:val="24"/>
          <w:szCs w:val="24"/>
        </w:rPr>
        <w:t xml:space="preserve"> в данном контексте создают эффект обесценивания эффективности Биля о Правах США (</w:t>
      </w:r>
      <w:r w:rsidR="00F25BDD" w:rsidRPr="00F25BDD">
        <w:rPr>
          <w:rFonts w:ascii="Times New Roman" w:hAnsi="Times New Roman" w:cs="Times New Roman"/>
          <w:sz w:val="24"/>
          <w:szCs w:val="24"/>
        </w:rPr>
        <w:t>The United States Bill of Rights</w:t>
      </w:r>
      <w:r w:rsidR="00F25BDD">
        <w:rPr>
          <w:rFonts w:ascii="Times New Roman" w:hAnsi="Times New Roman" w:cs="Times New Roman"/>
          <w:sz w:val="24"/>
          <w:szCs w:val="24"/>
        </w:rPr>
        <w:t>)</w:t>
      </w:r>
      <w:r w:rsidR="009E74E2">
        <w:rPr>
          <w:rFonts w:ascii="Times New Roman" w:hAnsi="Times New Roman" w:cs="Times New Roman"/>
          <w:sz w:val="24"/>
          <w:szCs w:val="24"/>
        </w:rPr>
        <w:t xml:space="preserve">. Прием </w:t>
      </w:r>
      <w:r w:rsidR="009E74E2" w:rsidRPr="009E74E2">
        <w:rPr>
          <w:rFonts w:ascii="Times New Roman" w:hAnsi="Times New Roman" w:cs="Times New Roman"/>
          <w:sz w:val="24"/>
          <w:szCs w:val="24"/>
        </w:rPr>
        <w:t>обесценивающ</w:t>
      </w:r>
      <w:r w:rsidR="009E74E2">
        <w:rPr>
          <w:rFonts w:ascii="Times New Roman" w:hAnsi="Times New Roman" w:cs="Times New Roman"/>
          <w:sz w:val="24"/>
          <w:szCs w:val="24"/>
        </w:rPr>
        <w:t>его выражения</w:t>
      </w:r>
      <w:r w:rsidR="009E74E2" w:rsidRPr="009E74E2">
        <w:rPr>
          <w:rFonts w:ascii="Times New Roman" w:hAnsi="Times New Roman" w:cs="Times New Roman"/>
          <w:sz w:val="24"/>
          <w:szCs w:val="24"/>
        </w:rPr>
        <w:t xml:space="preserve"> </w:t>
      </w:r>
      <w:r w:rsidR="009E74E2">
        <w:rPr>
          <w:rFonts w:ascii="Times New Roman" w:hAnsi="Times New Roman" w:cs="Times New Roman"/>
          <w:sz w:val="24"/>
          <w:szCs w:val="24"/>
        </w:rPr>
        <w:t>(</w:t>
      </w:r>
      <w:r w:rsidR="009E74E2" w:rsidRPr="009E74E2">
        <w:rPr>
          <w:rFonts w:ascii="Times New Roman" w:hAnsi="Times New Roman" w:cs="Times New Roman"/>
          <w:sz w:val="24"/>
          <w:szCs w:val="24"/>
        </w:rPr>
        <w:t>сравнения</w:t>
      </w:r>
      <w:r w:rsidR="009E74E2">
        <w:rPr>
          <w:rFonts w:ascii="Times New Roman" w:hAnsi="Times New Roman" w:cs="Times New Roman"/>
          <w:sz w:val="24"/>
          <w:szCs w:val="24"/>
        </w:rPr>
        <w:t>)</w:t>
      </w:r>
      <w:r w:rsidR="009E74E2" w:rsidRPr="009E74E2">
        <w:rPr>
          <w:rFonts w:ascii="Times New Roman" w:hAnsi="Times New Roman" w:cs="Times New Roman"/>
          <w:sz w:val="24"/>
          <w:szCs w:val="24"/>
        </w:rPr>
        <w:t>; намеренное использование контраста между буквальным и контекстным значением</w:t>
      </w:r>
      <w:r w:rsidR="009E74E2">
        <w:rPr>
          <w:rFonts w:ascii="Times New Roman" w:hAnsi="Times New Roman" w:cs="Times New Roman"/>
          <w:sz w:val="24"/>
          <w:szCs w:val="24"/>
        </w:rPr>
        <w:t xml:space="preserve"> являются стилистическим средством выражения скрытой речевой агрессии. </w:t>
      </w:r>
    </w:p>
    <w:p w14:paraId="7096B1E2" w14:textId="22A4BF33" w:rsidR="007E50B0" w:rsidRPr="00945A12" w:rsidRDefault="007E50B0" w:rsidP="0043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Р. Кеннеди-младший популярен благодаря своим противоречивым, не доказуемым или ложным заявлениям, а также является сторонником различных теорий, дискредитирующих деятельность правительство США. В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предвыборной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речи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заявляет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F3944">
        <w:rPr>
          <w:rFonts w:ascii="Times New Roman" w:hAnsi="Times New Roman" w:cs="Times New Roman"/>
          <w:sz w:val="24"/>
          <w:szCs w:val="24"/>
          <w:lang w:val="en-US"/>
        </w:rPr>
        <w:t>Dr. Anthony Fauci has been in charge of developing bioweapons for the Pentagon since 2002” [</w:t>
      </w:r>
      <w:r w:rsidR="000F3944" w:rsidRPr="000F3944">
        <w:rPr>
          <w:rFonts w:ascii="Times New Roman" w:hAnsi="Times New Roman" w:cs="Times New Roman"/>
          <w:sz w:val="24"/>
          <w:szCs w:val="24"/>
        </w:rPr>
        <w:t>там</w:t>
      </w:r>
      <w:r w:rsidR="000F3944" w:rsidRPr="000F3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944" w:rsidRPr="000F3944">
        <w:rPr>
          <w:rFonts w:ascii="Times New Roman" w:hAnsi="Times New Roman" w:cs="Times New Roman"/>
          <w:sz w:val="24"/>
          <w:szCs w:val="24"/>
        </w:rPr>
        <w:t>же</w:t>
      </w:r>
      <w:r w:rsidRPr="000F3944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 Кеннеди использует фразу </w:t>
      </w:r>
      <w:r w:rsidRPr="007E50B0">
        <w:rPr>
          <w:rFonts w:ascii="Times New Roman" w:hAnsi="Times New Roman" w:cs="Times New Roman"/>
          <w:sz w:val="24"/>
          <w:szCs w:val="24"/>
        </w:rPr>
        <w:t xml:space="preserve">“has been in charge”, </w:t>
      </w:r>
      <w:r>
        <w:rPr>
          <w:rFonts w:ascii="Times New Roman" w:hAnsi="Times New Roman" w:cs="Times New Roman"/>
          <w:sz w:val="24"/>
          <w:szCs w:val="24"/>
        </w:rPr>
        <w:t xml:space="preserve">тем самым, утверждая причастность иммунолога </w:t>
      </w:r>
      <w:r w:rsidRPr="007E50B0">
        <w:rPr>
          <w:rFonts w:ascii="Times New Roman" w:hAnsi="Times New Roman" w:cs="Times New Roman"/>
          <w:sz w:val="24"/>
          <w:szCs w:val="24"/>
        </w:rPr>
        <w:t>Энтони Фаучи</w:t>
      </w:r>
      <w:r>
        <w:rPr>
          <w:rFonts w:ascii="Times New Roman" w:hAnsi="Times New Roman" w:cs="Times New Roman"/>
          <w:sz w:val="24"/>
          <w:szCs w:val="24"/>
        </w:rPr>
        <w:t xml:space="preserve"> к разработке биологического оружия для Пентагона. Данная теория не была доказана, тем не менее, политики утверждает данное заявление как факт. Данный прием является намеренным искажением фактов и относится к комплексным средствам выражения скрытой агрессии. </w:t>
      </w:r>
      <w:r w:rsidR="0068184D">
        <w:rPr>
          <w:rFonts w:ascii="Times New Roman" w:hAnsi="Times New Roman" w:cs="Times New Roman"/>
          <w:sz w:val="24"/>
          <w:szCs w:val="24"/>
        </w:rPr>
        <w:t>Присутствует</w:t>
      </w:r>
      <w:r w:rsidR="0068184D" w:rsidRPr="0068184D">
        <w:rPr>
          <w:rFonts w:ascii="Times New Roman" w:hAnsi="Times New Roman" w:cs="Times New Roman"/>
          <w:sz w:val="24"/>
          <w:szCs w:val="24"/>
        </w:rPr>
        <w:t xml:space="preserve"> </w:t>
      </w:r>
      <w:r w:rsidR="0068184D">
        <w:rPr>
          <w:rFonts w:ascii="Times New Roman" w:hAnsi="Times New Roman" w:cs="Times New Roman"/>
          <w:sz w:val="24"/>
          <w:szCs w:val="24"/>
        </w:rPr>
        <w:t xml:space="preserve">большое количество </w:t>
      </w:r>
      <w:r w:rsidR="0068184D">
        <w:rPr>
          <w:rFonts w:ascii="Times New Roman" w:hAnsi="Times New Roman" w:cs="Times New Roman"/>
          <w:sz w:val="24"/>
          <w:szCs w:val="24"/>
        </w:rPr>
        <w:lastRenderedPageBreak/>
        <w:t xml:space="preserve">свидетельств </w:t>
      </w:r>
      <w:r w:rsidR="00493170">
        <w:rPr>
          <w:rFonts w:ascii="Times New Roman" w:hAnsi="Times New Roman" w:cs="Times New Roman"/>
          <w:sz w:val="24"/>
          <w:szCs w:val="24"/>
        </w:rPr>
        <w:t>громких заявлений политика. Их можно проследить через ретроспективу, так как большинство было сделано в сети Интернет. Рябова</w:t>
      </w:r>
      <w:r w:rsidR="00493170" w:rsidRP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93170">
        <w:rPr>
          <w:rFonts w:ascii="Times New Roman" w:hAnsi="Times New Roman" w:cs="Times New Roman"/>
          <w:sz w:val="24"/>
          <w:szCs w:val="24"/>
        </w:rPr>
        <w:t>М</w:t>
      </w:r>
      <w:r w:rsidR="00493170" w:rsidRPr="00431D34">
        <w:rPr>
          <w:rFonts w:ascii="Times New Roman" w:hAnsi="Times New Roman" w:cs="Times New Roman"/>
          <w:sz w:val="24"/>
          <w:szCs w:val="24"/>
        </w:rPr>
        <w:t xml:space="preserve">. </w:t>
      </w:r>
      <w:r w:rsidR="00493170">
        <w:rPr>
          <w:rFonts w:ascii="Times New Roman" w:hAnsi="Times New Roman" w:cs="Times New Roman"/>
          <w:sz w:val="24"/>
          <w:szCs w:val="24"/>
        </w:rPr>
        <w:t>Э</w:t>
      </w:r>
      <w:r w:rsidR="00493170" w:rsidRPr="00431D34">
        <w:rPr>
          <w:rFonts w:ascii="Times New Roman" w:hAnsi="Times New Roman" w:cs="Times New Roman"/>
          <w:sz w:val="24"/>
          <w:szCs w:val="24"/>
        </w:rPr>
        <w:t xml:space="preserve">. </w:t>
      </w:r>
      <w:r w:rsidR="00493170">
        <w:rPr>
          <w:rFonts w:ascii="Times New Roman" w:hAnsi="Times New Roman" w:cs="Times New Roman"/>
          <w:sz w:val="24"/>
          <w:szCs w:val="24"/>
        </w:rPr>
        <w:t>и</w:t>
      </w:r>
      <w:r w:rsidR="00493170" w:rsidRP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93170">
        <w:rPr>
          <w:rFonts w:ascii="Times New Roman" w:hAnsi="Times New Roman" w:cs="Times New Roman"/>
          <w:sz w:val="24"/>
          <w:szCs w:val="24"/>
        </w:rPr>
        <w:t>Эльясов</w:t>
      </w:r>
      <w:r w:rsidR="00493170" w:rsidRP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>
        <w:rPr>
          <w:rFonts w:ascii="Times New Roman" w:hAnsi="Times New Roman" w:cs="Times New Roman"/>
          <w:sz w:val="24"/>
          <w:szCs w:val="24"/>
        </w:rPr>
        <w:t xml:space="preserve">А. А. в своем исследовании пришли к выводу о том, что </w:t>
      </w:r>
      <w:r w:rsidR="00431D34" w:rsidRPr="00431D34">
        <w:rPr>
          <w:rFonts w:ascii="Times New Roman" w:hAnsi="Times New Roman" w:cs="Times New Roman"/>
          <w:sz w:val="24"/>
          <w:szCs w:val="24"/>
        </w:rPr>
        <w:t>в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современном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обществе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цифровой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след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становится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ценным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активом,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благодаря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которому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можно представить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различную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431D34">
        <w:rPr>
          <w:rFonts w:ascii="Times New Roman" w:hAnsi="Times New Roman" w:cs="Times New Roman"/>
          <w:sz w:val="24"/>
          <w:szCs w:val="24"/>
        </w:rPr>
        <w:t>информацию</w:t>
      </w:r>
      <w:r w:rsidR="00431D34" w:rsidRPr="00431D34">
        <w:rPr>
          <w:rFonts w:ascii="Times New Roman" w:hAnsi="Times New Roman" w:cs="Times New Roman"/>
          <w:sz w:val="24"/>
          <w:szCs w:val="24"/>
        </w:rPr>
        <w:tab/>
        <w:t xml:space="preserve"> о</w:t>
      </w:r>
      <w:r w:rsidR="00431D34">
        <w:rPr>
          <w:rFonts w:ascii="Times New Roman" w:hAnsi="Times New Roman" w:cs="Times New Roman"/>
          <w:sz w:val="24"/>
          <w:szCs w:val="24"/>
        </w:rPr>
        <w:t xml:space="preserve"> </w:t>
      </w:r>
      <w:r w:rsidR="00431D34" w:rsidRPr="006C0A60">
        <w:rPr>
          <w:rFonts w:ascii="Times New Roman" w:hAnsi="Times New Roman" w:cs="Times New Roman"/>
          <w:sz w:val="24"/>
          <w:szCs w:val="24"/>
        </w:rPr>
        <w:t>человеке [</w:t>
      </w:r>
      <w:r w:rsidR="006C0A60" w:rsidRPr="006C0A60">
        <w:rPr>
          <w:rFonts w:ascii="Times New Roman" w:hAnsi="Times New Roman" w:cs="Times New Roman"/>
          <w:sz w:val="24"/>
          <w:szCs w:val="24"/>
        </w:rPr>
        <w:t>2</w:t>
      </w:r>
      <w:r w:rsidR="00431D34" w:rsidRPr="006C0A60">
        <w:rPr>
          <w:rFonts w:ascii="Times New Roman" w:hAnsi="Times New Roman" w:cs="Times New Roman"/>
          <w:sz w:val="24"/>
          <w:szCs w:val="24"/>
        </w:rPr>
        <w:t>].</w:t>
      </w:r>
      <w:r w:rsidR="007B16C6" w:rsidRPr="006C0A60">
        <w:rPr>
          <w:rFonts w:ascii="Times New Roman" w:hAnsi="Times New Roman" w:cs="Times New Roman"/>
          <w:sz w:val="24"/>
          <w:szCs w:val="24"/>
        </w:rPr>
        <w:t xml:space="preserve"> Подобные заявления формируют </w:t>
      </w:r>
      <w:r w:rsidR="00945A12" w:rsidRPr="006C0A60">
        <w:rPr>
          <w:rFonts w:ascii="Times New Roman" w:hAnsi="Times New Roman" w:cs="Times New Roman"/>
          <w:sz w:val="24"/>
          <w:szCs w:val="24"/>
        </w:rPr>
        <w:t xml:space="preserve">видимость цифрового образа субъекта, способного к трансформации по собственному желанию </w:t>
      </w:r>
      <w:r w:rsidR="00945A12" w:rsidRPr="006C0A60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C0A60" w:rsidRPr="000F394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45A12" w:rsidRPr="006C0A60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40E80F16" w14:textId="26169E49" w:rsidR="0068184D" w:rsidRDefault="007E50B0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</w:t>
      </w:r>
      <w:r w:rsidRPr="007B16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одним</w:t>
      </w:r>
      <w:r w:rsidRPr="007B16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противоречивым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заявлением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>: “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viruses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escaped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labs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moved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bioweapons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Wuhan</w:t>
      </w:r>
      <w:r w:rsidRPr="0043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lab</w:t>
      </w:r>
      <w:r w:rsidRPr="000F3944">
        <w:rPr>
          <w:rFonts w:ascii="Times New Roman" w:hAnsi="Times New Roman" w:cs="Times New Roman"/>
          <w:sz w:val="24"/>
          <w:szCs w:val="24"/>
          <w:lang w:val="en-US"/>
        </w:rPr>
        <w:t xml:space="preserve">.” </w:t>
      </w:r>
      <w:r w:rsidRPr="00392E31">
        <w:rPr>
          <w:rFonts w:ascii="Times New Roman" w:hAnsi="Times New Roman" w:cs="Times New Roman"/>
          <w:sz w:val="24"/>
          <w:szCs w:val="24"/>
        </w:rPr>
        <w:t>[</w:t>
      </w:r>
      <w:r w:rsidR="000F3944" w:rsidRPr="00392E31">
        <w:rPr>
          <w:rFonts w:ascii="Times New Roman" w:hAnsi="Times New Roman" w:cs="Times New Roman"/>
          <w:sz w:val="24"/>
          <w:szCs w:val="24"/>
        </w:rPr>
        <w:t>1</w:t>
      </w:r>
      <w:r w:rsidRPr="00392E31">
        <w:rPr>
          <w:rFonts w:ascii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 xml:space="preserve">Теория о разработке биологических вирусов </w:t>
      </w:r>
      <w:r w:rsidRPr="007E50B0">
        <w:rPr>
          <w:rFonts w:ascii="Times New Roman" w:hAnsi="Times New Roman" w:cs="Times New Roman"/>
          <w:sz w:val="24"/>
          <w:szCs w:val="24"/>
        </w:rPr>
        <w:t>Уханьски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E50B0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7E50B0">
        <w:rPr>
          <w:rFonts w:ascii="Times New Roman" w:hAnsi="Times New Roman" w:cs="Times New Roman"/>
          <w:sz w:val="24"/>
          <w:szCs w:val="24"/>
        </w:rPr>
        <w:t>вирусологии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Wuhan</w:t>
      </w:r>
      <w:r w:rsidRPr="007E50B0">
        <w:rPr>
          <w:rFonts w:ascii="Times New Roman" w:hAnsi="Times New Roman" w:cs="Times New Roman"/>
          <w:sz w:val="24"/>
          <w:szCs w:val="24"/>
        </w:rPr>
        <w:t xml:space="preserve"> </w:t>
      </w:r>
      <w:r w:rsidRPr="007E50B0">
        <w:rPr>
          <w:rFonts w:ascii="Times New Roman" w:hAnsi="Times New Roman" w:cs="Times New Roman"/>
          <w:sz w:val="24"/>
          <w:szCs w:val="24"/>
          <w:lang w:val="en-US"/>
        </w:rPr>
        <w:t>lab</w:t>
      </w:r>
      <w:r>
        <w:rPr>
          <w:rFonts w:ascii="Times New Roman" w:hAnsi="Times New Roman" w:cs="Times New Roman"/>
          <w:sz w:val="24"/>
          <w:szCs w:val="24"/>
        </w:rPr>
        <w:t>) действительно была популярна, однако не было проведено расследований относительно данного факта</w:t>
      </w:r>
      <w:r w:rsidR="00647C55">
        <w:rPr>
          <w:rFonts w:ascii="Times New Roman" w:hAnsi="Times New Roman" w:cs="Times New Roman"/>
          <w:sz w:val="24"/>
          <w:szCs w:val="24"/>
        </w:rPr>
        <w:t>. При отсутствии расследования факт подобного заявления не может быть подтвержден, что также является намеренным искажением фактов.</w:t>
      </w:r>
    </w:p>
    <w:p w14:paraId="4DA59EA5" w14:textId="4BAD2570" w:rsidR="00D058EB" w:rsidRDefault="00E54AEA" w:rsidP="008338D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текст предвыборной речи Р. Кеннеди-младшего, можно прийти к выводу о том, что в обращении к своим оппонентам, политик преимущественно использует комплексные средства выражения скрытой агрессии, в частности намеренное искажение фактов. Подобный вывод может быть подкреплен репутацией самого политика, который часто выступал с различными заявлениями и инициативами, которые могли вызывать большое количество вопросов у аудитории на предмет действительности</w:t>
      </w:r>
      <w:r w:rsidR="004A2C74">
        <w:rPr>
          <w:rFonts w:ascii="Times New Roman" w:hAnsi="Times New Roman" w:cs="Times New Roman"/>
          <w:sz w:val="24"/>
          <w:szCs w:val="24"/>
        </w:rPr>
        <w:t xml:space="preserve">, к примеру, </w:t>
      </w:r>
      <w:r>
        <w:rPr>
          <w:rFonts w:ascii="Times New Roman" w:hAnsi="Times New Roman" w:cs="Times New Roman"/>
          <w:sz w:val="24"/>
          <w:szCs w:val="24"/>
        </w:rPr>
        <w:t>критикой вакцинирования</w:t>
      </w:r>
      <w:r w:rsidR="004A2C74">
        <w:rPr>
          <w:rFonts w:ascii="Times New Roman" w:hAnsi="Times New Roman" w:cs="Times New Roman"/>
          <w:sz w:val="24"/>
          <w:szCs w:val="24"/>
        </w:rPr>
        <w:t>.</w:t>
      </w:r>
    </w:p>
    <w:p w14:paraId="40408DC1" w14:textId="159FC2A0" w:rsidR="008338DF" w:rsidRPr="008338DF" w:rsidRDefault="00841856" w:rsidP="008338DF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8338DF" w:rsidRPr="008338DF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6DAEB684" w14:textId="4B2D5027" w:rsidR="00647C55" w:rsidRDefault="002A4B2C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2E3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338DF">
        <w:rPr>
          <w:rFonts w:ascii="Times New Roman" w:hAnsi="Times New Roman" w:cs="Times New Roman"/>
          <w:sz w:val="24"/>
          <w:szCs w:val="24"/>
          <w:lang w:val="en-US"/>
        </w:rPr>
        <w:t xml:space="preserve">Trending Politics. </w:t>
      </w:r>
      <w:r w:rsidR="008338DF" w:rsidRPr="008338DF">
        <w:rPr>
          <w:rFonts w:ascii="Times New Roman" w:hAnsi="Times New Roman" w:cs="Times New Roman"/>
          <w:sz w:val="24"/>
          <w:szCs w:val="24"/>
          <w:lang w:val="en-US"/>
        </w:rPr>
        <w:t xml:space="preserve">WATCH: Robert F. Kennedy Jr. Launches 2024 Challenge Against Biden in Fiery Speech: </w:t>
      </w:r>
      <w:hyperlink r:id="rId5" w:history="1">
        <w:r w:rsidRPr="00B63BE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https://trendingpoliticsnews.com/watch-robert-f-kennedy-jr-launches-2024-challenge-against-biden-in-fiery-speech-mace/</w:t>
        </w:r>
      </w:hyperlink>
    </w:p>
    <w:p w14:paraId="58DC1131" w14:textId="4C80DD6D" w:rsidR="008A1FC1" w:rsidRPr="00392E31" w:rsidRDefault="008A1FC1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FC1">
        <w:rPr>
          <w:rFonts w:ascii="Times New Roman" w:hAnsi="Times New Roman" w:cs="Times New Roman"/>
          <w:sz w:val="24"/>
          <w:szCs w:val="24"/>
        </w:rPr>
        <w:t xml:space="preserve">2. Рябова М.Э. Виды современной Интернет-рекламы и ее роль в принятии решений / М.Э. Рябова, А.А. Эльясов // Организационная психолингвистика. 2023. </w:t>
      </w:r>
      <w:r w:rsidR="006A7FDC">
        <w:rPr>
          <w:rFonts w:ascii="Times New Roman" w:hAnsi="Times New Roman" w:cs="Times New Roman"/>
          <w:sz w:val="24"/>
          <w:szCs w:val="24"/>
          <w:lang w:val="en-US"/>
        </w:rPr>
        <w:t>No.</w:t>
      </w:r>
      <w:r w:rsidRPr="008A1FC1">
        <w:rPr>
          <w:rFonts w:ascii="Times New Roman" w:hAnsi="Times New Roman" w:cs="Times New Roman"/>
          <w:sz w:val="24"/>
          <w:szCs w:val="24"/>
        </w:rPr>
        <w:t xml:space="preserve"> 1(21). С. 96-107. </w:t>
      </w:r>
      <w:r w:rsidRPr="008A1FC1">
        <w:rPr>
          <w:rFonts w:ascii="Times New Roman" w:hAnsi="Times New Roman" w:cs="Times New Roman"/>
          <w:sz w:val="24"/>
          <w:szCs w:val="24"/>
          <w:lang w:val="en-US"/>
        </w:rPr>
        <w:t>EDN</w:t>
      </w:r>
      <w:r w:rsidRPr="008A1FC1">
        <w:rPr>
          <w:rFonts w:ascii="Times New Roman" w:hAnsi="Times New Roman" w:cs="Times New Roman"/>
          <w:sz w:val="24"/>
          <w:szCs w:val="24"/>
        </w:rPr>
        <w:t xml:space="preserve"> </w:t>
      </w:r>
      <w:r w:rsidRPr="008A1FC1">
        <w:rPr>
          <w:rFonts w:ascii="Times New Roman" w:hAnsi="Times New Roman" w:cs="Times New Roman"/>
          <w:sz w:val="24"/>
          <w:szCs w:val="24"/>
          <w:lang w:val="en-US"/>
        </w:rPr>
        <w:t>NLRMCD</w:t>
      </w:r>
      <w:r w:rsidRPr="008A1FC1">
        <w:rPr>
          <w:rFonts w:ascii="Times New Roman" w:hAnsi="Times New Roman" w:cs="Times New Roman"/>
          <w:sz w:val="24"/>
          <w:szCs w:val="24"/>
        </w:rPr>
        <w:t>.</w:t>
      </w:r>
    </w:p>
    <w:p w14:paraId="3BB64998" w14:textId="646F2B2C" w:rsidR="008E374D" w:rsidRPr="00392E31" w:rsidRDefault="008E374D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74D">
        <w:rPr>
          <w:rFonts w:ascii="Times New Roman" w:hAnsi="Times New Roman" w:cs="Times New Roman"/>
          <w:sz w:val="24"/>
          <w:szCs w:val="24"/>
        </w:rPr>
        <w:t xml:space="preserve">3. Рябова М.Э. Идентичность субъекта в социокультурной реальности цифрового общества / М.Э. Рябова // Современные философские исследования. 2024. </w:t>
      </w:r>
      <w:r w:rsidR="006A7FDC" w:rsidRPr="006A7FDC">
        <w:rPr>
          <w:rFonts w:ascii="Times New Roman" w:hAnsi="Times New Roman" w:cs="Times New Roman"/>
          <w:sz w:val="24"/>
          <w:szCs w:val="24"/>
        </w:rPr>
        <w:t>No.</w:t>
      </w:r>
      <w:r w:rsidRPr="008E374D">
        <w:rPr>
          <w:rFonts w:ascii="Times New Roman" w:hAnsi="Times New Roman" w:cs="Times New Roman"/>
          <w:sz w:val="24"/>
          <w:szCs w:val="24"/>
        </w:rPr>
        <w:t xml:space="preserve"> 3. С. 131-137. </w:t>
      </w:r>
      <w:r w:rsidRPr="008E374D">
        <w:rPr>
          <w:rFonts w:ascii="Times New Roman" w:hAnsi="Times New Roman" w:cs="Times New Roman"/>
          <w:sz w:val="24"/>
          <w:szCs w:val="24"/>
          <w:lang w:val="en-US"/>
        </w:rPr>
        <w:t>EDN</w:t>
      </w:r>
      <w:r w:rsidRPr="008E374D">
        <w:rPr>
          <w:rFonts w:ascii="Times New Roman" w:hAnsi="Times New Roman" w:cs="Times New Roman"/>
          <w:sz w:val="24"/>
          <w:szCs w:val="24"/>
        </w:rPr>
        <w:t xml:space="preserve"> </w:t>
      </w:r>
      <w:r w:rsidRPr="008E374D">
        <w:rPr>
          <w:rFonts w:ascii="Times New Roman" w:hAnsi="Times New Roman" w:cs="Times New Roman"/>
          <w:sz w:val="24"/>
          <w:szCs w:val="24"/>
          <w:lang w:val="en-US"/>
        </w:rPr>
        <w:t>JWJLHZ</w:t>
      </w:r>
      <w:r w:rsidRPr="008E374D">
        <w:rPr>
          <w:rFonts w:ascii="Times New Roman" w:hAnsi="Times New Roman" w:cs="Times New Roman"/>
          <w:sz w:val="24"/>
          <w:szCs w:val="24"/>
        </w:rPr>
        <w:t>.</w:t>
      </w:r>
    </w:p>
    <w:p w14:paraId="22B566C1" w14:textId="41094A4B" w:rsidR="006574BB" w:rsidRPr="006574BB" w:rsidRDefault="006574BB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BB">
        <w:rPr>
          <w:rFonts w:ascii="Times New Roman" w:hAnsi="Times New Roman" w:cs="Times New Roman"/>
          <w:sz w:val="24"/>
          <w:szCs w:val="24"/>
        </w:rPr>
        <w:t xml:space="preserve">4. Шейгал Е.И. Вербальная агрессия в политическом дискурсе / Е.И. Шейгал // Вопросы стилистики. Саратов, 1999. </w:t>
      </w:r>
      <w:r w:rsidR="006A7FDC" w:rsidRPr="006A7FDC">
        <w:rPr>
          <w:rFonts w:ascii="Times New Roman" w:hAnsi="Times New Roman" w:cs="Times New Roman"/>
          <w:sz w:val="24"/>
          <w:szCs w:val="24"/>
        </w:rPr>
        <w:t xml:space="preserve">No. </w:t>
      </w:r>
      <w:r w:rsidRPr="006574BB">
        <w:rPr>
          <w:rFonts w:ascii="Times New Roman" w:hAnsi="Times New Roman" w:cs="Times New Roman"/>
          <w:sz w:val="24"/>
          <w:szCs w:val="24"/>
        </w:rPr>
        <w:t>28. С. 221.</w:t>
      </w:r>
    </w:p>
    <w:p w14:paraId="33874E3E" w14:textId="25BC39FC" w:rsidR="0064605A" w:rsidRPr="009F7191" w:rsidRDefault="006574BB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BB">
        <w:rPr>
          <w:rFonts w:ascii="Times New Roman" w:hAnsi="Times New Roman" w:cs="Times New Roman"/>
          <w:sz w:val="24"/>
          <w:szCs w:val="24"/>
        </w:rPr>
        <w:t>5. Щербинина Ю.В. Русский язык. Речевая агрессия и пути ее преодоления / Ю.В. Щербинина</w:t>
      </w:r>
      <w:r w:rsidR="006A7FDC" w:rsidRPr="006A7FDC">
        <w:rPr>
          <w:rFonts w:ascii="Times New Roman" w:hAnsi="Times New Roman" w:cs="Times New Roman"/>
          <w:sz w:val="24"/>
          <w:szCs w:val="24"/>
        </w:rPr>
        <w:t>.</w:t>
      </w:r>
      <w:r w:rsidRPr="006574BB">
        <w:rPr>
          <w:rFonts w:ascii="Times New Roman" w:hAnsi="Times New Roman" w:cs="Times New Roman"/>
          <w:sz w:val="24"/>
          <w:szCs w:val="24"/>
        </w:rPr>
        <w:t xml:space="preserve"> М.: Флинта, 2004. </w:t>
      </w:r>
      <w:r w:rsidR="006A7FD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6574BB">
        <w:rPr>
          <w:rFonts w:ascii="Times New Roman" w:hAnsi="Times New Roman" w:cs="Times New Roman"/>
          <w:sz w:val="24"/>
          <w:szCs w:val="24"/>
        </w:rPr>
        <w:t>324</w:t>
      </w:r>
      <w:r w:rsidR="009F7191" w:rsidRPr="009F7191">
        <w:rPr>
          <w:rFonts w:ascii="Times New Roman" w:hAnsi="Times New Roman" w:cs="Times New Roman"/>
          <w:sz w:val="24"/>
          <w:szCs w:val="24"/>
        </w:rPr>
        <w:t>.</w:t>
      </w:r>
    </w:p>
    <w:p w14:paraId="3084B563" w14:textId="77777777" w:rsidR="008A1FC1" w:rsidRPr="007B16C6" w:rsidRDefault="008A1FC1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F4B749" w14:textId="77777777" w:rsidR="00200583" w:rsidRPr="0068184D" w:rsidRDefault="00200583" w:rsidP="00DC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00583" w:rsidRPr="0068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06C6"/>
    <w:multiLevelType w:val="multilevel"/>
    <w:tmpl w:val="253C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48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7B"/>
    <w:rsid w:val="00014D5D"/>
    <w:rsid w:val="000175C8"/>
    <w:rsid w:val="00020317"/>
    <w:rsid w:val="00086931"/>
    <w:rsid w:val="000A6D48"/>
    <w:rsid w:val="000F3944"/>
    <w:rsid w:val="00153454"/>
    <w:rsid w:val="001746B7"/>
    <w:rsid w:val="001E4C72"/>
    <w:rsid w:val="001F09A4"/>
    <w:rsid w:val="00200583"/>
    <w:rsid w:val="0025463F"/>
    <w:rsid w:val="002A42BB"/>
    <w:rsid w:val="002A4B2C"/>
    <w:rsid w:val="002B3BA5"/>
    <w:rsid w:val="002D1047"/>
    <w:rsid w:val="00392E31"/>
    <w:rsid w:val="00394926"/>
    <w:rsid w:val="003C7BA1"/>
    <w:rsid w:val="00413665"/>
    <w:rsid w:val="00431D34"/>
    <w:rsid w:val="00453F15"/>
    <w:rsid w:val="00493170"/>
    <w:rsid w:val="004A2C74"/>
    <w:rsid w:val="004B2596"/>
    <w:rsid w:val="004C5EA1"/>
    <w:rsid w:val="004E418A"/>
    <w:rsid w:val="00506E78"/>
    <w:rsid w:val="005A454D"/>
    <w:rsid w:val="005C287F"/>
    <w:rsid w:val="005F61DC"/>
    <w:rsid w:val="00621526"/>
    <w:rsid w:val="00625003"/>
    <w:rsid w:val="0064605A"/>
    <w:rsid w:val="00647C55"/>
    <w:rsid w:val="006574BB"/>
    <w:rsid w:val="0067547A"/>
    <w:rsid w:val="0067768E"/>
    <w:rsid w:val="0068184D"/>
    <w:rsid w:val="006A7FDC"/>
    <w:rsid w:val="006C0A60"/>
    <w:rsid w:val="00763EA4"/>
    <w:rsid w:val="007865CC"/>
    <w:rsid w:val="007935EB"/>
    <w:rsid w:val="0079669C"/>
    <w:rsid w:val="007B16C6"/>
    <w:rsid w:val="007E50B0"/>
    <w:rsid w:val="007F2BDE"/>
    <w:rsid w:val="00804576"/>
    <w:rsid w:val="00824878"/>
    <w:rsid w:val="008338DF"/>
    <w:rsid w:val="00841856"/>
    <w:rsid w:val="00892F54"/>
    <w:rsid w:val="008A1FC1"/>
    <w:rsid w:val="008E374D"/>
    <w:rsid w:val="009075CB"/>
    <w:rsid w:val="009421C3"/>
    <w:rsid w:val="00945A12"/>
    <w:rsid w:val="00950929"/>
    <w:rsid w:val="009678E5"/>
    <w:rsid w:val="009C3441"/>
    <w:rsid w:val="009C7E93"/>
    <w:rsid w:val="009D545F"/>
    <w:rsid w:val="009E74E2"/>
    <w:rsid w:val="009F0D32"/>
    <w:rsid w:val="009F7191"/>
    <w:rsid w:val="00A433BC"/>
    <w:rsid w:val="00A834A9"/>
    <w:rsid w:val="00AD0006"/>
    <w:rsid w:val="00AF2501"/>
    <w:rsid w:val="00B6440E"/>
    <w:rsid w:val="00B8243F"/>
    <w:rsid w:val="00C41893"/>
    <w:rsid w:val="00C749C4"/>
    <w:rsid w:val="00D03176"/>
    <w:rsid w:val="00D058EB"/>
    <w:rsid w:val="00D3569F"/>
    <w:rsid w:val="00D43B29"/>
    <w:rsid w:val="00D44326"/>
    <w:rsid w:val="00DA57EE"/>
    <w:rsid w:val="00DB6F7B"/>
    <w:rsid w:val="00DC7009"/>
    <w:rsid w:val="00E54AEA"/>
    <w:rsid w:val="00E95850"/>
    <w:rsid w:val="00E9623C"/>
    <w:rsid w:val="00EC367A"/>
    <w:rsid w:val="00EC5500"/>
    <w:rsid w:val="00EF3210"/>
    <w:rsid w:val="00F25BDD"/>
    <w:rsid w:val="00F47A44"/>
    <w:rsid w:val="00F9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EF8D"/>
  <w15:chartTrackingRefBased/>
  <w15:docId w15:val="{2218CD45-660C-4D1B-9A4B-B9AB17EC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paragraph" w:styleId="1">
    <w:name w:val="heading 1"/>
    <w:basedOn w:val="a"/>
    <w:next w:val="a"/>
    <w:link w:val="10"/>
    <w:uiPriority w:val="9"/>
    <w:qFormat/>
    <w:rsid w:val="00DB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F7B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B6F7B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DB6F7B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DB6F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F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DB6F7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B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DB6F7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DB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6F7B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F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6F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6F7B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6F7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4B2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A4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endingpoliticsnews.com/watch-robert-f-kennedy-jr-launches-2024-challenge-against-biden-in-fiery-speech-ma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Луговских Кирилл</dc:creator>
  <cp:keywords/>
  <dc:description/>
  <cp:lastModifiedBy>Луговских Кирилл</cp:lastModifiedBy>
  <cp:revision>298</cp:revision>
  <dcterms:created xsi:type="dcterms:W3CDTF">2025-03-03T17:24:00Z</dcterms:created>
  <dcterms:modified xsi:type="dcterms:W3CDTF">2025-03-03T19:49:00Z</dcterms:modified>
</cp:coreProperties>
</file>