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E6F51" w14:textId="4EBD60F0" w:rsidR="00832407" w:rsidRPr="00896CF3" w:rsidRDefault="00832407" w:rsidP="00252E5C">
      <w:pPr>
        <w:spacing w:line="240" w:lineRule="auto"/>
        <w:ind w:left="73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CF3">
        <w:rPr>
          <w:rFonts w:ascii="Times New Roman" w:hAnsi="Times New Roman" w:cs="Times New Roman"/>
          <w:b/>
          <w:bCs/>
          <w:sz w:val="24"/>
          <w:szCs w:val="24"/>
        </w:rPr>
        <w:t>Отношение к переключению кодов у ранних и поздних русск</w:t>
      </w:r>
      <w:r w:rsidR="00992E8D">
        <w:rPr>
          <w:rFonts w:ascii="Times New Roman" w:hAnsi="Times New Roman" w:cs="Times New Roman"/>
          <w:b/>
          <w:bCs/>
          <w:sz w:val="24"/>
          <w:szCs w:val="24"/>
        </w:rPr>
        <w:t>о-испанских</w:t>
      </w:r>
      <w:r w:rsidRPr="00896CF3">
        <w:rPr>
          <w:rFonts w:ascii="Times New Roman" w:hAnsi="Times New Roman" w:cs="Times New Roman"/>
          <w:b/>
          <w:bCs/>
          <w:sz w:val="24"/>
          <w:szCs w:val="24"/>
        </w:rPr>
        <w:t xml:space="preserve"> билингвов</w:t>
      </w:r>
    </w:p>
    <w:p w14:paraId="067731FB" w14:textId="70FFFC6A" w:rsidR="00F06A36" w:rsidRDefault="00832407" w:rsidP="00A20469">
      <w:pPr>
        <w:spacing w:line="240" w:lineRule="auto"/>
        <w:ind w:left="73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Кропачева Елизавета Николаевна</w:t>
      </w:r>
    </w:p>
    <w:p w14:paraId="73B5AF1E" w14:textId="77777777" w:rsidR="00523EF7" w:rsidRPr="00523EF7" w:rsidRDefault="00523EF7" w:rsidP="00523EF7">
      <w:pPr>
        <w:tabs>
          <w:tab w:val="left" w:pos="4163"/>
        </w:tabs>
        <w:spacing w:line="240" w:lineRule="auto"/>
        <w:ind w:firstLine="709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523EF7">
        <w:rPr>
          <w:rFonts w:ascii="Times New Roman" w:hAnsi="Times New Roman" w:cs="Times New Roman"/>
          <w:iCs/>
          <w:sz w:val="24"/>
          <w:szCs w:val="24"/>
        </w:rPr>
        <w:t xml:space="preserve">Студентка Федерального государственного бюджетного образовательного учреждения высшего образования «Московский государственный университет имени </w:t>
      </w:r>
      <w:proofErr w:type="spellStart"/>
      <w:r w:rsidRPr="00523EF7">
        <w:rPr>
          <w:rFonts w:ascii="Times New Roman" w:hAnsi="Times New Roman" w:cs="Times New Roman"/>
          <w:iCs/>
          <w:sz w:val="24"/>
          <w:szCs w:val="24"/>
        </w:rPr>
        <w:t>М.В.Ломоносова</w:t>
      </w:r>
      <w:proofErr w:type="spellEnd"/>
      <w:r w:rsidRPr="00523EF7">
        <w:rPr>
          <w:rFonts w:ascii="Times New Roman" w:hAnsi="Times New Roman" w:cs="Times New Roman"/>
          <w:iCs/>
          <w:sz w:val="24"/>
          <w:szCs w:val="24"/>
        </w:rPr>
        <w:t>», Москва, Россия</w:t>
      </w:r>
    </w:p>
    <w:p w14:paraId="1599EC26" w14:textId="70D78A47" w:rsidR="00060F26" w:rsidRPr="00432B32" w:rsidRDefault="2C67F860" w:rsidP="2C67F860">
      <w:pPr>
        <w:tabs>
          <w:tab w:val="left" w:pos="416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2C67F860">
        <w:rPr>
          <w:rFonts w:ascii="Times New Roman" w:hAnsi="Times New Roman" w:cs="Times New Roman"/>
          <w:sz w:val="24"/>
          <w:szCs w:val="24"/>
        </w:rPr>
        <w:t xml:space="preserve">Переключение кодов (здесь и далее – ПК) </w:t>
      </w:r>
      <w:r w:rsidR="00587FFD">
        <w:rPr>
          <w:rFonts w:ascii="Times New Roman" w:hAnsi="Times New Roman" w:cs="Times New Roman"/>
          <w:sz w:val="24"/>
          <w:szCs w:val="24"/>
        </w:rPr>
        <w:t xml:space="preserve">– </w:t>
      </w:r>
      <w:r w:rsidRPr="2C67F860">
        <w:rPr>
          <w:rFonts w:ascii="Times New Roman" w:hAnsi="Times New Roman" w:cs="Times New Roman"/>
          <w:sz w:val="24"/>
          <w:szCs w:val="24"/>
        </w:rPr>
        <w:t xml:space="preserve">лингвистический феномен, часто возникающий в ходе </w:t>
      </w:r>
      <w:proofErr w:type="spellStart"/>
      <w:r w:rsidRPr="2C67F860">
        <w:rPr>
          <w:rFonts w:ascii="Times New Roman" w:hAnsi="Times New Roman" w:cs="Times New Roman"/>
          <w:sz w:val="24"/>
          <w:szCs w:val="24"/>
        </w:rPr>
        <w:t>билингвального</w:t>
      </w:r>
      <w:proofErr w:type="spellEnd"/>
      <w:r w:rsidRPr="2C67F860">
        <w:rPr>
          <w:rFonts w:ascii="Times New Roman" w:hAnsi="Times New Roman" w:cs="Times New Roman"/>
          <w:sz w:val="24"/>
          <w:szCs w:val="24"/>
        </w:rPr>
        <w:t xml:space="preserve"> общения. Однако в </w:t>
      </w:r>
      <w:r w:rsidRPr="2C67F860">
        <w:rPr>
          <w:rFonts w:ascii="Times New Roman" w:eastAsia="Times New Roman" w:hAnsi="Times New Roman" w:cs="Times New Roman"/>
          <w:sz w:val="24"/>
          <w:szCs w:val="24"/>
        </w:rPr>
        <w:t>современной научной литературе не существует единого определения понятия ПК. В данной работе термин будет использоваться в соответствии с определением, указанным в</w:t>
      </w:r>
      <w:r w:rsidR="00987510">
        <w:rPr>
          <w:rFonts w:ascii="Times New Roman" w:eastAsia="Times New Roman" w:hAnsi="Times New Roman" w:cs="Times New Roman"/>
          <w:sz w:val="24"/>
          <w:szCs w:val="24"/>
        </w:rPr>
        <w:t xml:space="preserve"> учебнике</w:t>
      </w:r>
      <w:r w:rsidRPr="2C67F860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2C67F860">
        <w:rPr>
          <w:rFonts w:ascii="Times New Roman" w:eastAsia="Times New Roman" w:hAnsi="Times New Roman" w:cs="Times New Roman"/>
          <w:sz w:val="24"/>
          <w:szCs w:val="24"/>
          <w:lang w:val="en-US"/>
        </w:rPr>
        <w:t>Language</w:t>
      </w:r>
      <w:r w:rsidRPr="2C67F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2C67F860">
        <w:rPr>
          <w:rFonts w:ascii="Times New Roman" w:eastAsia="Times New Roman" w:hAnsi="Times New Roman" w:cs="Times New Roman"/>
          <w:sz w:val="24"/>
          <w:szCs w:val="24"/>
          <w:lang w:val="en-US"/>
        </w:rPr>
        <w:t>Contact</w:t>
      </w:r>
      <w:r w:rsidRPr="2C67F860">
        <w:rPr>
          <w:rFonts w:ascii="Times New Roman" w:eastAsia="Times New Roman" w:hAnsi="Times New Roman" w:cs="Times New Roman"/>
          <w:sz w:val="24"/>
          <w:szCs w:val="24"/>
        </w:rPr>
        <w:t xml:space="preserve">». Переключение </w:t>
      </w:r>
      <w:r w:rsidR="00206393" w:rsidRPr="2C67F860">
        <w:rPr>
          <w:rFonts w:ascii="Times New Roman" w:eastAsia="Times New Roman" w:hAnsi="Times New Roman" w:cs="Times New Roman"/>
          <w:sz w:val="24"/>
          <w:szCs w:val="24"/>
        </w:rPr>
        <w:t>кодов –</w:t>
      </w:r>
      <w:r w:rsidRPr="2C67F860">
        <w:rPr>
          <w:rFonts w:ascii="Times New Roman" w:eastAsia="Times New Roman" w:hAnsi="Times New Roman" w:cs="Times New Roman"/>
          <w:sz w:val="24"/>
          <w:szCs w:val="24"/>
        </w:rPr>
        <w:t xml:space="preserve"> чередование языков в разговоре, как внутри одного предложения, так и между высказываниями и фразами [</w:t>
      </w:r>
      <w:proofErr w:type="spellStart"/>
      <w:r w:rsidRPr="2C67F860">
        <w:rPr>
          <w:rFonts w:ascii="Times New Roman" w:eastAsia="Times New Roman" w:hAnsi="Times New Roman" w:cs="Times New Roman"/>
          <w:sz w:val="24"/>
          <w:szCs w:val="24"/>
        </w:rPr>
        <w:t>Matras</w:t>
      </w:r>
      <w:proofErr w:type="spellEnd"/>
      <w:r w:rsidRPr="2C67F860">
        <w:rPr>
          <w:rFonts w:ascii="Times New Roman" w:eastAsia="Times New Roman" w:hAnsi="Times New Roman" w:cs="Times New Roman"/>
          <w:sz w:val="24"/>
          <w:szCs w:val="24"/>
        </w:rPr>
        <w:t>: 101].</w:t>
      </w:r>
    </w:p>
    <w:p w14:paraId="122321CB" w14:textId="353C7AA7" w:rsidR="00060F26" w:rsidRPr="00432B32" w:rsidRDefault="2C67F860" w:rsidP="2C67F860">
      <w:pPr>
        <w:tabs>
          <w:tab w:val="left" w:pos="416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2C67F860">
        <w:rPr>
          <w:rFonts w:ascii="Times New Roman" w:hAnsi="Times New Roman" w:cs="Times New Roman"/>
          <w:sz w:val="24"/>
          <w:szCs w:val="24"/>
        </w:rPr>
        <w:t xml:space="preserve">Отметим, что, несмотря на достаточно широкую распространенность, отношение к данному феномену в ненаучной среде существенно варьируется. </w:t>
      </w:r>
      <w:r w:rsidRPr="2C67F860">
        <w:rPr>
          <w:rFonts w:ascii="Times New Roman" w:hAnsi="Times New Roman" w:cs="Times New Roman"/>
          <w:sz w:val="24"/>
          <w:szCs w:val="24"/>
          <w:lang w:val="de-DE"/>
        </w:rPr>
        <w:t xml:space="preserve">C </w:t>
      </w:r>
      <w:r w:rsidRPr="2C67F860">
        <w:rPr>
          <w:rFonts w:ascii="Times New Roman" w:hAnsi="Times New Roman" w:cs="Times New Roman"/>
          <w:sz w:val="24"/>
          <w:szCs w:val="24"/>
        </w:rPr>
        <w:t xml:space="preserve">одной стороны, </w:t>
      </w:r>
      <w:r w:rsidRPr="2C67F860">
        <w:rPr>
          <w:rFonts w:ascii="Times New Roman" w:hAnsi="Times New Roman" w:cs="Times New Roman"/>
          <w:sz w:val="24"/>
          <w:szCs w:val="24"/>
          <w:lang w:val="de-DE"/>
        </w:rPr>
        <w:t xml:space="preserve">ПК </w:t>
      </w:r>
      <w:r w:rsidRPr="2C67F860">
        <w:rPr>
          <w:rFonts w:ascii="Times New Roman" w:hAnsi="Times New Roman" w:cs="Times New Roman"/>
          <w:sz w:val="24"/>
          <w:szCs w:val="24"/>
        </w:rPr>
        <w:t xml:space="preserve">может восприниматься билингвами позитивно, как неотъемлемая часть каждодневной коммуникации. В то же время, в некоторых языковых сообществах использование </w:t>
      </w:r>
      <w:r w:rsidRPr="008E58CD">
        <w:rPr>
          <w:rFonts w:ascii="Times New Roman" w:hAnsi="Times New Roman" w:cs="Times New Roman"/>
          <w:sz w:val="24"/>
          <w:szCs w:val="24"/>
        </w:rPr>
        <w:t>ПК</w:t>
      </w:r>
      <w:r w:rsidRPr="2C67F860">
        <w:rPr>
          <w:rFonts w:ascii="Times New Roman" w:hAnsi="Times New Roman" w:cs="Times New Roman"/>
          <w:sz w:val="24"/>
          <w:szCs w:val="24"/>
        </w:rPr>
        <w:t xml:space="preserve"> осуждается и является строго ограниченным. Отношение </w:t>
      </w:r>
      <w:proofErr w:type="spellStart"/>
      <w:r w:rsidRPr="2C67F860">
        <w:rPr>
          <w:rFonts w:ascii="Times New Roman" w:hAnsi="Times New Roman" w:cs="Times New Roman"/>
          <w:sz w:val="24"/>
          <w:szCs w:val="24"/>
        </w:rPr>
        <w:t>монолингвов</w:t>
      </w:r>
      <w:proofErr w:type="spellEnd"/>
      <w:r w:rsidRPr="2C67F860">
        <w:rPr>
          <w:rFonts w:ascii="Times New Roman" w:hAnsi="Times New Roman" w:cs="Times New Roman"/>
          <w:sz w:val="24"/>
          <w:szCs w:val="24"/>
        </w:rPr>
        <w:t xml:space="preserve"> в большинстве случаев скорее можно охарактеризовать как негативное или пренебрежительное. Из-за склонности к лингвистическому пуризму </w:t>
      </w:r>
      <w:r w:rsidRPr="2C67F860">
        <w:rPr>
          <w:rFonts w:ascii="Times New Roman" w:hAnsi="Times New Roman" w:cs="Times New Roman"/>
          <w:sz w:val="24"/>
          <w:szCs w:val="24"/>
          <w:lang w:val="de-DE"/>
        </w:rPr>
        <w:t xml:space="preserve">ПК </w:t>
      </w:r>
      <w:r w:rsidRPr="2C67F860">
        <w:rPr>
          <w:rFonts w:ascii="Times New Roman" w:hAnsi="Times New Roman" w:cs="Times New Roman"/>
          <w:sz w:val="24"/>
          <w:szCs w:val="24"/>
        </w:rPr>
        <w:t>воспринимается как нарушение прескриптивных правил языка, жаргон, который не стоит использовать в межличностном общении.</w:t>
      </w:r>
    </w:p>
    <w:p w14:paraId="57CE3AAF" w14:textId="7448FCB2" w:rsidR="00060F26" w:rsidRDefault="00096790" w:rsidP="2C67F860">
      <w:pPr>
        <w:tabs>
          <w:tab w:val="left" w:pos="416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</w:t>
      </w:r>
      <w:r w:rsidR="00C52710">
        <w:rPr>
          <w:rFonts w:ascii="Times New Roman" w:hAnsi="Times New Roman" w:cs="Times New Roman"/>
          <w:sz w:val="24"/>
          <w:szCs w:val="24"/>
        </w:rPr>
        <w:t>данного</w:t>
      </w:r>
      <w:r>
        <w:rPr>
          <w:rFonts w:ascii="Times New Roman" w:hAnsi="Times New Roman" w:cs="Times New Roman"/>
          <w:sz w:val="24"/>
          <w:szCs w:val="24"/>
        </w:rPr>
        <w:t xml:space="preserve"> исследования является изучение</w:t>
      </w:r>
      <w:r w:rsidRPr="000967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связи отношения к </w:t>
      </w:r>
      <w:r w:rsidR="2C67F860" w:rsidRPr="008E58CD">
        <w:rPr>
          <w:rFonts w:ascii="Times New Roman" w:hAnsi="Times New Roman" w:cs="Times New Roman"/>
          <w:sz w:val="24"/>
          <w:szCs w:val="24"/>
        </w:rPr>
        <w:t>ПК</w:t>
      </w:r>
      <w:r w:rsidRPr="000967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060F26">
        <w:rPr>
          <w:rFonts w:ascii="Times New Roman" w:hAnsi="Times New Roman" w:cs="Times New Roman"/>
          <w:sz w:val="24"/>
          <w:szCs w:val="24"/>
        </w:rPr>
        <w:t>времени начала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079B">
        <w:rPr>
          <w:rFonts w:ascii="Times New Roman" w:hAnsi="Times New Roman" w:cs="Times New Roman"/>
          <w:sz w:val="24"/>
          <w:szCs w:val="24"/>
        </w:rPr>
        <w:t>усвоения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11DC">
        <w:rPr>
          <w:rFonts w:ascii="Times New Roman" w:hAnsi="Times New Roman" w:cs="Times New Roman"/>
          <w:sz w:val="24"/>
          <w:szCs w:val="24"/>
        </w:rPr>
        <w:t>второго языка (здесь и далее – Я2) русско-испанскими билингвами.</w:t>
      </w:r>
      <w:r w:rsidR="00060F26" w:rsidRPr="00C811DC">
        <w:rPr>
          <w:rFonts w:ascii="Times New Roman" w:hAnsi="Times New Roman" w:cs="Times New Roman"/>
          <w:sz w:val="24"/>
          <w:szCs w:val="24"/>
        </w:rPr>
        <w:t xml:space="preserve"> Относительно данного параметра проводится деление на две основные группы. Первый тип – ранний (или одновременный) билингвизм – характеризуется поддержанием на протяжении всей своей жизни уровня носителя (соответствующего уровням </w:t>
      </w:r>
      <w:r w:rsidR="00060F26" w:rsidRPr="00C811D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60F26" w:rsidRPr="00C811DC">
        <w:rPr>
          <w:rFonts w:ascii="Times New Roman" w:hAnsi="Times New Roman" w:cs="Times New Roman"/>
          <w:sz w:val="24"/>
          <w:szCs w:val="24"/>
        </w:rPr>
        <w:t xml:space="preserve">1 и </w:t>
      </w:r>
      <w:r w:rsidR="00060F26" w:rsidRPr="00C811D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60F26" w:rsidRPr="00C811DC">
        <w:rPr>
          <w:rFonts w:ascii="Times New Roman" w:hAnsi="Times New Roman" w:cs="Times New Roman"/>
          <w:sz w:val="24"/>
          <w:szCs w:val="24"/>
        </w:rPr>
        <w:t>2 по классификации Общеевропейских компетенций владения иностранным языком</w:t>
      </w:r>
      <w:r w:rsidR="00F84466" w:rsidRPr="00C811DC">
        <w:rPr>
          <w:rFonts w:ascii="Times New Roman" w:hAnsi="Times New Roman" w:cs="Times New Roman"/>
          <w:sz w:val="24"/>
          <w:szCs w:val="24"/>
        </w:rPr>
        <w:t xml:space="preserve"> - </w:t>
      </w:r>
      <w:r w:rsidR="00157C41" w:rsidRPr="00C811DC">
        <w:rPr>
          <w:rFonts w:ascii="Times New Roman" w:hAnsi="Times New Roman" w:cs="Times New Roman"/>
          <w:sz w:val="24"/>
          <w:szCs w:val="24"/>
          <w:lang w:val="en-US"/>
        </w:rPr>
        <w:t>CEFR</w:t>
      </w:r>
      <w:r w:rsidR="00060F26" w:rsidRPr="00C811DC">
        <w:rPr>
          <w:rFonts w:ascii="Times New Roman" w:hAnsi="Times New Roman" w:cs="Times New Roman"/>
          <w:sz w:val="24"/>
          <w:szCs w:val="24"/>
        </w:rPr>
        <w:t>)</w:t>
      </w:r>
      <w:r w:rsidR="00096F29" w:rsidRPr="00C811DC">
        <w:rPr>
          <w:rFonts w:ascii="Times New Roman" w:hAnsi="Times New Roman" w:cs="Times New Roman"/>
          <w:sz w:val="24"/>
          <w:szCs w:val="24"/>
        </w:rPr>
        <w:t xml:space="preserve"> </w:t>
      </w:r>
      <w:r w:rsidR="00060F26" w:rsidRPr="00C811DC">
        <w:rPr>
          <w:rFonts w:ascii="Times New Roman" w:hAnsi="Times New Roman" w:cs="Times New Roman"/>
          <w:sz w:val="24"/>
          <w:szCs w:val="24"/>
        </w:rPr>
        <w:t>как первого языка (здесь и далее – Я1), так и Я2 и способностью использовать каждый из них по мере необходимости. Второй</w:t>
      </w:r>
      <w:r w:rsidR="00060F26" w:rsidRPr="00832407">
        <w:rPr>
          <w:rFonts w:ascii="Times New Roman" w:hAnsi="Times New Roman" w:cs="Times New Roman"/>
          <w:sz w:val="24"/>
          <w:szCs w:val="24"/>
        </w:rPr>
        <w:t xml:space="preserve"> тип – поздни</w:t>
      </w:r>
      <w:r w:rsidR="00060F26">
        <w:rPr>
          <w:rFonts w:ascii="Times New Roman" w:hAnsi="Times New Roman" w:cs="Times New Roman"/>
          <w:sz w:val="24"/>
          <w:szCs w:val="24"/>
        </w:rPr>
        <w:t>й</w:t>
      </w:r>
      <w:r w:rsidR="00060F26" w:rsidRPr="00832407">
        <w:rPr>
          <w:rFonts w:ascii="Times New Roman" w:hAnsi="Times New Roman" w:cs="Times New Roman"/>
          <w:sz w:val="24"/>
          <w:szCs w:val="24"/>
        </w:rPr>
        <w:t xml:space="preserve"> билингв</w:t>
      </w:r>
      <w:r w:rsidR="00060F26">
        <w:rPr>
          <w:rFonts w:ascii="Times New Roman" w:hAnsi="Times New Roman" w:cs="Times New Roman"/>
          <w:sz w:val="24"/>
          <w:szCs w:val="24"/>
        </w:rPr>
        <w:t>изм</w:t>
      </w:r>
      <w:r w:rsidR="00060F26" w:rsidRPr="00832407">
        <w:rPr>
          <w:rFonts w:ascii="Times New Roman" w:hAnsi="Times New Roman" w:cs="Times New Roman"/>
          <w:sz w:val="24"/>
          <w:szCs w:val="24"/>
        </w:rPr>
        <w:t xml:space="preserve">, </w:t>
      </w:r>
      <w:r w:rsidR="00060F26">
        <w:rPr>
          <w:rFonts w:ascii="Times New Roman" w:hAnsi="Times New Roman" w:cs="Times New Roman"/>
          <w:sz w:val="24"/>
          <w:szCs w:val="24"/>
        </w:rPr>
        <w:t>при котором к моменту</w:t>
      </w:r>
      <w:r w:rsidR="00060F26" w:rsidRPr="00832407">
        <w:rPr>
          <w:rFonts w:ascii="Times New Roman" w:hAnsi="Times New Roman" w:cs="Times New Roman"/>
          <w:sz w:val="24"/>
          <w:szCs w:val="24"/>
        </w:rPr>
        <w:t xml:space="preserve"> начала изучения </w:t>
      </w:r>
      <w:r w:rsidR="00060F26">
        <w:rPr>
          <w:rFonts w:ascii="Times New Roman" w:hAnsi="Times New Roman" w:cs="Times New Roman"/>
          <w:sz w:val="24"/>
          <w:szCs w:val="24"/>
        </w:rPr>
        <w:t>Я</w:t>
      </w:r>
      <w:r w:rsidR="00060F26" w:rsidRPr="00832407">
        <w:rPr>
          <w:rFonts w:ascii="Times New Roman" w:hAnsi="Times New Roman" w:cs="Times New Roman"/>
          <w:sz w:val="24"/>
          <w:szCs w:val="24"/>
        </w:rPr>
        <w:t xml:space="preserve">2 </w:t>
      </w:r>
      <w:r w:rsidR="00060F26">
        <w:rPr>
          <w:rFonts w:ascii="Times New Roman" w:hAnsi="Times New Roman" w:cs="Times New Roman"/>
          <w:sz w:val="24"/>
          <w:szCs w:val="24"/>
        </w:rPr>
        <w:t xml:space="preserve">человек </w:t>
      </w:r>
      <w:r w:rsidR="00060F26" w:rsidRPr="00832407">
        <w:rPr>
          <w:rFonts w:ascii="Times New Roman" w:hAnsi="Times New Roman" w:cs="Times New Roman"/>
          <w:sz w:val="24"/>
          <w:szCs w:val="24"/>
        </w:rPr>
        <w:t xml:space="preserve">уже имел сформированную систему </w:t>
      </w:r>
      <w:r w:rsidR="00060F26">
        <w:rPr>
          <w:rFonts w:ascii="Times New Roman" w:hAnsi="Times New Roman" w:cs="Times New Roman"/>
          <w:sz w:val="24"/>
          <w:szCs w:val="24"/>
        </w:rPr>
        <w:t>Я</w:t>
      </w:r>
      <w:r w:rsidR="00060F26" w:rsidRPr="00832407">
        <w:rPr>
          <w:rFonts w:ascii="Times New Roman" w:hAnsi="Times New Roman" w:cs="Times New Roman"/>
          <w:sz w:val="24"/>
          <w:szCs w:val="24"/>
        </w:rPr>
        <w:t>1.</w:t>
      </w:r>
      <w:r w:rsidR="00060F26">
        <w:rPr>
          <w:rFonts w:ascii="Times New Roman" w:hAnsi="Times New Roman" w:cs="Times New Roman"/>
          <w:sz w:val="24"/>
          <w:szCs w:val="24"/>
        </w:rPr>
        <w:t xml:space="preserve"> </w:t>
      </w:r>
      <w:r w:rsidR="00060F26" w:rsidRPr="00832407">
        <w:rPr>
          <w:rFonts w:ascii="Times New Roman" w:hAnsi="Times New Roman" w:cs="Times New Roman"/>
          <w:sz w:val="24"/>
          <w:szCs w:val="24"/>
        </w:rPr>
        <w:t>Возрастная граница между двумя группами варьируется от исследования</w:t>
      </w:r>
      <w:r w:rsidR="00060F26">
        <w:rPr>
          <w:rFonts w:ascii="Times New Roman" w:hAnsi="Times New Roman" w:cs="Times New Roman"/>
          <w:sz w:val="24"/>
          <w:szCs w:val="24"/>
        </w:rPr>
        <w:t xml:space="preserve"> к исследованию</w:t>
      </w:r>
      <w:r w:rsidR="00060F26" w:rsidRPr="00832407">
        <w:rPr>
          <w:rFonts w:ascii="Times New Roman" w:hAnsi="Times New Roman" w:cs="Times New Roman"/>
          <w:sz w:val="24"/>
          <w:szCs w:val="24"/>
        </w:rPr>
        <w:t xml:space="preserve">. В </w:t>
      </w:r>
      <w:r w:rsidR="00B107F9">
        <w:rPr>
          <w:rFonts w:ascii="Times New Roman" w:hAnsi="Times New Roman" w:cs="Times New Roman"/>
          <w:sz w:val="24"/>
          <w:szCs w:val="24"/>
        </w:rPr>
        <w:t>данной</w:t>
      </w:r>
      <w:r w:rsidR="00060F26" w:rsidRPr="00832407">
        <w:rPr>
          <w:rFonts w:ascii="Times New Roman" w:hAnsi="Times New Roman" w:cs="Times New Roman"/>
          <w:sz w:val="24"/>
          <w:szCs w:val="24"/>
        </w:rPr>
        <w:t xml:space="preserve"> </w:t>
      </w:r>
      <w:r w:rsidR="00060F26">
        <w:rPr>
          <w:rFonts w:ascii="Times New Roman" w:hAnsi="Times New Roman" w:cs="Times New Roman"/>
          <w:sz w:val="24"/>
          <w:szCs w:val="24"/>
        </w:rPr>
        <w:t>работе</w:t>
      </w:r>
      <w:r w:rsidR="00060F26" w:rsidRPr="00832407">
        <w:rPr>
          <w:rFonts w:ascii="Times New Roman" w:hAnsi="Times New Roman" w:cs="Times New Roman"/>
          <w:sz w:val="24"/>
          <w:szCs w:val="24"/>
        </w:rPr>
        <w:t xml:space="preserve"> мы отн</w:t>
      </w:r>
      <w:r w:rsidR="00B107F9">
        <w:rPr>
          <w:rFonts w:ascii="Times New Roman" w:hAnsi="Times New Roman" w:cs="Times New Roman"/>
          <w:sz w:val="24"/>
          <w:szCs w:val="24"/>
        </w:rPr>
        <w:t>осим</w:t>
      </w:r>
      <w:r w:rsidR="00060F26" w:rsidRPr="00832407">
        <w:rPr>
          <w:rFonts w:ascii="Times New Roman" w:hAnsi="Times New Roman" w:cs="Times New Roman"/>
          <w:sz w:val="24"/>
          <w:szCs w:val="24"/>
        </w:rPr>
        <w:t xml:space="preserve"> в группу ранних билингвов тех, кто выучил Я2 до 7 лет включительно, а поздних – тех, кто выучил Я2 в возрасте 8 лет и старше.</w:t>
      </w:r>
    </w:p>
    <w:p w14:paraId="7E59076C" w14:textId="7B1448A3" w:rsidR="00A97596" w:rsidRPr="00992E8D" w:rsidRDefault="00A97596" w:rsidP="2C67F860">
      <w:pPr>
        <w:tabs>
          <w:tab w:val="left" w:pos="416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Самыми распространенными методами </w:t>
      </w:r>
      <w:r w:rsidR="007851BD">
        <w:rPr>
          <w:rFonts w:ascii="Times New Roman" w:hAnsi="Times New Roman" w:cs="Times New Roman"/>
          <w:sz w:val="24"/>
          <w:szCs w:val="24"/>
        </w:rPr>
        <w:t>исследования</w:t>
      </w:r>
      <w:r w:rsidR="00943421">
        <w:rPr>
          <w:rFonts w:ascii="Times New Roman" w:hAnsi="Times New Roman" w:cs="Times New Roman"/>
          <w:sz w:val="24"/>
          <w:szCs w:val="24"/>
        </w:rPr>
        <w:t xml:space="preserve"> мнени</w:t>
      </w:r>
      <w:r w:rsidR="007851BD">
        <w:rPr>
          <w:rFonts w:ascii="Times New Roman" w:hAnsi="Times New Roman" w:cs="Times New Roman"/>
          <w:sz w:val="24"/>
          <w:szCs w:val="24"/>
        </w:rPr>
        <w:t>й</w:t>
      </w:r>
      <w:r w:rsidR="00943421">
        <w:rPr>
          <w:rFonts w:ascii="Times New Roman" w:hAnsi="Times New Roman" w:cs="Times New Roman"/>
          <w:sz w:val="24"/>
          <w:szCs w:val="24"/>
        </w:rPr>
        <w:t xml:space="preserve"> носителей являются опросники</w:t>
      </w:r>
      <w:r w:rsidR="002C2AF4">
        <w:rPr>
          <w:rFonts w:ascii="Times New Roman" w:hAnsi="Times New Roman" w:cs="Times New Roman"/>
          <w:sz w:val="24"/>
          <w:szCs w:val="24"/>
        </w:rPr>
        <w:t>. Однако</w:t>
      </w:r>
      <w:r w:rsidR="00943421">
        <w:rPr>
          <w:rFonts w:ascii="Times New Roman" w:hAnsi="Times New Roman" w:cs="Times New Roman"/>
          <w:sz w:val="24"/>
          <w:szCs w:val="24"/>
        </w:rPr>
        <w:t xml:space="preserve"> </w:t>
      </w:r>
      <w:r w:rsidR="00DE2BA8">
        <w:rPr>
          <w:rFonts w:ascii="Times New Roman" w:hAnsi="Times New Roman" w:cs="Times New Roman"/>
          <w:sz w:val="24"/>
          <w:szCs w:val="24"/>
        </w:rPr>
        <w:t>метод сопоставления обличий</w:t>
      </w:r>
      <w:r w:rsidRPr="00A97596">
        <w:rPr>
          <w:rFonts w:ascii="Times New Roman" w:hAnsi="Times New Roman" w:cs="Times New Roman"/>
          <w:sz w:val="24"/>
          <w:szCs w:val="24"/>
        </w:rPr>
        <w:t xml:space="preserve"> (</w:t>
      </w:r>
      <w:r w:rsidRPr="00A97596">
        <w:rPr>
          <w:rFonts w:ascii="Times New Roman" w:hAnsi="Times New Roman" w:cs="Times New Roman"/>
          <w:sz w:val="24"/>
          <w:szCs w:val="24"/>
          <w:lang w:val="en-US"/>
        </w:rPr>
        <w:t>matched</w:t>
      </w:r>
      <w:r w:rsidRPr="00A97596">
        <w:rPr>
          <w:rFonts w:ascii="Times New Roman" w:hAnsi="Times New Roman" w:cs="Times New Roman"/>
          <w:sz w:val="24"/>
          <w:szCs w:val="24"/>
        </w:rPr>
        <w:t>-</w:t>
      </w:r>
      <w:r w:rsidRPr="00A97596">
        <w:rPr>
          <w:rFonts w:ascii="Times New Roman" w:hAnsi="Times New Roman" w:cs="Times New Roman"/>
          <w:sz w:val="24"/>
          <w:szCs w:val="24"/>
          <w:lang w:val="en-US"/>
        </w:rPr>
        <w:t>guise</w:t>
      </w:r>
      <w:r w:rsidRPr="00A97596">
        <w:rPr>
          <w:rFonts w:ascii="Times New Roman" w:hAnsi="Times New Roman" w:cs="Times New Roman"/>
          <w:sz w:val="24"/>
          <w:szCs w:val="24"/>
        </w:rPr>
        <w:t xml:space="preserve"> </w:t>
      </w:r>
      <w:r w:rsidRPr="00A97596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Pr="00A97596">
        <w:rPr>
          <w:rFonts w:ascii="Times New Roman" w:hAnsi="Times New Roman" w:cs="Times New Roman"/>
          <w:sz w:val="24"/>
          <w:szCs w:val="24"/>
        </w:rPr>
        <w:t xml:space="preserve">, здесь и далее </w:t>
      </w:r>
      <w:r w:rsidR="2C67F860" w:rsidRPr="2C67F860">
        <w:rPr>
          <w:rFonts w:ascii="Times New Roman" w:hAnsi="Times New Roman" w:cs="Times New Roman"/>
          <w:sz w:val="24"/>
          <w:szCs w:val="24"/>
        </w:rPr>
        <w:t>МСО), имеет несколько существенных преимуществ. МСО</w:t>
      </w:r>
      <w:r w:rsidRPr="00A97596">
        <w:rPr>
          <w:rFonts w:ascii="Times New Roman" w:hAnsi="Times New Roman" w:cs="Times New Roman"/>
          <w:sz w:val="24"/>
          <w:szCs w:val="24"/>
        </w:rPr>
        <w:t xml:space="preserve"> основывается на следующих предположениях: во-первых, выбор конкретного языка говорящим формирует о нем впечатление у слушателей; во-вторых, слушатели часто соглашаются относительно стереотипных черт, связанных с определенной манерой речи; и, в-третьих, прямые методы, такие как анкетирование, обычно не позволяют успешно выявить личн</w:t>
      </w:r>
      <w:r w:rsidR="003B6C60">
        <w:rPr>
          <w:rFonts w:ascii="Times New Roman" w:hAnsi="Times New Roman" w:cs="Times New Roman"/>
          <w:sz w:val="24"/>
          <w:szCs w:val="24"/>
        </w:rPr>
        <w:t>ое</w:t>
      </w:r>
      <w:r w:rsidRPr="00A97596">
        <w:rPr>
          <w:rFonts w:ascii="Times New Roman" w:hAnsi="Times New Roman" w:cs="Times New Roman"/>
          <w:sz w:val="24"/>
          <w:szCs w:val="24"/>
        </w:rPr>
        <w:t xml:space="preserve"> </w:t>
      </w:r>
      <w:r w:rsidRPr="00992E8D">
        <w:rPr>
          <w:rFonts w:ascii="Times New Roman" w:hAnsi="Times New Roman" w:cs="Times New Roman"/>
          <w:sz w:val="24"/>
          <w:szCs w:val="24"/>
        </w:rPr>
        <w:t>отношени</w:t>
      </w:r>
      <w:r w:rsidR="003B6C60" w:rsidRPr="00992E8D">
        <w:rPr>
          <w:rFonts w:ascii="Times New Roman" w:hAnsi="Times New Roman" w:cs="Times New Roman"/>
          <w:sz w:val="24"/>
          <w:szCs w:val="24"/>
        </w:rPr>
        <w:t>е</w:t>
      </w:r>
      <w:r w:rsidRPr="00992E8D">
        <w:rPr>
          <w:rFonts w:ascii="Times New Roman" w:hAnsi="Times New Roman" w:cs="Times New Roman"/>
          <w:sz w:val="24"/>
          <w:szCs w:val="24"/>
        </w:rPr>
        <w:t xml:space="preserve"> к </w:t>
      </w:r>
      <w:r w:rsidR="003B6C60" w:rsidRPr="00992E8D">
        <w:rPr>
          <w:rFonts w:ascii="Times New Roman" w:hAnsi="Times New Roman" w:cs="Times New Roman"/>
          <w:sz w:val="24"/>
          <w:szCs w:val="24"/>
        </w:rPr>
        <w:t>нос</w:t>
      </w:r>
      <w:r w:rsidR="00AA6A32" w:rsidRPr="00992E8D">
        <w:rPr>
          <w:rFonts w:ascii="Times New Roman" w:hAnsi="Times New Roman" w:cs="Times New Roman"/>
          <w:sz w:val="24"/>
          <w:szCs w:val="24"/>
        </w:rPr>
        <w:t>ителям</w:t>
      </w:r>
      <w:r w:rsidRPr="00992E8D">
        <w:rPr>
          <w:rFonts w:ascii="Times New Roman" w:hAnsi="Times New Roman" w:cs="Times New Roman"/>
          <w:sz w:val="24"/>
          <w:szCs w:val="24"/>
        </w:rPr>
        <w:t xml:space="preserve"> раз</w:t>
      </w:r>
      <w:r w:rsidR="00AA6A32" w:rsidRPr="00992E8D">
        <w:rPr>
          <w:rFonts w:ascii="Times New Roman" w:hAnsi="Times New Roman" w:cs="Times New Roman"/>
          <w:sz w:val="24"/>
          <w:szCs w:val="24"/>
        </w:rPr>
        <w:t>личных</w:t>
      </w:r>
      <w:r w:rsidRPr="00992E8D">
        <w:rPr>
          <w:rFonts w:ascii="Times New Roman" w:hAnsi="Times New Roman" w:cs="Times New Roman"/>
          <w:sz w:val="24"/>
          <w:szCs w:val="24"/>
        </w:rPr>
        <w:t xml:space="preserve"> </w:t>
      </w:r>
      <w:r w:rsidR="2C67F860" w:rsidRPr="00992E8D">
        <w:rPr>
          <w:rFonts w:ascii="Times New Roman" w:hAnsi="Times New Roman" w:cs="Times New Roman"/>
          <w:sz w:val="24"/>
          <w:szCs w:val="24"/>
        </w:rPr>
        <w:t>языков [</w:t>
      </w:r>
      <w:proofErr w:type="spellStart"/>
      <w:r w:rsidR="2C67F860" w:rsidRPr="00992E8D">
        <w:rPr>
          <w:rFonts w:ascii="Times New Roman" w:hAnsi="Times New Roman" w:cs="Times New Roman"/>
          <w:sz w:val="24"/>
          <w:szCs w:val="24"/>
        </w:rPr>
        <w:t>Kircher</w:t>
      </w:r>
      <w:proofErr w:type="spellEnd"/>
      <w:r w:rsidR="2C67F860" w:rsidRPr="00992E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2C67F860" w:rsidRPr="00992E8D">
        <w:rPr>
          <w:rFonts w:ascii="Times New Roman" w:hAnsi="Times New Roman" w:cs="Times New Roman"/>
          <w:sz w:val="24"/>
          <w:szCs w:val="24"/>
        </w:rPr>
        <w:t>Zipp</w:t>
      </w:r>
      <w:proofErr w:type="spellEnd"/>
      <w:r w:rsidR="2C67F860" w:rsidRPr="00992E8D">
        <w:rPr>
          <w:rFonts w:ascii="Times New Roman" w:hAnsi="Times New Roman" w:cs="Times New Roman"/>
          <w:sz w:val="24"/>
          <w:szCs w:val="24"/>
        </w:rPr>
        <w:t>: 186].</w:t>
      </w:r>
      <w:r w:rsidRPr="00992E8D">
        <w:rPr>
          <w:rFonts w:ascii="Times New Roman" w:hAnsi="Times New Roman" w:cs="Times New Roman"/>
          <w:sz w:val="24"/>
          <w:szCs w:val="24"/>
        </w:rPr>
        <w:t> </w:t>
      </w:r>
    </w:p>
    <w:p w14:paraId="2861EDE8" w14:textId="058F7714" w:rsidR="00060F26" w:rsidRDefault="00A97596" w:rsidP="2C67F860">
      <w:pPr>
        <w:tabs>
          <w:tab w:val="left" w:pos="416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2E8D">
        <w:rPr>
          <w:rFonts w:ascii="Times New Roman" w:hAnsi="Times New Roman" w:cs="Times New Roman"/>
          <w:sz w:val="24"/>
          <w:szCs w:val="24"/>
        </w:rPr>
        <w:t>Основное достоинство данного метода заключается в том, что</w:t>
      </w:r>
      <w:r w:rsidR="00B650E1" w:rsidRPr="00992E8D">
        <w:rPr>
          <w:rFonts w:ascii="Times New Roman" w:hAnsi="Times New Roman" w:cs="Times New Roman"/>
          <w:sz w:val="24"/>
          <w:szCs w:val="24"/>
        </w:rPr>
        <w:t xml:space="preserve">, </w:t>
      </w:r>
      <w:r w:rsidRPr="00992E8D">
        <w:rPr>
          <w:rFonts w:ascii="Times New Roman" w:hAnsi="Times New Roman" w:cs="Times New Roman"/>
          <w:sz w:val="24"/>
          <w:szCs w:val="24"/>
        </w:rPr>
        <w:t>в отличие от традиционного анкетирования</w:t>
      </w:r>
      <w:r w:rsidR="00D447D1" w:rsidRPr="00992E8D">
        <w:rPr>
          <w:rFonts w:ascii="Times New Roman" w:hAnsi="Times New Roman" w:cs="Times New Roman"/>
          <w:sz w:val="24"/>
          <w:szCs w:val="24"/>
        </w:rPr>
        <w:t>,</w:t>
      </w:r>
      <w:r w:rsidR="007C1424" w:rsidRPr="00992E8D">
        <w:rPr>
          <w:rFonts w:ascii="Times New Roman" w:hAnsi="Times New Roman" w:cs="Times New Roman"/>
          <w:sz w:val="24"/>
          <w:szCs w:val="24"/>
        </w:rPr>
        <w:t xml:space="preserve"> </w:t>
      </w:r>
      <w:r w:rsidRPr="00992E8D">
        <w:rPr>
          <w:rFonts w:ascii="Times New Roman" w:hAnsi="Times New Roman" w:cs="Times New Roman"/>
          <w:sz w:val="24"/>
          <w:szCs w:val="24"/>
        </w:rPr>
        <w:t>он позволяет выявить отношение носителей к лингвистическому феномену косвенным образом</w:t>
      </w:r>
      <w:r w:rsidR="00B650E1" w:rsidRPr="00992E8D">
        <w:rPr>
          <w:rFonts w:ascii="Times New Roman" w:hAnsi="Times New Roman" w:cs="Times New Roman"/>
          <w:sz w:val="24"/>
          <w:szCs w:val="24"/>
        </w:rPr>
        <w:t xml:space="preserve">, а </w:t>
      </w:r>
      <w:r w:rsidRPr="00992E8D">
        <w:rPr>
          <w:rFonts w:ascii="Times New Roman" w:hAnsi="Times New Roman" w:cs="Times New Roman"/>
          <w:sz w:val="24"/>
          <w:szCs w:val="24"/>
        </w:rPr>
        <w:t>также минимизировать эффект социальной приемлемости. В результате</w:t>
      </w:r>
      <w:r w:rsidR="000A76EC" w:rsidRPr="00992E8D">
        <w:rPr>
          <w:rFonts w:ascii="Times New Roman" w:hAnsi="Times New Roman" w:cs="Times New Roman"/>
          <w:sz w:val="24"/>
          <w:szCs w:val="24"/>
        </w:rPr>
        <w:t>,</w:t>
      </w:r>
      <w:r w:rsidRPr="00992E8D">
        <w:rPr>
          <w:rFonts w:ascii="Times New Roman" w:hAnsi="Times New Roman" w:cs="Times New Roman"/>
          <w:sz w:val="24"/>
          <w:szCs w:val="24"/>
        </w:rPr>
        <w:t xml:space="preserve"> благодаря снижению психологического давления информанты склонны высказывать свое мнение </w:t>
      </w:r>
      <w:r w:rsidR="2C67F860" w:rsidRPr="00992E8D">
        <w:rPr>
          <w:rFonts w:ascii="Times New Roman" w:hAnsi="Times New Roman" w:cs="Times New Roman"/>
          <w:sz w:val="24"/>
          <w:szCs w:val="24"/>
        </w:rPr>
        <w:t>более открыто, что приводит к большей достоверности полученных данных.</w:t>
      </w:r>
      <w:r w:rsidR="2C67F860" w:rsidRPr="2C67F860">
        <w:rPr>
          <w:rFonts w:ascii="Times New Roman" w:hAnsi="Times New Roman" w:cs="Times New Roman"/>
          <w:sz w:val="24"/>
          <w:szCs w:val="24"/>
        </w:rPr>
        <w:t xml:space="preserve"> Еще одно важное преимущество – возможность минимизировать влияние тембра и высоты голоса на восприятие каждого </w:t>
      </w:r>
      <w:r w:rsidR="2C67F860" w:rsidRPr="2C67F860">
        <w:rPr>
          <w:rFonts w:ascii="Times New Roman" w:hAnsi="Times New Roman" w:cs="Times New Roman"/>
          <w:sz w:val="24"/>
          <w:szCs w:val="24"/>
        </w:rPr>
        <w:lastRenderedPageBreak/>
        <w:t>идиома, так как один и тот же диктор производит несколько записей</w:t>
      </w:r>
      <w:r w:rsidR="00EC649D">
        <w:rPr>
          <w:rFonts w:ascii="Times New Roman" w:hAnsi="Times New Roman" w:cs="Times New Roman"/>
          <w:sz w:val="24"/>
          <w:szCs w:val="24"/>
        </w:rPr>
        <w:t xml:space="preserve"> на </w:t>
      </w:r>
      <w:r w:rsidR="2C67F860" w:rsidRPr="2C67F860">
        <w:rPr>
          <w:rFonts w:ascii="Times New Roman" w:hAnsi="Times New Roman" w:cs="Times New Roman"/>
          <w:sz w:val="24"/>
          <w:szCs w:val="24"/>
        </w:rPr>
        <w:t>отличны</w:t>
      </w:r>
      <w:r w:rsidR="00EC649D">
        <w:rPr>
          <w:rFonts w:ascii="Times New Roman" w:hAnsi="Times New Roman" w:cs="Times New Roman"/>
          <w:sz w:val="24"/>
          <w:szCs w:val="24"/>
        </w:rPr>
        <w:t>х</w:t>
      </w:r>
      <w:r w:rsidR="2C67F860" w:rsidRPr="2C67F860">
        <w:rPr>
          <w:rFonts w:ascii="Times New Roman" w:hAnsi="Times New Roman" w:cs="Times New Roman"/>
          <w:sz w:val="24"/>
          <w:szCs w:val="24"/>
        </w:rPr>
        <w:t xml:space="preserve"> друг от друга </w:t>
      </w:r>
      <w:r w:rsidR="00EC649D">
        <w:rPr>
          <w:rFonts w:ascii="Times New Roman" w:hAnsi="Times New Roman" w:cs="Times New Roman"/>
          <w:sz w:val="24"/>
          <w:szCs w:val="24"/>
        </w:rPr>
        <w:t>языках</w:t>
      </w:r>
      <w:r w:rsidR="2C67F860" w:rsidRPr="2C67F860">
        <w:rPr>
          <w:rFonts w:ascii="Times New Roman" w:hAnsi="Times New Roman" w:cs="Times New Roman"/>
          <w:sz w:val="24"/>
          <w:szCs w:val="24"/>
        </w:rPr>
        <w:t xml:space="preserve">. В качестве двух основных метрик в </w:t>
      </w:r>
      <w:r w:rsidR="2C67F860" w:rsidRPr="008E58CD">
        <w:rPr>
          <w:rFonts w:ascii="Times New Roman" w:hAnsi="Times New Roman" w:cs="Times New Roman"/>
          <w:sz w:val="24"/>
          <w:szCs w:val="24"/>
        </w:rPr>
        <w:t>МСО</w:t>
      </w:r>
      <w:r w:rsidRPr="008E58CD">
        <w:rPr>
          <w:rFonts w:ascii="Times New Roman" w:hAnsi="Times New Roman" w:cs="Times New Roman"/>
          <w:sz w:val="24"/>
          <w:szCs w:val="24"/>
        </w:rPr>
        <w:t xml:space="preserve"> </w:t>
      </w:r>
      <w:r w:rsidRPr="00A97596">
        <w:rPr>
          <w:rFonts w:ascii="Times New Roman" w:hAnsi="Times New Roman" w:cs="Times New Roman"/>
          <w:sz w:val="24"/>
          <w:szCs w:val="24"/>
        </w:rPr>
        <w:t xml:space="preserve">используются следующие параметры: «статус» (уровень образования, успешность, состоятельность) и «солидарность» (дружелюбие, надежность). Так, если участники эксперимента оценивают конкретную «маску» достаточно позитивно (она получает высокие значения по вышеупомянутым </w:t>
      </w:r>
      <w:r w:rsidR="00523EF7">
        <w:rPr>
          <w:rFonts w:ascii="Times New Roman" w:hAnsi="Times New Roman" w:cs="Times New Roman"/>
          <w:sz w:val="24"/>
          <w:szCs w:val="24"/>
        </w:rPr>
        <w:t>параметрам</w:t>
      </w:r>
      <w:r w:rsidRPr="00A97596">
        <w:rPr>
          <w:rFonts w:ascii="Times New Roman" w:hAnsi="Times New Roman" w:cs="Times New Roman"/>
          <w:sz w:val="24"/>
          <w:szCs w:val="24"/>
        </w:rPr>
        <w:t>), то можно сделать вывод, что данный вариант языка (языков) является приемлемым или даже желательным.  </w:t>
      </w:r>
    </w:p>
    <w:p w14:paraId="5DCE6E0F" w14:textId="19EB7FF8" w:rsidR="00060F26" w:rsidRPr="00432B32" w:rsidRDefault="00432FBD" w:rsidP="00252E5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Проанализировав результаты существующих на данный момент работ</w:t>
      </w:r>
      <w:r w:rsidR="00096217">
        <w:rPr>
          <w:rFonts w:ascii="Times New Roman" w:hAnsi="Times New Roman" w:cs="Times New Roman"/>
          <w:sz w:val="24"/>
          <w:szCs w:val="24"/>
        </w:rPr>
        <w:t xml:space="preserve">, которые исследуют мнения относительно </w:t>
      </w:r>
      <w:r w:rsidR="003A6A50">
        <w:rPr>
          <w:rFonts w:ascii="Times New Roman" w:hAnsi="Times New Roman" w:cs="Times New Roman"/>
          <w:sz w:val="24"/>
          <w:szCs w:val="24"/>
        </w:rPr>
        <w:t xml:space="preserve">феномена </w:t>
      </w:r>
      <w:r w:rsidR="2C67F860" w:rsidRPr="008E58CD">
        <w:rPr>
          <w:rFonts w:ascii="Times New Roman" w:hAnsi="Times New Roman" w:cs="Times New Roman"/>
          <w:sz w:val="24"/>
          <w:szCs w:val="24"/>
        </w:rPr>
        <w:t>ПК</w:t>
      </w:r>
      <w:r w:rsidR="003A6A50">
        <w:rPr>
          <w:rFonts w:ascii="Times New Roman" w:hAnsi="Times New Roman" w:cs="Times New Roman"/>
          <w:sz w:val="24"/>
          <w:szCs w:val="24"/>
        </w:rPr>
        <w:t>, мы приходим к выводу, что</w:t>
      </w:r>
      <w:r w:rsidR="00060F26" w:rsidRPr="00832407">
        <w:rPr>
          <w:rFonts w:ascii="Times New Roman" w:hAnsi="Times New Roman" w:cs="Times New Roman"/>
          <w:sz w:val="24"/>
          <w:szCs w:val="24"/>
        </w:rPr>
        <w:t xml:space="preserve"> обобщение о влиянии времени начала изучения Я2 на отношение билингвов к </w:t>
      </w:r>
      <w:r w:rsidR="2C67F860" w:rsidRPr="2C67F860">
        <w:rPr>
          <w:rFonts w:ascii="Times New Roman" w:hAnsi="Times New Roman" w:cs="Times New Roman"/>
          <w:sz w:val="24"/>
          <w:szCs w:val="24"/>
          <w:lang w:val="de-DE"/>
        </w:rPr>
        <w:t>ПК</w:t>
      </w:r>
      <w:r w:rsidR="00060F26" w:rsidRPr="0083240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060F26" w:rsidRPr="00832407">
        <w:rPr>
          <w:rFonts w:ascii="Times New Roman" w:hAnsi="Times New Roman" w:cs="Times New Roman"/>
          <w:sz w:val="24"/>
          <w:szCs w:val="24"/>
        </w:rPr>
        <w:t xml:space="preserve">на данный момент </w:t>
      </w:r>
      <w:r w:rsidR="001D7A65">
        <w:rPr>
          <w:rFonts w:ascii="Times New Roman" w:hAnsi="Times New Roman" w:cs="Times New Roman"/>
          <w:sz w:val="24"/>
          <w:szCs w:val="24"/>
        </w:rPr>
        <w:t xml:space="preserve">сделать </w:t>
      </w:r>
      <w:r w:rsidR="00D10E39">
        <w:rPr>
          <w:rFonts w:ascii="Times New Roman" w:hAnsi="Times New Roman" w:cs="Times New Roman"/>
          <w:sz w:val="24"/>
          <w:szCs w:val="24"/>
        </w:rPr>
        <w:t>невозможно</w:t>
      </w:r>
      <w:r w:rsidR="00060F26" w:rsidRPr="00832407">
        <w:rPr>
          <w:rFonts w:ascii="Times New Roman" w:hAnsi="Times New Roman" w:cs="Times New Roman"/>
          <w:sz w:val="24"/>
          <w:szCs w:val="24"/>
        </w:rPr>
        <w:t xml:space="preserve">. </w:t>
      </w:r>
      <w:r w:rsidR="001D7A65">
        <w:rPr>
          <w:rFonts w:ascii="Times New Roman" w:hAnsi="Times New Roman" w:cs="Times New Roman"/>
          <w:sz w:val="24"/>
          <w:szCs w:val="24"/>
        </w:rPr>
        <w:t xml:space="preserve">Отметим также, что </w:t>
      </w:r>
      <w:r w:rsidR="00395744" w:rsidRPr="00832407">
        <w:rPr>
          <w:rFonts w:ascii="Times New Roman" w:hAnsi="Times New Roman" w:cs="Times New Roman"/>
          <w:sz w:val="24"/>
          <w:szCs w:val="24"/>
        </w:rPr>
        <w:t>известных исследований отношения русско-испанских билингвов к переключению кодов на данный момент также не существует</w:t>
      </w:r>
      <w:r w:rsidR="00395744">
        <w:rPr>
          <w:rFonts w:ascii="Times New Roman" w:hAnsi="Times New Roman" w:cs="Times New Roman"/>
          <w:sz w:val="24"/>
          <w:szCs w:val="24"/>
        </w:rPr>
        <w:t xml:space="preserve">. </w:t>
      </w:r>
      <w:r w:rsidR="00CC2AF8" w:rsidRPr="00992E8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23B05988" wp14:editId="04098810">
                <wp:simplePos x="0" y="0"/>
                <wp:positionH relativeFrom="column">
                  <wp:posOffset>3338313</wp:posOffset>
                </wp:positionH>
                <wp:positionV relativeFrom="paragraph">
                  <wp:posOffset>569090</wp:posOffset>
                </wp:positionV>
                <wp:extent cx="360" cy="360"/>
                <wp:effectExtent l="38100" t="38100" r="38100" b="38100"/>
                <wp:wrapNone/>
                <wp:docPr id="1695957577" name="Рукописный ввод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B00BA6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12" o:spid="_x0000_s1026" type="#_x0000_t75" style="position:absolute;margin-left:262.5pt;margin-top:44.45pt;width:.75pt;height: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FEO59MIBAABoBAAAEAAAAGRycy9pbmsvaW5rMS54bWy0&#10;U01P4zAQvSPtf7C8By40cT66KREpp62EBBICVmKPITGNRWxXttO0/56J47pFBE67ShQ5Y8+bN89v&#10;rq53vEVbqjSTosBRQDCiopI1E+sC/3lazRYYaVOKumyloAXeU42vlz/Orph4420OXwQIQg8r3ha4&#10;MWaTh2Hf90GfBFKtw5iQJLwRb3e3eOmyavrKBDNQUh9ClRSG7swAlrO6wJXZEX8esB9lpyrqt4eI&#10;qo4njCorupKKl8YjNqUQtEWi5MD7GSOz38CCQZ01VRhxBg3P4iBKs3Tx+xIC5a7AJ/8dUNTAhONw&#10;GvPvf8BcfcYcaCVx9ivDyFGq6XbgFFrN8697v1dyQ5Vh9CjzKIrb2KNq/Lf6jEIpqmXbDXeD0bZs&#10;O5AsIgRs4WpH4YQgn/FAm3+KB7p8iXdK7qM0rr1THZxo3lKHqzWMUzA633iPGQ3AQ/jRKDsOMYnn&#10;M5LA+xQlObnMozTIFvHJVTgXHzBfVKcbj/eijn61O161sbOe1abxopOAxCkM34QLp5IbytaN+T7b&#10;tW7TvXsmZtEaCrleHuhrgX/acUQ2cwzYZggiKE7n2fzinAzPB0f6CiD18h0AAP//AwBQSwMEFAAG&#10;AAgAAAAhANLUwTXfAAAACQEAAA8AAABkcnMvZG93bnJldi54bWxMjzFPwzAUhHck/oP1kNio04iU&#10;NM1LVZBYyoBayu7Gbhywn4PttOHfYyYYT3e6+65eT9aws/Khd4Qwn2XAFLVO9tQhHN6e70pgIQqS&#10;wjhSCN8qwLq5vqpFJd2Fduq8jx1LJRQqgaBjHCrOQ6uVFWHmBkXJOzlvRUzSd1x6cUnl1vA8yxbc&#10;ip7SghaDetKq/dyPFuGxH/VH+/VgD5upfH/lW2/m2xfE25tpswIW1RT/wvCLn9ChSUxHN5IMzCAU&#10;eZG+RISyXAJLgSJfFMCOCMvsHnhT8/8Pmh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LkNB8GsBAAADAwAADgAAAAAAAAAAAAAAAAA8AgAAZHJzL2Uyb0Rv&#10;Yy54bWxQSwECLQAUAAYACAAAACEAFEO59MIBAABoBAAAEAAAAAAAAAAAAAAAAADTAwAAZHJzL2lu&#10;ay9pbmsxLnhtbFBLAQItABQABgAIAAAAIQDS1ME13wAAAAkBAAAPAAAAAAAAAAAAAAAAAMMFAABk&#10;cnMvZG93bnJldi54bWxQSwECLQAUAAYACAAAACEAeRi8nb8AAAAhAQAAGQAAAAAAAAAAAAAAAADP&#10;BgAAZHJzL19yZWxzL2Uyb0RvYy54bWwucmVsc1BLBQYAAAAABgAGAHgBAADFBwAAAAA=&#10;">
                <v:imagedata r:id="rId8" o:title=""/>
              </v:shape>
            </w:pict>
          </mc:Fallback>
        </mc:AlternateContent>
      </w:r>
      <w:r w:rsidR="00CC2AF8" w:rsidRPr="00992E8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0B81AC3" wp14:editId="139D3E23">
                <wp:simplePos x="0" y="0"/>
                <wp:positionH relativeFrom="column">
                  <wp:posOffset>3305553</wp:posOffset>
                </wp:positionH>
                <wp:positionV relativeFrom="paragraph">
                  <wp:posOffset>516890</wp:posOffset>
                </wp:positionV>
                <wp:extent cx="360" cy="360"/>
                <wp:effectExtent l="38100" t="38100" r="38100" b="38100"/>
                <wp:wrapNone/>
                <wp:docPr id="1967295119" name="Рукописный ввод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DD5B08" id="Рукописный ввод 11" o:spid="_x0000_s1026" type="#_x0000_t75" style="position:absolute;margin-left:259.95pt;margin-top:40.35pt;width:.75pt;height: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UqZaaMQBAABoBAAAEAAAAGRycy9pbmsvaW5rMS54bWy0&#10;U8tu2zAQvBfoPxDsoZdaoh6OEyFyTjVQoAWKJgXaoyJtLCIiaZCUZf99VxRNO4jSUwsJArXkzs4O&#10;Z2/vDqIje9CGK1nSJGKUgKxVw+W2pD8fNotrSoytZFN1SkJJj2Do3fr9u1sun0VX4JcggjTjSnQl&#10;ba3dFXE8DEM0ZJHS2zhlLIu/yOdvX+naZzXwxCW3WNKcQrWSFg52BCt4U9LaHlg4j9j3qtc1hO0x&#10;ouvzCaurGjZKi8oGxLaSEjoiK4G8f1FijztccKyzBU2J4NjwIo2SfJVff77BQHUo6cV/jxQNMhE0&#10;nsf8/R8wN68xR1pZurpaUeIpNbAfOcVO8+Lt3r9rtQNtOZxlnkTxG0dST/9On0koDUZ1/Xg3lOyr&#10;rkfJEsbQFr52Es8I8hoPtfmneKjLm3iX5F5K49u71MGLFix1ulrLBaDRxS54zBoEHsP3VrtxSFm6&#10;XLAM34ckK9hNkeTRVZpfXIV38QnzUfemDXiP+uxXtxNUmzobeGPbIDqLWJrj8M24cC65Bb5t7d+z&#10;fesuPbhnZhadoYjv5Qc8lfSDG0fiMqeAayYhjKT5crX89JGNzwtHhgoo9foPAAAA//8DAFBLAwQU&#10;AAYACAAAACEAv4IlLd8AAAAJAQAADwAAAGRycy9kb3ducmV2LnhtbEyPy07DMBBF90j8gzVI7KiT&#10;iNI0xKkKEpuyQC1l78bTOMWPYDtt+HuGFSxn5ujOufVqsoadMcTeOwH5LAOGrvWqd52A/fvLXQks&#10;JumUNN6hgG+MsGqur2pZKX9xWzzvUscoxMVKCtApDRXnsdVoZZz5AR3djj5YmWgMHVdBXijcGl5k&#10;2QO3snf0QcsBnzW2n7vRCnjqR31qvxZ2v57Kjze+CSbfvApxezOtH4ElnNIfDL/6pA4NOR386FRk&#10;RsA8Xy4JFVBmC2AEzIv8HtiBFkUBvKn5/wbND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uQ0HwawEAAAMDAAAOAAAAAAAAAAAAAAAAADwCAABkcnMvZTJv&#10;RG9jLnhtbFBLAQItABQABgAIAAAAIQBSplpoxAEAAGgEAAAQAAAAAAAAAAAAAAAAANMDAABkcnMv&#10;aW5rL2luazEueG1sUEsBAi0AFAAGAAgAAAAhAL+CJS3fAAAACQEAAA8AAAAAAAAAAAAAAAAAxQUA&#10;AGRycy9kb3ducmV2LnhtbFBLAQItABQABgAIAAAAIQB5GLydvwAAACEBAAAZAAAAAAAAAAAAAAAA&#10;ANEGAABkcnMvX3JlbHMvZTJvRG9jLnhtbC5yZWxzUEsFBgAAAAAGAAYAeAEAAMcHAAAAAA==&#10;">
                <v:imagedata r:id="rId8" o:title=""/>
              </v:shape>
            </w:pict>
          </mc:Fallback>
        </mc:AlternateContent>
      </w:r>
      <w:r w:rsidR="00CC2AF8" w:rsidRPr="00992E8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7660F33" wp14:editId="660628DE">
                <wp:simplePos x="0" y="0"/>
                <wp:positionH relativeFrom="column">
                  <wp:posOffset>2691753</wp:posOffset>
                </wp:positionH>
                <wp:positionV relativeFrom="paragraph">
                  <wp:posOffset>484130</wp:posOffset>
                </wp:positionV>
                <wp:extent cx="360" cy="360"/>
                <wp:effectExtent l="38100" t="38100" r="38100" b="38100"/>
                <wp:wrapNone/>
                <wp:docPr id="1275705431" name="Рукописный ввод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2AB32F" id="Рукописный ввод 10" o:spid="_x0000_s1026" type="#_x0000_t75" style="position:absolute;margin-left:211.6pt;margin-top:37.75pt;width:.7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n4VEbsMBAABoBAAAEAAAAGRycy9pbmsvaW5rMS54bWy0&#10;U8tu2zAQvBfoPxDsoZdaoh6uEyFyTjVQoAWKJAXaoyJtLCIiaZCUZf99VxRNO4jSUwsJArXkzs4O&#10;Z29uD6Ije9CGK1nSJGKUgKxVw+W2pD8fNosrSoytZFN1SkJJj2Do7fr9uxsun0VX4JcggjTjSnQl&#10;ba3dFXE8DEM0ZJHS2zhlLIu/yufv3+jaZzXwxCW3WNKcQrWSFg52BCt4U9LaHlg4j9j3qtc1hO0x&#10;ouvzCaurGjZKi8oGxLaSEjoiK4G8f1FijztccKyzBU2J4NjwIo2SfJVffbnGQHUo6cV/jxQNMhE0&#10;nsf8/R8wN68xR1pZuvq8osRTamA/coqd5sXbvf/QagfacjjLPIniN46knv6dPpNQGozq+vFuKNlX&#10;XY+SJYyhLXztJJ4R5DUeavNP8VCXN/Euyb2Uxrd3qYMXLVjqdLWWC0Cji13wmDUIPIbvrXbjkLJ0&#10;uWAZvg9JVrDrIsmjJEsvrsK7+IT5qHvTBrxHffar2wmqTZ0NvLFtEJ1FLM1x+GZcOJfcAt+29u/Z&#10;vnWXHtwzM4vOUMT3cgdPJf3gxpG4zCngmmGEkTRfrpafPrLxeeHIUAGlXv8BAAD//wMAUEsDBBQA&#10;BgAIAAAAIQD12EKV3wAAAAkBAAAPAAAAZHJzL2Rvd25yZXYueG1sTI/LTsMwEEX3SPyDNUjsqNOQ&#10;kiqNUxUkNmWBWsrejadxwI9gO234e4YVLGfm6M659Xqyhp0xxN47AfNZBgxd61XvOgGHt+e7JbCY&#10;pFPSeIcCvjHCurm+qmWl/MXt8LxPHaMQFyspQKc0VJzHVqOVceYHdHQ7+WBlojF0XAV5oXBreJ5l&#10;D9zK3tEHLQd80th+7kcr4LEf9Uf7VdrDZlq+v/JtMPPtixC3N9NmBSzhlP5g+NUndWjI6ehHpyIz&#10;Aor8PidUQLlYACOgyIsS2JEWZQa8qfn/Bs0P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C5DQfBrAQAAAwMAAA4AAAAAAAAAAAAAAAAAPAIAAGRycy9lMm9E&#10;b2MueG1sUEsBAi0AFAAGAAgAAAAhAJ+FRG7DAQAAaAQAABAAAAAAAAAAAAAAAAAA0wMAAGRycy9p&#10;bmsvaW5rMS54bWxQSwECLQAUAAYACAAAACEA9dhCld8AAAAJAQAADwAAAAAAAAAAAAAAAADEBQAA&#10;ZHJzL2Rvd25yZXYueG1sUEsBAi0AFAAGAAgAAAAhAHkYvJ2/AAAAIQEAABkAAAAAAAAAAAAAAAAA&#10;0AYAAGRycy9fcmVscy9lMm9Eb2MueG1sLnJlbHNQSwUGAAAAAAYABgB4AQAAxgcAAAAA&#10;">
                <v:imagedata r:id="rId8" o:title=""/>
              </v:shape>
            </w:pict>
          </mc:Fallback>
        </mc:AlternateContent>
      </w:r>
      <w:r w:rsidR="00CC2AF8" w:rsidRPr="00992E8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7216" behindDoc="0" locked="0" layoutInCell="1" allowOverlap="1" wp14:anchorId="6A45C8B8" wp14:editId="658B667B">
                <wp:simplePos x="0" y="0"/>
                <wp:positionH relativeFrom="column">
                  <wp:posOffset>2822433</wp:posOffset>
                </wp:positionH>
                <wp:positionV relativeFrom="paragraph">
                  <wp:posOffset>418610</wp:posOffset>
                </wp:positionV>
                <wp:extent cx="360" cy="360"/>
                <wp:effectExtent l="38100" t="38100" r="38100" b="38100"/>
                <wp:wrapNone/>
                <wp:docPr id="2012153901" name="Рукописный ввод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9EB625" id="Рукописный ввод 9" o:spid="_x0000_s1026" type="#_x0000_t75" style="position:absolute;margin-left:221.9pt;margin-top:32.6pt;width:.75pt;height: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SZIUAsMBAABoBAAAEAAAAGRycy9pbmsvaW5rMS54bWy0&#10;U01vozAQvVfqf7C8h700YCBpAirpqZFW2kpVP6TukYAbrGI7sk1I/v0OxnFSlfa0KxAyY8+bN89v&#10;bm73vEE7qjSTIsdRQDCiopQVE5scvzyvJguMtClEVTRS0BwfqMa3y8uLGybeeZPBFwGC0P2KNzmu&#10;jdlmYdh1XdAlgVSbMCYkCX+J9/vfeOmyKvrGBDNQUh9DpRSG7k0PlrEqx6XZE38esJ9kq0rqt/uI&#10;Kk8njCpKupKKF8Yj1oUQtEGi4MD7FSNz2MKCQZ0NVRhxBg1P4iCazqeLuxQCxT7HZ/8tUNTAhONw&#10;HPPPf8BcfcbsaSXx/HqOkaNU0V3PKbSaZ1/3/qDklirD6EnmQRS3cUDl8G/1GYRSVMum7e8Go13R&#10;tCBZRAjYwtWOwhFBPuOBNv8UD3T5Eu+c3EdpXHvnOjjRvKWOV2sYp2B0vvUeMxqA+/CTUXYcYhLP&#10;JiSB9zlKMpJmURKkaXp2Fc7FR8y1anXt8dbq5Fe741UbOutYZWovOglIPIXhG3HhWHJN2aY232e7&#10;1m26d8/ILFpDIdfLI33L8Q87jshmDgHbDEERiqez+ezqJ+mfD470FUDq5V8AAAD//wMAUEsDBBQA&#10;BgAIAAAAIQCSmcgA3wAAAAkBAAAPAAAAZHJzL2Rvd25yZXYueG1sTI/BTsMwEETvSPyDtUjcqNM2&#10;TasQpypIXMoBtZS7G2/jFHsdbKcNf485wXFnRzNvqvVoDbugD50jAdNJBgypcaqjVsDh/eVhBSxE&#10;SUoaRyjgGwOs69ubSpbKXWmHl31sWQqhUEoBOsa+5Dw0Gq0ME9cjpd/JeStjOn3LlZfXFG4Nn2VZ&#10;wa3sKDVo2eOzxuZzP1gBT92gz83X0h424+rjjW+9mW5fhbi/GzePwCKO8c8Mv/gJHerEdHQDqcCM&#10;gDyfJ/QooFjMgCVDni/mwI5JKJbA64r/X1D/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C5DQfBrAQAAAwMAAA4AAAAAAAAAAAAAAAAAPAIAAGRycy9lMm9E&#10;b2MueG1sUEsBAi0AFAAGAAgAAAAhAEmSFALDAQAAaAQAABAAAAAAAAAAAAAAAAAA0wMAAGRycy9p&#10;bmsvaW5rMS54bWxQSwECLQAUAAYACAAAACEAkpnIAN8AAAAJAQAADwAAAAAAAAAAAAAAAADEBQAA&#10;ZHJzL2Rvd25yZXYueG1sUEsBAi0AFAAGAAgAAAAhAHkYvJ2/AAAAIQEAABkAAAAAAAAAAAAAAAAA&#10;0AYAAGRycy9fcmVscy9lMm9Eb2MueG1sLnJlbHNQSwUGAAAAAAYABgB4AQAAxgcAAAAA&#10;">
                <v:imagedata r:id="rId8" o:title=""/>
              </v:shape>
            </w:pict>
          </mc:Fallback>
        </mc:AlternateContent>
      </w:r>
      <w:r w:rsidR="00CC2AF8" w:rsidRPr="00992E8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5168" behindDoc="0" locked="0" layoutInCell="1" allowOverlap="1" wp14:anchorId="3263A476" wp14:editId="3F998A34">
                <wp:simplePos x="0" y="0"/>
                <wp:positionH relativeFrom="column">
                  <wp:posOffset>3651873</wp:posOffset>
                </wp:positionH>
                <wp:positionV relativeFrom="paragraph">
                  <wp:posOffset>608330</wp:posOffset>
                </wp:positionV>
                <wp:extent cx="360" cy="360"/>
                <wp:effectExtent l="38100" t="38100" r="38100" b="38100"/>
                <wp:wrapNone/>
                <wp:docPr id="1482407725" name="Рукописный ввод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13F972" id="Рукописный ввод 8" o:spid="_x0000_s1026" type="#_x0000_t75" style="position:absolute;margin-left:287.2pt;margin-top:47.55pt;width:.75pt;height:.7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dYFXPcMBAABoBAAAEAAAAGRycy9pbmsvaW5rMS54bWy0&#10;U11vmzAUfZ+0/2B5D31ZwEDStKikT4tUaZOmfkjbI4XbYBXbkW1C8u93MY6TqnRPm0DIXPuee+7x&#10;uTe3e9GSHWjDlSxoEjFKQFaq5nJT0KfH9eyKEmNLWZetklDQAxh6u/r86YbLV9Hm+CWIIM2wEm1B&#10;G2u3eRz3fR/1WaT0Jk4Zy+I7+frjO135rBpeuOQWS5pjqFLSwt4OYDmvC1rZPQvnEftBdbqCsD1E&#10;dHU6YXVZwVppUdqA2JRSQktkKZD3L0rsYYsLjnU2oCkRHBuepVEyX86vvl1joNwX9Oy/Q4oGmQga&#10;T2P+/g+Y6/eYA60sXV4uKfGUatgNnGKnef5x7z+12oK2HE4yj6L4jQOpxn+nzyiUBqPabrgbSnZl&#10;26FkCWNoC187iScEeY+H2vxTPNTlQ7xzcm+l8e2d6+BFC5Y6Xq3lAtDoYhs8Zg0CD+EHq904pCxd&#10;zFiG72OS5ew6T7Ioy9Kzq/AuPmI+6840Ae9Zn/zqdoJqY2c9r20TRGcRS+c4fBMunEpugG8a+/ds&#10;37pLD+6ZmEVnKOJ7uYeXgn5x40hc5hhwzTDCSDpfLBdfL9jwvHFkqIBSr/4AAAD//wMAUEsDBBQA&#10;BgAIAAAAIQCj1KfP3gAAAAkBAAAPAAAAZHJzL2Rvd25yZXYueG1sTI/LTsMwEEX3SPyDNUjsqBPU&#10;JG2IUxUkNmWBKGXvxkMc8CPYThv+nmEFy5k5unNus5mtYScMcfBOQL7IgKHrvBpcL+Dw+nizAhaT&#10;dEoa71DAN0bYtJcXjayVP7sXPO1TzyjExVoK0CmNNeex02hlXPgRHd3efbAy0Rh6roI8U7g1/DbL&#10;Sm7l4OiDliM+aOw+95MVcD9M+qP7quxhO6/envkumHz3JMT11by9A5ZwTn8w/OqTOrTkdPSTU5EZ&#10;AUW1XBIqYF3kwAgoqmIN7EiLsgTeNvx/g/YH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LkNB8GsBAAADAwAADgAAAAAAAAAAAAAAAAA8AgAAZHJzL2Uyb0Rv&#10;Yy54bWxQSwECLQAUAAYACAAAACEAdYFXPcMBAABoBAAAEAAAAAAAAAAAAAAAAADTAwAAZHJzL2lu&#10;ay9pbmsxLnhtbFBLAQItABQABgAIAAAAIQCj1KfP3gAAAAkBAAAPAAAAAAAAAAAAAAAAAMQFAABk&#10;cnMvZG93bnJldi54bWxQSwECLQAUAAYACAAAACEAeRi8nb8AAAAhAQAAGQAAAAAAAAAAAAAAAADP&#10;BgAAZHJzL19yZWxzL2Uyb0RvYy54bWwucmVsc1BLBQYAAAAABgAGAHgBAADFBwAAAAA=&#10;">
                <v:imagedata r:id="rId8" o:title=""/>
              </v:shape>
            </w:pict>
          </mc:Fallback>
        </mc:AlternateContent>
      </w:r>
      <w:r w:rsidR="00060F26" w:rsidRPr="00992E8D">
        <w:rPr>
          <w:rFonts w:ascii="Times New Roman" w:hAnsi="Times New Roman" w:cs="Times New Roman"/>
          <w:sz w:val="24"/>
          <w:szCs w:val="24"/>
        </w:rPr>
        <w:t>Однако</w:t>
      </w:r>
      <w:r w:rsidR="006841DD" w:rsidRPr="00992E8D">
        <w:rPr>
          <w:rFonts w:ascii="Times New Roman" w:hAnsi="Times New Roman" w:cs="Times New Roman"/>
          <w:sz w:val="24"/>
          <w:szCs w:val="24"/>
        </w:rPr>
        <w:t xml:space="preserve"> </w:t>
      </w:r>
      <w:r w:rsidR="00060F26" w:rsidRPr="00992E8D">
        <w:rPr>
          <w:rFonts w:ascii="Times New Roman" w:hAnsi="Times New Roman" w:cs="Times New Roman"/>
          <w:sz w:val="24"/>
          <w:szCs w:val="24"/>
        </w:rPr>
        <w:t>исходя из результатов, полученных в работе</w:t>
      </w:r>
      <w:r w:rsidR="00B353F4" w:rsidRPr="00992E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3F4" w:rsidRPr="00992E8D">
        <w:rPr>
          <w:rFonts w:ascii="Times New Roman" w:hAnsi="Times New Roman" w:cs="Times New Roman"/>
          <w:sz w:val="24"/>
          <w:szCs w:val="24"/>
        </w:rPr>
        <w:t>Поплак</w:t>
      </w:r>
      <w:proofErr w:type="spellEnd"/>
      <w:r w:rsidR="00992E8D" w:rsidRPr="00992E8D">
        <w:rPr>
          <w:rFonts w:ascii="Times New Roman" w:hAnsi="Times New Roman" w:cs="Times New Roman"/>
          <w:sz w:val="24"/>
          <w:szCs w:val="24"/>
        </w:rPr>
        <w:t xml:space="preserve"> </w:t>
      </w:r>
      <w:r w:rsidR="00060F26" w:rsidRPr="00992E8D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060F26" w:rsidRPr="00992E8D">
        <w:rPr>
          <w:rFonts w:ascii="Times New Roman" w:hAnsi="Times New Roman" w:cs="Times New Roman"/>
          <w:sz w:val="24"/>
          <w:szCs w:val="24"/>
          <w:lang w:val="en-US"/>
        </w:rPr>
        <w:t>Poplack</w:t>
      </w:r>
      <w:proofErr w:type="spellEnd"/>
      <w:r w:rsidR="00010ED8" w:rsidRPr="00992E8D">
        <w:rPr>
          <w:rFonts w:ascii="Times New Roman" w:hAnsi="Times New Roman" w:cs="Times New Roman"/>
          <w:sz w:val="24"/>
          <w:szCs w:val="24"/>
        </w:rPr>
        <w:t>: 613</w:t>
      </w:r>
      <w:r w:rsidR="00060F26" w:rsidRPr="00992E8D">
        <w:rPr>
          <w:rFonts w:ascii="Times New Roman" w:hAnsi="Times New Roman" w:cs="Times New Roman"/>
          <w:sz w:val="24"/>
          <w:szCs w:val="24"/>
        </w:rPr>
        <w:t>],</w:t>
      </w:r>
      <w:r w:rsidR="00060F26" w:rsidRPr="00832407">
        <w:rPr>
          <w:rFonts w:ascii="Times New Roman" w:hAnsi="Times New Roman" w:cs="Times New Roman"/>
          <w:sz w:val="24"/>
          <w:szCs w:val="24"/>
        </w:rPr>
        <w:t xml:space="preserve"> можно выдвинуть гипотезу о том, что</w:t>
      </w:r>
      <w:r w:rsidR="0050564D">
        <w:rPr>
          <w:rFonts w:ascii="Times New Roman" w:hAnsi="Times New Roman" w:cs="Times New Roman"/>
          <w:sz w:val="24"/>
          <w:szCs w:val="24"/>
        </w:rPr>
        <w:t xml:space="preserve">, аналогично </w:t>
      </w:r>
      <w:r w:rsidR="005A3C46">
        <w:rPr>
          <w:rFonts w:ascii="Times New Roman" w:hAnsi="Times New Roman" w:cs="Times New Roman"/>
          <w:sz w:val="24"/>
          <w:szCs w:val="24"/>
        </w:rPr>
        <w:t>англо-испанским билингвам,</w:t>
      </w:r>
      <w:r w:rsidR="00060F26" w:rsidRPr="00832407">
        <w:rPr>
          <w:rFonts w:ascii="Times New Roman" w:hAnsi="Times New Roman" w:cs="Times New Roman"/>
          <w:sz w:val="24"/>
          <w:szCs w:val="24"/>
        </w:rPr>
        <w:t xml:space="preserve"> ранние русско-испанские билингвы скорее будут относиться к переключению кодов более позитивно, чем носители, выучившие Я2 позднее восьми лет. </w:t>
      </w:r>
      <w:r w:rsidR="0048370A">
        <w:rPr>
          <w:rFonts w:ascii="Times New Roman" w:hAnsi="Times New Roman" w:cs="Times New Roman"/>
          <w:sz w:val="24"/>
          <w:szCs w:val="24"/>
        </w:rPr>
        <w:t xml:space="preserve">Полученные данные об опровержении или подтверждении данной гипотезы </w:t>
      </w:r>
      <w:r w:rsidR="00D061F8">
        <w:rPr>
          <w:rFonts w:ascii="Times New Roman" w:hAnsi="Times New Roman" w:cs="Times New Roman"/>
          <w:sz w:val="24"/>
          <w:szCs w:val="24"/>
        </w:rPr>
        <w:t>будут представлены в моем исследовании.</w:t>
      </w:r>
    </w:p>
    <w:p w14:paraId="4D37A94D" w14:textId="77777777" w:rsidR="00060DD8" w:rsidRDefault="00D061F8" w:rsidP="00060DD8">
      <w:pPr>
        <w:spacing w:line="240" w:lineRule="auto"/>
        <w:ind w:left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Литература: </w:t>
      </w:r>
    </w:p>
    <w:p w14:paraId="4A6764DC" w14:textId="395D594D" w:rsidR="00D061F8" w:rsidRPr="00403A04" w:rsidRDefault="006841DD" w:rsidP="00060DD8">
      <w:pPr>
        <w:spacing w:line="240" w:lineRule="auto"/>
        <w:ind w:left="73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i">
            <w:drawing>
              <wp:anchor distT="0" distB="0" distL="114300" distR="114300" simplePos="0" relativeHeight="251654144" behindDoc="0" locked="0" layoutInCell="1" allowOverlap="1" wp14:anchorId="24224162" wp14:editId="3137C15B">
                <wp:simplePos x="0" y="0"/>
                <wp:positionH relativeFrom="column">
                  <wp:posOffset>4228228</wp:posOffset>
                </wp:positionH>
                <wp:positionV relativeFrom="paragraph">
                  <wp:posOffset>245250</wp:posOffset>
                </wp:positionV>
                <wp:extent cx="360" cy="360"/>
                <wp:effectExtent l="38100" t="38100" r="38100" b="38100"/>
                <wp:wrapNone/>
                <wp:docPr id="1479049053" name="Рукописный ввод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D5F7A3" id="Рукописный ввод 6" o:spid="_x0000_s1026" type="#_x0000_t75" style="position:absolute;margin-left:332.6pt;margin-top:18.95pt;width:.75pt;height:.7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JhB5gMQBAABqBAAAEAAAAGRycy9pbmsvaW5rMS54bWy0&#10;k01P4zAQhu9I+x8s74ELTZyPbkpEymkrIYGEgJXYY0hMYxHble007b9n4rhuEEVcdpUocsae1zOP&#10;X19d73iLtlRpJkWBo4BgREUlaybWBf7ztJotMNKmFHXZSkELvKcaXy9/nF0x8cbbHL4IFIQeRrwt&#10;cGPMJg/Dvu+DPgmkWocxIUl4I97ubvHSZdX0lQlmYEt9CFVSGLozg1jO6gJXZkf8etB+lJ2qqJ8e&#10;Iqo6rjCqrOhKKl4ar9iUQtAWiZJD3c8Ymf0GBgz2WVOFEWfQ8CwOojRLF78vIVDuCjz576BEDZVw&#10;HJ7W/PsfNFefNYeykjj7lWHkSqrpdqgptMzzr3u/V3JDlWH0iHmE4ib2qBr/LZ8RlKJatt1wNhht&#10;y7YDZBEhYAu3dxSeAPJZD9j8Uz3g8qXetLiPaFx7Uw4OmrfU4WgN4xSMzjfeY0aD8BB+NMpeh5jE&#10;8xlJ4H2Kkpws8jQLooxMjsK5+KD5ojrdeL0XdfSrnfHUxs56VpvGQycBidPLyHOfUj+V3VC2bsw3&#10;6a55m+/9c+I2Wksh180DfS3wT3shkc0cA7adCBEUp/NsfnFOhueDJ/0OAHv5DgAA//8DAFBLAwQU&#10;AAYACAAAACEAUHsNG94AAAAJAQAADwAAAGRycy9kb3ducmV2LnhtbEyPwU7DMAyG70i8Q2Qkbizd&#10;gHQrTaeBxGUcEGPcsyY0hcQpSbqVt8ec4Gj70+/vr9eTd+xoYuoDSpjPCmAG26B77CTsXx+vlsBS&#10;VqiVC2gkfJsE6+b8rFaVDid8Mcdd7hiFYKqUBJvzUHGeWmu8SrMwGKTbe4heZRpjx3VUJwr3ji+K&#10;QnCveqQPVg3mwZr2czd6Cff9aD/ar9LvN9Py7Zlvo5tvn6S8vJg2d8CymfIfDL/6pA4NOR3CiDox&#10;J0GI2wWhEq7LFTAChBAlsAMtVjfAm5r/b9D8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C5DQfBrAQAAAwMAAA4AAAAAAAAAAAAAAAAAPAIAAGRycy9lMm9E&#10;b2MueG1sUEsBAi0AFAAGAAgAAAAhACYQeYDEAQAAagQAABAAAAAAAAAAAAAAAAAA0wMAAGRycy9p&#10;bmsvaW5rMS54bWxQSwECLQAUAAYACAAAACEAUHsNG94AAAAJAQAADwAAAAAAAAAAAAAAAADFBQAA&#10;ZHJzL2Rvd25yZXYueG1sUEsBAi0AFAAGAAgAAAAhAHkYvJ2/AAAAIQEAABkAAAAAAAAAAAAAAAAA&#10;0AYAAGRycy9fcmVscy9lMm9Eb2MueG1sLnJlbHNQSwUGAAAAAAYABgB4AQAAxgcAAAAA&#10;">
                <v:imagedata r:id="rId8" o:title=""/>
              </v:shape>
            </w:pict>
          </mc:Fallback>
        </mc:AlternateContent>
      </w:r>
      <w:r w:rsidR="000A18B2" w:rsidRPr="000A18B2">
        <w:rPr>
          <w:rFonts w:ascii="Times New Roman" w:hAnsi="Times New Roman" w:cs="Times New Roman"/>
          <w:sz w:val="24"/>
          <w:szCs w:val="24"/>
          <w:lang w:val="en-US"/>
        </w:rPr>
        <w:t>Kircher</w:t>
      </w:r>
      <w:r w:rsidR="000A18B2" w:rsidRPr="008E58CD">
        <w:rPr>
          <w:rFonts w:ascii="Times New Roman" w:hAnsi="Times New Roman" w:cs="Times New Roman"/>
          <w:sz w:val="24"/>
          <w:szCs w:val="24"/>
        </w:rPr>
        <w:t xml:space="preserve"> </w:t>
      </w:r>
      <w:r w:rsidR="000A18B2" w:rsidRPr="000A18B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0A18B2" w:rsidRPr="008E58CD">
        <w:rPr>
          <w:rFonts w:ascii="Times New Roman" w:hAnsi="Times New Roman" w:cs="Times New Roman"/>
          <w:sz w:val="24"/>
          <w:szCs w:val="24"/>
        </w:rPr>
        <w:t xml:space="preserve">., </w:t>
      </w:r>
      <w:r w:rsidR="000A18B2" w:rsidRPr="000A18B2">
        <w:rPr>
          <w:rFonts w:ascii="Times New Roman" w:hAnsi="Times New Roman" w:cs="Times New Roman"/>
          <w:sz w:val="24"/>
          <w:szCs w:val="24"/>
          <w:lang w:val="en-US"/>
        </w:rPr>
        <w:t>Zip</w:t>
      </w:r>
      <w:r w:rsidR="000A18B2" w:rsidRPr="0050340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0A18B2" w:rsidRPr="00503404">
        <w:rPr>
          <w:rFonts w:ascii="Times New Roman" w:hAnsi="Times New Roman" w:cs="Times New Roman"/>
          <w:sz w:val="24"/>
          <w:szCs w:val="24"/>
        </w:rPr>
        <w:t xml:space="preserve"> </w:t>
      </w:r>
      <w:r w:rsidR="000A18B2" w:rsidRPr="00503404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0A18B2" w:rsidRPr="00503404">
        <w:rPr>
          <w:rFonts w:ascii="Times New Roman" w:hAnsi="Times New Roman" w:cs="Times New Roman"/>
          <w:sz w:val="24"/>
          <w:szCs w:val="24"/>
        </w:rPr>
        <w:t>. (</w:t>
      </w:r>
      <w:r w:rsidR="000A18B2" w:rsidRPr="00503404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0A18B2" w:rsidRPr="00503404">
        <w:rPr>
          <w:rFonts w:ascii="Times New Roman" w:hAnsi="Times New Roman" w:cs="Times New Roman"/>
          <w:sz w:val="24"/>
          <w:szCs w:val="24"/>
        </w:rPr>
        <w:t>.).</w:t>
      </w:r>
      <w:r w:rsidR="000A18B2" w:rsidRPr="008E58CD">
        <w:rPr>
          <w:rFonts w:ascii="Times New Roman" w:hAnsi="Times New Roman" w:cs="Times New Roman"/>
          <w:sz w:val="24"/>
          <w:szCs w:val="24"/>
        </w:rPr>
        <w:t xml:space="preserve"> </w:t>
      </w:r>
      <w:r w:rsidR="000A18B2" w:rsidRPr="000A18B2">
        <w:rPr>
          <w:rFonts w:ascii="Times New Roman" w:hAnsi="Times New Roman" w:cs="Times New Roman"/>
          <w:sz w:val="24"/>
          <w:szCs w:val="24"/>
          <w:lang w:val="en-US"/>
        </w:rPr>
        <w:t>Research methods in language attitudes. Cambridge, 2022.</w:t>
      </w:r>
    </w:p>
    <w:p w14:paraId="0664E845" w14:textId="3E20746C" w:rsidR="2C67F860" w:rsidRPr="00D7716F" w:rsidRDefault="2C67F860" w:rsidP="2C67F860">
      <w:pPr>
        <w:spacing w:line="240" w:lineRule="auto"/>
        <w:ind w:left="73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2C67F860">
        <w:rPr>
          <w:rFonts w:ascii="Times New Roman" w:hAnsi="Times New Roman" w:cs="Times New Roman"/>
          <w:sz w:val="24"/>
          <w:szCs w:val="24"/>
          <w:lang w:val="en-US"/>
        </w:rPr>
        <w:t>Matras Y. Language contact. Cambridge, 2009</w:t>
      </w:r>
      <w:r w:rsidR="00617037" w:rsidRPr="00D7716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D866595" w14:textId="1AAC7F68" w:rsidR="00436665" w:rsidRPr="00403A04" w:rsidRDefault="00436665" w:rsidP="00214A3C">
      <w:pPr>
        <w:spacing w:line="240" w:lineRule="auto"/>
        <w:ind w:left="73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6665">
        <w:rPr>
          <w:rFonts w:ascii="Times New Roman" w:hAnsi="Times New Roman" w:cs="Times New Roman"/>
          <w:sz w:val="24"/>
          <w:szCs w:val="24"/>
          <w:lang w:val="en-US"/>
        </w:rPr>
        <w:t>Poplack</w:t>
      </w:r>
      <w:proofErr w:type="spellEnd"/>
      <w:r w:rsidR="00AA26A7" w:rsidRPr="00AA26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2C67F860" w:rsidRPr="2C67F860">
        <w:rPr>
          <w:rFonts w:ascii="Times New Roman" w:hAnsi="Times New Roman" w:cs="Times New Roman"/>
          <w:sz w:val="24"/>
          <w:szCs w:val="24"/>
          <w:lang w:val="en-US"/>
        </w:rPr>
        <w:t>S.</w:t>
      </w:r>
      <w:r w:rsidR="00E622EC" w:rsidRPr="00E622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6665">
        <w:rPr>
          <w:rFonts w:ascii="Times New Roman" w:hAnsi="Times New Roman" w:cs="Times New Roman"/>
          <w:sz w:val="24"/>
          <w:szCs w:val="24"/>
          <w:lang w:val="en-US"/>
        </w:rPr>
        <w:t xml:space="preserve">"Sometimes I'll start a sentence in Spanish </w:t>
      </w:r>
      <w:r w:rsidR="00A17371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D7716F">
        <w:rPr>
          <w:rFonts w:ascii="Times New Roman" w:hAnsi="Times New Roman" w:cs="Times New Roman"/>
          <w:sz w:val="24"/>
          <w:szCs w:val="24"/>
          <w:lang w:val="en-US"/>
        </w:rPr>
        <w:t xml:space="preserve"> TERMINO EN ESPAÑOL</w:t>
      </w:r>
      <w:r w:rsidRPr="00436665">
        <w:rPr>
          <w:rFonts w:ascii="Times New Roman" w:hAnsi="Times New Roman" w:cs="Times New Roman"/>
          <w:sz w:val="24"/>
          <w:szCs w:val="24"/>
          <w:lang w:val="en-US"/>
        </w:rPr>
        <w:t>": toward a typology of code-switching</w:t>
      </w:r>
      <w:r w:rsidR="00E622EC" w:rsidRPr="00E622EC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r w:rsidRPr="00436665">
        <w:rPr>
          <w:rFonts w:ascii="Times New Roman" w:hAnsi="Times New Roman" w:cs="Times New Roman"/>
          <w:sz w:val="24"/>
          <w:szCs w:val="24"/>
          <w:lang w:val="en-US"/>
        </w:rPr>
        <w:t>Linguistics</w:t>
      </w:r>
      <w:r w:rsidR="00C812C2" w:rsidRPr="00C812C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812C2">
        <w:rPr>
          <w:rFonts w:ascii="Times New Roman" w:hAnsi="Times New Roman" w:cs="Times New Roman"/>
          <w:sz w:val="24"/>
          <w:szCs w:val="24"/>
        </w:rPr>
        <w:t>1980</w:t>
      </w:r>
      <w:r w:rsidR="00F90580">
        <w:rPr>
          <w:rFonts w:ascii="Times New Roman" w:hAnsi="Times New Roman" w:cs="Times New Roman"/>
          <w:sz w:val="24"/>
          <w:szCs w:val="24"/>
        </w:rPr>
        <w:t>.</w:t>
      </w:r>
      <w:r w:rsidRPr="00403A04">
        <w:rPr>
          <w:rFonts w:ascii="Times New Roman" w:hAnsi="Times New Roman" w:cs="Times New Roman"/>
          <w:sz w:val="24"/>
          <w:szCs w:val="24"/>
        </w:rPr>
        <w:t xml:space="preserve"> </w:t>
      </w:r>
      <w:r w:rsidR="00386D14">
        <w:rPr>
          <w:rFonts w:ascii="Times New Roman" w:hAnsi="Times New Roman" w:cs="Times New Roman"/>
          <w:sz w:val="24"/>
          <w:szCs w:val="24"/>
        </w:rPr>
        <w:t xml:space="preserve">№ </w:t>
      </w:r>
      <w:r w:rsidRPr="00992E8D">
        <w:rPr>
          <w:rFonts w:ascii="Times New Roman" w:hAnsi="Times New Roman" w:cs="Times New Roman"/>
          <w:sz w:val="24"/>
          <w:szCs w:val="24"/>
        </w:rPr>
        <w:t>18</w:t>
      </w:r>
      <w:r w:rsidR="005D57A2" w:rsidRPr="00992E8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03404" w:rsidRPr="00992E8D">
        <w:rPr>
          <w:rFonts w:ascii="Times New Roman" w:hAnsi="Times New Roman" w:cs="Times New Roman"/>
          <w:sz w:val="24"/>
          <w:szCs w:val="24"/>
          <w:lang w:val="en-US"/>
        </w:rPr>
        <w:t>7–8</w:t>
      </w:r>
      <w:r w:rsidR="005D57A2" w:rsidRPr="00992E8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86D14" w:rsidRPr="00992E8D">
        <w:rPr>
          <w:rFonts w:ascii="Times New Roman" w:hAnsi="Times New Roman" w:cs="Times New Roman"/>
          <w:sz w:val="24"/>
          <w:szCs w:val="24"/>
        </w:rPr>
        <w:t xml:space="preserve">. </w:t>
      </w:r>
      <w:r w:rsidR="00F7226D" w:rsidRPr="00992E8D">
        <w:rPr>
          <w:rFonts w:ascii="Times New Roman" w:hAnsi="Times New Roman" w:cs="Times New Roman"/>
          <w:sz w:val="24"/>
          <w:szCs w:val="24"/>
          <w:lang w:val="es-ES"/>
        </w:rPr>
        <w:t>P</w:t>
      </w:r>
      <w:r w:rsidR="00386D14" w:rsidRPr="00992E8D">
        <w:rPr>
          <w:rFonts w:ascii="Times New Roman" w:hAnsi="Times New Roman" w:cs="Times New Roman"/>
          <w:sz w:val="24"/>
          <w:szCs w:val="24"/>
        </w:rPr>
        <w:t>.</w:t>
      </w:r>
      <w:r w:rsidRPr="00992E8D">
        <w:rPr>
          <w:rFonts w:ascii="Times New Roman" w:hAnsi="Times New Roman" w:cs="Times New Roman"/>
          <w:sz w:val="24"/>
          <w:szCs w:val="24"/>
        </w:rPr>
        <w:t>581</w:t>
      </w:r>
      <w:r w:rsidR="00B916E7" w:rsidRPr="00992E8D">
        <w:rPr>
          <w:rFonts w:ascii="Times New Roman" w:hAnsi="Times New Roman" w:cs="Times New Roman"/>
          <w:sz w:val="24"/>
          <w:szCs w:val="24"/>
        </w:rPr>
        <w:t>–</w:t>
      </w:r>
      <w:r w:rsidRPr="00992E8D">
        <w:rPr>
          <w:rFonts w:ascii="Times New Roman" w:hAnsi="Times New Roman" w:cs="Times New Roman"/>
          <w:sz w:val="24"/>
          <w:szCs w:val="24"/>
        </w:rPr>
        <w:t>618.</w:t>
      </w:r>
    </w:p>
    <w:p w14:paraId="45838592" w14:textId="77777777" w:rsidR="00782D18" w:rsidRPr="00403A04" w:rsidRDefault="00782D18" w:rsidP="00252E5C">
      <w:pPr>
        <w:spacing w:line="240" w:lineRule="auto"/>
        <w:ind w:left="737"/>
        <w:jc w:val="both"/>
      </w:pPr>
    </w:p>
    <w:p w14:paraId="759B9188" w14:textId="2F65BF22" w:rsidR="00B32CF5" w:rsidRPr="000A18B2" w:rsidRDefault="006841DD" w:rsidP="00252E5C">
      <w:pPr>
        <w:spacing w:line="240" w:lineRule="auto"/>
        <w:ind w:left="73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6D624B39" wp14:editId="513BF863">
                <wp:simplePos x="0" y="0"/>
                <wp:positionH relativeFrom="column">
                  <wp:posOffset>4261708</wp:posOffset>
                </wp:positionH>
                <wp:positionV relativeFrom="paragraph">
                  <wp:posOffset>2352815</wp:posOffset>
                </wp:positionV>
                <wp:extent cx="360" cy="360"/>
                <wp:effectExtent l="38100" t="38100" r="38100" b="38100"/>
                <wp:wrapNone/>
                <wp:docPr id="491661828" name="Рукописный ввод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B3A743" id="Рукописный ввод 7" o:spid="_x0000_s1026" type="#_x0000_t75" style="position:absolute;margin-left:335.2pt;margin-top:184.9pt;width:.75pt;height: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B100KMUBAABqBAAAEAAAAGRycy9pbmsvaW5rMS54bWy0&#10;k11r2zAUhu8L+w9Cu9hNY8sfiVNTp1cLDFYoTQvbpWursaglBUmOk3+/Y1lRXJqymw0bIx/pvDrn&#10;0avbuwNv0Z4qzaQocBQQjKioZM3EtsDPT+vZEiNtSlGXrRS0wEeq8d3qy9UtE2+8zeGLQEHoYcTb&#10;AjfG7PIw7Ps+6JNAqm0YE5KEP8Tb/U+8clk1fWWCGdhSn0KVFIYezCCWs7rAlTkQvx60N7JTFfXT&#10;Q0RV5xVGlRVdS8VL4xWbUgjaIlFyqPsXRua4gwGDfbZUYcQZNDyLgyjN0uX3GwiUhwJP/jsoUUMl&#10;HIeXNX//B831R82hrCTOFhlGrqSa7oeaQss8/7z3ByV3VBlGz5hHKG7iiKrx3/IZQSmqZdsNZ4PR&#10;vmw7QBYRArZwe0fhBSAf9YDNP9UDLp/qTYt7j8a1N+XgoHlLnY7WME7B6HznPWY0CA/hjVH2OsQk&#10;ns9IAu9TlORkmadZsMgWk6NwLj5pvqhON17vRZ39amc8tbGzntWm8dBJQOL0JvLcp9QvZTeUbRvz&#10;l3TXvM33/rlwG62lkOvmkb4W+Ku9kMhmjgHbDkEExek8m19/I8PzzpN+B4C9+gMAAP//AwBQSwME&#10;FAAGAAgAAAAhAPljqPTgAAAACwEAAA8AAABkcnMvZG93bnJldi54bWxMj8tOwzAQRfdI/IM1SOyo&#10;E4qSNsSpChKbskAtZe/G0zjFj2A7bfh7hhUsZ+bozrn1arKGnTHE3jsB+SwDhq71qnedgP37y90C&#10;WEzSKWm8QwHfGGHVXF/VslL+4rZ43qWOUYiLlRSgUxoqzmOr0co48wM6uh19sDLRGDqugrxQuDX8&#10;PssKbmXv6IOWAz5rbD93oxXw1I/61H6Vdr+eFh9vfBNMvnkV4vZmWj8CSzilPxh+9UkdGnI6+NGp&#10;yIyAosweCBUwL5bUgYiizJfADrQp8znwpub/OzQ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C5DQfBrAQAAAwMAAA4AAAAAAAAAAAAAAAAAPAIAAGRycy9l&#10;Mm9Eb2MueG1sUEsBAi0AFAAGAAgAAAAhAAddNCjFAQAAagQAABAAAAAAAAAAAAAAAAAA0wMAAGRy&#10;cy9pbmsvaW5rMS54bWxQSwECLQAUAAYACAAAACEA+WOo9OAAAAALAQAADwAAAAAAAAAAAAAAAADG&#10;BQAAZHJzL2Rvd25yZXYueG1sUEsBAi0AFAAGAAgAAAAhAHkYvJ2/AAAAIQEAABkAAAAAAAAAAAAA&#10;AAAA0wYAAGRycy9fcmVscy9lMm9Eb2MueG1sLnJlbHNQSwUGAAAAAAYABgB4AQAAyQcAAAAA&#10;"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i">
            <w:drawing>
              <wp:anchor distT="0" distB="0" distL="114300" distR="114300" simplePos="0" relativeHeight="251656192" behindDoc="0" locked="0" layoutInCell="1" allowOverlap="1" wp14:anchorId="4A3ED3FB" wp14:editId="7C41A97A">
                <wp:simplePos x="0" y="0"/>
                <wp:positionH relativeFrom="column">
                  <wp:posOffset>4419388</wp:posOffset>
                </wp:positionH>
                <wp:positionV relativeFrom="paragraph">
                  <wp:posOffset>823175</wp:posOffset>
                </wp:positionV>
                <wp:extent cx="360" cy="360"/>
                <wp:effectExtent l="38100" t="38100" r="38100" b="38100"/>
                <wp:wrapNone/>
                <wp:docPr id="1220276668" name="Рукописный ввод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DE8A4B" id="Рукописный ввод 5" o:spid="_x0000_s1026" type="#_x0000_t75" style="position:absolute;margin-left:347.65pt;margin-top:64.45pt;width:.75pt;height: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VTglLsQBAABqBAAAEAAAAGRycy9pbmsvaW5rMS54bWy0&#10;k81O6zAQhfdIvINlFmxo4vyUloiUFZWQLhK6cCVYhsQ0FrFd2U7Tvv2dOK4bRBEbUKLIGXuOZz4f&#10;X99seYM2VGkmRY6jgGBERSkrJlY5/ve0nMwx0qYQVdFIQXO8oxrfLE5Prpl4500GXwQKQvcj3uS4&#10;NmadhWHXdUGXBFKtwpiQJLwT7/d/8MJlVfSNCWZgS70PlVIYujW9WMaqHJdmS/x60H6UrSqpn+4j&#10;qjysMKoo6VIqXhivWBdC0AaJgkPdzxiZ3RoGDPZZUYURZ9DwJA6idJbOb68gUGxzPPpvoUQNlXAc&#10;Htd8+QXN5WfNvqwknl3OMHIlVXTT1xRa5tnXvT8ouabKMHrAPEBxEztUDv+WzwBKUS2btj8bjDZF&#10;0wKyiBCwhds7Co8A+awHbH5UD7h8qTcu7iMa196Yg4PmLbU/WsM4BaPztfeY0SDchx+NstchJvF0&#10;QhJ4n6IkI/MsvQzSJB4dhXPxXvNVtbr2eq/q4Fc746kNnXWsMrWHTgISp1eR5z6mfiy7pmxVm2/S&#10;XfM23/vnyG20lkKum7/0Lcdn9kIimzkEbDsRIihOp7PpxTnpnw+e9DsA7MV/AAAA//8DAFBLAwQU&#10;AAYACAAAACEA6LDRxN8AAAALAQAADwAAAGRycy9kb3ducmV2LnhtbEyPzU7DMBCE70i8g7VI3KjT&#10;FkKSxqkKEpdyQJRyd+NtHPBPsJ02vD3LCY4782l2pl5P1rAThth7J2A+y4Cha73qXSdg//Z0UwCL&#10;SToljXco4BsjrJvLi1pWyp/dK552qWMU4mIlBeiUhorz2Gq0Ms78gI68ow9WJjpDx1WQZwq3hi+y&#10;LOdW9o4+aDngo8b2czdaAQ/9qD/ar3u730zF+wvfBjPfPgtxfTVtVsASTukPht/6VB0a6nTwo1OR&#10;GQF5ebcklIxFUQIjIi9zGnMgZZndAm9q/n9D8wM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uQ0HwawEAAAMDAAAOAAAAAAAAAAAAAAAAADwCAABkcnMvZTJv&#10;RG9jLnhtbFBLAQItABQABgAIAAAAIQBVOCUuxAEAAGoEAAAQAAAAAAAAAAAAAAAAANMDAABkcnMv&#10;aW5rL2luazEueG1sUEsBAi0AFAAGAAgAAAAhAOiw0cTfAAAACwEAAA8AAAAAAAAAAAAAAAAAxQUA&#10;AGRycy9kb3ducmV2LnhtbFBLAQItABQABgAIAAAAIQB5GLydvwAAACEBAAAZAAAAAAAAAAAAAAAA&#10;ANEGAABkcnMvX3JlbHMvZTJvRG9jLnhtbC5yZWxzUEsFBgAAAAAGAAYAeAEAAMcHAAAAAA==&#10;">
                <v:imagedata r:id="rId8" o:title=""/>
              </v:shape>
            </w:pict>
          </mc:Fallback>
        </mc:AlternateContent>
      </w:r>
    </w:p>
    <w:sectPr w:rsidR="00B32CF5" w:rsidRPr="000A18B2" w:rsidSect="002D2F8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9CCFC" w14:textId="77777777" w:rsidR="00265F00" w:rsidRDefault="00265F00" w:rsidP="00832407">
      <w:pPr>
        <w:spacing w:after="0" w:line="240" w:lineRule="auto"/>
      </w:pPr>
      <w:r>
        <w:separator/>
      </w:r>
    </w:p>
  </w:endnote>
  <w:endnote w:type="continuationSeparator" w:id="0">
    <w:p w14:paraId="17ED0D61" w14:textId="77777777" w:rsidR="00265F00" w:rsidRDefault="00265F00" w:rsidP="00832407">
      <w:pPr>
        <w:spacing w:after="0" w:line="240" w:lineRule="auto"/>
      </w:pPr>
      <w:r>
        <w:continuationSeparator/>
      </w:r>
    </w:p>
  </w:endnote>
  <w:endnote w:type="continuationNotice" w:id="1">
    <w:p w14:paraId="7F792A75" w14:textId="77777777" w:rsidR="00265F00" w:rsidRDefault="00265F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678B1" w14:textId="77777777" w:rsidR="00265F00" w:rsidRDefault="00265F00" w:rsidP="00832407">
      <w:pPr>
        <w:spacing w:after="0" w:line="240" w:lineRule="auto"/>
      </w:pPr>
      <w:r>
        <w:separator/>
      </w:r>
    </w:p>
  </w:footnote>
  <w:footnote w:type="continuationSeparator" w:id="0">
    <w:p w14:paraId="495FA099" w14:textId="77777777" w:rsidR="00265F00" w:rsidRDefault="00265F00" w:rsidP="00832407">
      <w:pPr>
        <w:spacing w:after="0" w:line="240" w:lineRule="auto"/>
      </w:pPr>
      <w:r>
        <w:continuationSeparator/>
      </w:r>
    </w:p>
  </w:footnote>
  <w:footnote w:type="continuationNotice" w:id="1">
    <w:p w14:paraId="5AC6F852" w14:textId="77777777" w:rsidR="00265F00" w:rsidRDefault="00265F0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28DD"/>
    <w:multiLevelType w:val="multilevel"/>
    <w:tmpl w:val="A75AB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2293E"/>
    <w:multiLevelType w:val="multilevel"/>
    <w:tmpl w:val="D71A8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71D56"/>
    <w:multiLevelType w:val="multilevel"/>
    <w:tmpl w:val="4A72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45359"/>
    <w:multiLevelType w:val="multilevel"/>
    <w:tmpl w:val="AB6A9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000CFF"/>
    <w:multiLevelType w:val="multilevel"/>
    <w:tmpl w:val="7C16D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DD1EED"/>
    <w:multiLevelType w:val="multilevel"/>
    <w:tmpl w:val="6270D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CD08E9"/>
    <w:multiLevelType w:val="multilevel"/>
    <w:tmpl w:val="013C9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F85B33"/>
    <w:multiLevelType w:val="multilevel"/>
    <w:tmpl w:val="F308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B3048A"/>
    <w:multiLevelType w:val="multilevel"/>
    <w:tmpl w:val="B928C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6A3651"/>
    <w:multiLevelType w:val="multilevel"/>
    <w:tmpl w:val="F894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DC23A5"/>
    <w:multiLevelType w:val="multilevel"/>
    <w:tmpl w:val="55AE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566DA5"/>
    <w:multiLevelType w:val="multilevel"/>
    <w:tmpl w:val="58681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C75654"/>
    <w:multiLevelType w:val="multilevel"/>
    <w:tmpl w:val="40F43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18723E"/>
    <w:multiLevelType w:val="multilevel"/>
    <w:tmpl w:val="0ED8F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681411"/>
    <w:multiLevelType w:val="multilevel"/>
    <w:tmpl w:val="0B2E5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884A67"/>
    <w:multiLevelType w:val="multilevel"/>
    <w:tmpl w:val="3CDC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015DCC"/>
    <w:multiLevelType w:val="multilevel"/>
    <w:tmpl w:val="68C49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490095"/>
    <w:multiLevelType w:val="multilevel"/>
    <w:tmpl w:val="0E90F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453CAB"/>
    <w:multiLevelType w:val="multilevel"/>
    <w:tmpl w:val="56EC1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884109"/>
    <w:multiLevelType w:val="multilevel"/>
    <w:tmpl w:val="7308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4F2ED1"/>
    <w:multiLevelType w:val="multilevel"/>
    <w:tmpl w:val="73C4C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DD4504"/>
    <w:multiLevelType w:val="multilevel"/>
    <w:tmpl w:val="E4BA4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1E4EAC"/>
    <w:multiLevelType w:val="multilevel"/>
    <w:tmpl w:val="BE266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F1663E"/>
    <w:multiLevelType w:val="multilevel"/>
    <w:tmpl w:val="2EBC6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9839516">
    <w:abstractNumId w:val="1"/>
  </w:num>
  <w:num w:numId="2" w16cid:durableId="181095065">
    <w:abstractNumId w:val="14"/>
  </w:num>
  <w:num w:numId="3" w16cid:durableId="294992377">
    <w:abstractNumId w:val="12"/>
  </w:num>
  <w:num w:numId="4" w16cid:durableId="1491558001">
    <w:abstractNumId w:val="16"/>
  </w:num>
  <w:num w:numId="5" w16cid:durableId="496773271">
    <w:abstractNumId w:val="15"/>
  </w:num>
  <w:num w:numId="6" w16cid:durableId="1668896717">
    <w:abstractNumId w:val="17"/>
  </w:num>
  <w:num w:numId="7" w16cid:durableId="1724332192">
    <w:abstractNumId w:val="5"/>
  </w:num>
  <w:num w:numId="8" w16cid:durableId="1770930991">
    <w:abstractNumId w:val="8"/>
  </w:num>
  <w:num w:numId="9" w16cid:durableId="702828407">
    <w:abstractNumId w:val="4"/>
  </w:num>
  <w:num w:numId="10" w16cid:durableId="1486431899">
    <w:abstractNumId w:val="0"/>
  </w:num>
  <w:num w:numId="11" w16cid:durableId="1469008141">
    <w:abstractNumId w:val="23"/>
  </w:num>
  <w:num w:numId="12" w16cid:durableId="1145582989">
    <w:abstractNumId w:val="3"/>
  </w:num>
  <w:num w:numId="13" w16cid:durableId="1568495612">
    <w:abstractNumId w:val="10"/>
  </w:num>
  <w:num w:numId="14" w16cid:durableId="423577017">
    <w:abstractNumId w:val="6"/>
  </w:num>
  <w:num w:numId="15" w16cid:durableId="410006723">
    <w:abstractNumId w:val="22"/>
  </w:num>
  <w:num w:numId="16" w16cid:durableId="434792527">
    <w:abstractNumId w:val="11"/>
  </w:num>
  <w:num w:numId="17" w16cid:durableId="1372730602">
    <w:abstractNumId w:val="20"/>
  </w:num>
  <w:num w:numId="18" w16cid:durableId="298608854">
    <w:abstractNumId w:val="13"/>
  </w:num>
  <w:num w:numId="19" w16cid:durableId="971715822">
    <w:abstractNumId w:val="9"/>
  </w:num>
  <w:num w:numId="20" w16cid:durableId="58094294">
    <w:abstractNumId w:val="7"/>
  </w:num>
  <w:num w:numId="21" w16cid:durableId="411664276">
    <w:abstractNumId w:val="18"/>
  </w:num>
  <w:num w:numId="22" w16cid:durableId="1095857807">
    <w:abstractNumId w:val="21"/>
  </w:num>
  <w:num w:numId="23" w16cid:durableId="658076694">
    <w:abstractNumId w:val="19"/>
  </w:num>
  <w:num w:numId="24" w16cid:durableId="1730492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07"/>
    <w:rsid w:val="00010ED8"/>
    <w:rsid w:val="00031A63"/>
    <w:rsid w:val="00060DD8"/>
    <w:rsid w:val="00060F26"/>
    <w:rsid w:val="00092743"/>
    <w:rsid w:val="00096217"/>
    <w:rsid w:val="00096790"/>
    <w:rsid w:val="00096F29"/>
    <w:rsid w:val="000A18B2"/>
    <w:rsid w:val="000A4774"/>
    <w:rsid w:val="000A76EC"/>
    <w:rsid w:val="00117DDE"/>
    <w:rsid w:val="00121382"/>
    <w:rsid w:val="00130050"/>
    <w:rsid w:val="0013181E"/>
    <w:rsid w:val="00141E55"/>
    <w:rsid w:val="00157C41"/>
    <w:rsid w:val="001D7A65"/>
    <w:rsid w:val="00206393"/>
    <w:rsid w:val="00206541"/>
    <w:rsid w:val="0021069C"/>
    <w:rsid w:val="00214A3C"/>
    <w:rsid w:val="00221BC6"/>
    <w:rsid w:val="0025120B"/>
    <w:rsid w:val="00252E5C"/>
    <w:rsid w:val="00265F00"/>
    <w:rsid w:val="002B0C23"/>
    <w:rsid w:val="002C2AF4"/>
    <w:rsid w:val="002C5DEE"/>
    <w:rsid w:val="002D2F82"/>
    <w:rsid w:val="00332071"/>
    <w:rsid w:val="0035148E"/>
    <w:rsid w:val="00360E1C"/>
    <w:rsid w:val="00386D14"/>
    <w:rsid w:val="00395744"/>
    <w:rsid w:val="003A6A50"/>
    <w:rsid w:val="003B26CE"/>
    <w:rsid w:val="003B6C60"/>
    <w:rsid w:val="00403A04"/>
    <w:rsid w:val="0040472E"/>
    <w:rsid w:val="00421F35"/>
    <w:rsid w:val="00432B32"/>
    <w:rsid w:val="00432FBD"/>
    <w:rsid w:val="00436665"/>
    <w:rsid w:val="00443A85"/>
    <w:rsid w:val="0044495A"/>
    <w:rsid w:val="0045545E"/>
    <w:rsid w:val="0048370A"/>
    <w:rsid w:val="00487E72"/>
    <w:rsid w:val="004B74D6"/>
    <w:rsid w:val="004D2E06"/>
    <w:rsid w:val="00503404"/>
    <w:rsid w:val="0050564D"/>
    <w:rsid w:val="00523EF7"/>
    <w:rsid w:val="00587FFD"/>
    <w:rsid w:val="005A3C46"/>
    <w:rsid w:val="005A612A"/>
    <w:rsid w:val="005C13D6"/>
    <w:rsid w:val="005D57A2"/>
    <w:rsid w:val="005D5CC9"/>
    <w:rsid w:val="005E51E9"/>
    <w:rsid w:val="00606F3C"/>
    <w:rsid w:val="0061127B"/>
    <w:rsid w:val="00617037"/>
    <w:rsid w:val="00682B20"/>
    <w:rsid w:val="006841DD"/>
    <w:rsid w:val="006959F7"/>
    <w:rsid w:val="006976E9"/>
    <w:rsid w:val="006A3834"/>
    <w:rsid w:val="006B2760"/>
    <w:rsid w:val="007646A7"/>
    <w:rsid w:val="00782D18"/>
    <w:rsid w:val="007851BD"/>
    <w:rsid w:val="007B69DE"/>
    <w:rsid w:val="007C1424"/>
    <w:rsid w:val="00802762"/>
    <w:rsid w:val="00832407"/>
    <w:rsid w:val="00870EEF"/>
    <w:rsid w:val="00896CF3"/>
    <w:rsid w:val="008C246C"/>
    <w:rsid w:val="008E58CD"/>
    <w:rsid w:val="00913960"/>
    <w:rsid w:val="00921C62"/>
    <w:rsid w:val="00943421"/>
    <w:rsid w:val="00946F39"/>
    <w:rsid w:val="00987510"/>
    <w:rsid w:val="00992E8D"/>
    <w:rsid w:val="00A0079B"/>
    <w:rsid w:val="00A060D2"/>
    <w:rsid w:val="00A17371"/>
    <w:rsid w:val="00A20469"/>
    <w:rsid w:val="00A8256C"/>
    <w:rsid w:val="00A95968"/>
    <w:rsid w:val="00A97596"/>
    <w:rsid w:val="00AA26A7"/>
    <w:rsid w:val="00AA6A32"/>
    <w:rsid w:val="00AC36B8"/>
    <w:rsid w:val="00AE69BA"/>
    <w:rsid w:val="00AF1797"/>
    <w:rsid w:val="00AF54AF"/>
    <w:rsid w:val="00B107F9"/>
    <w:rsid w:val="00B3002F"/>
    <w:rsid w:val="00B30115"/>
    <w:rsid w:val="00B32CF5"/>
    <w:rsid w:val="00B353F4"/>
    <w:rsid w:val="00B64A41"/>
    <w:rsid w:val="00B650E1"/>
    <w:rsid w:val="00B667C1"/>
    <w:rsid w:val="00B916E7"/>
    <w:rsid w:val="00BA42A4"/>
    <w:rsid w:val="00BA6D2C"/>
    <w:rsid w:val="00BE1A0E"/>
    <w:rsid w:val="00BF0BEA"/>
    <w:rsid w:val="00BF6BDC"/>
    <w:rsid w:val="00C405A7"/>
    <w:rsid w:val="00C52710"/>
    <w:rsid w:val="00C70DB3"/>
    <w:rsid w:val="00C811DC"/>
    <w:rsid w:val="00C812C2"/>
    <w:rsid w:val="00C81316"/>
    <w:rsid w:val="00C81EF6"/>
    <w:rsid w:val="00CA1810"/>
    <w:rsid w:val="00CC2AF8"/>
    <w:rsid w:val="00CF6DE3"/>
    <w:rsid w:val="00D033D6"/>
    <w:rsid w:val="00D061F8"/>
    <w:rsid w:val="00D10E39"/>
    <w:rsid w:val="00D32EAA"/>
    <w:rsid w:val="00D447D1"/>
    <w:rsid w:val="00D52C9A"/>
    <w:rsid w:val="00D7716F"/>
    <w:rsid w:val="00DC4869"/>
    <w:rsid w:val="00DE2BA8"/>
    <w:rsid w:val="00E07A4B"/>
    <w:rsid w:val="00E42A5A"/>
    <w:rsid w:val="00E453F0"/>
    <w:rsid w:val="00E622EC"/>
    <w:rsid w:val="00E85AD6"/>
    <w:rsid w:val="00E95F72"/>
    <w:rsid w:val="00EC649D"/>
    <w:rsid w:val="00ED580F"/>
    <w:rsid w:val="00F0226A"/>
    <w:rsid w:val="00F04475"/>
    <w:rsid w:val="00F06A36"/>
    <w:rsid w:val="00F1289B"/>
    <w:rsid w:val="00F7226D"/>
    <w:rsid w:val="00F84466"/>
    <w:rsid w:val="00F90580"/>
    <w:rsid w:val="00FE7A41"/>
    <w:rsid w:val="0DDBA480"/>
    <w:rsid w:val="0E151244"/>
    <w:rsid w:val="2C67F860"/>
    <w:rsid w:val="44A2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5DE2B"/>
  <w15:chartTrackingRefBased/>
  <w15:docId w15:val="{0E39EA21-9F93-8145-90AA-AC755E15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762"/>
  </w:style>
  <w:style w:type="paragraph" w:styleId="1">
    <w:name w:val="heading 1"/>
    <w:basedOn w:val="a"/>
    <w:next w:val="a"/>
    <w:link w:val="10"/>
    <w:uiPriority w:val="9"/>
    <w:qFormat/>
    <w:rsid w:val="008324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4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4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4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4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4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4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4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24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24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24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240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240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24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24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24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24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24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2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24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2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2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24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24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240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24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240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32407"/>
    <w:rPr>
      <w:b/>
      <w:bCs/>
      <w:smallCaps/>
      <w:color w:val="0F4761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unhideWhenUsed/>
    <w:rsid w:val="0083240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83240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832407"/>
    <w:rPr>
      <w:vertAlign w:val="superscript"/>
    </w:rPr>
  </w:style>
  <w:style w:type="character" w:styleId="af">
    <w:name w:val="Hyperlink"/>
    <w:basedOn w:val="a0"/>
    <w:uiPriority w:val="99"/>
    <w:unhideWhenUsed/>
    <w:rsid w:val="00436665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36665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7C1424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C1424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7C1424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C142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C1424"/>
    <w:rPr>
      <w:b/>
      <w:bCs/>
      <w:sz w:val="20"/>
      <w:szCs w:val="20"/>
    </w:rPr>
  </w:style>
  <w:style w:type="paragraph" w:styleId="af6">
    <w:name w:val="header"/>
    <w:basedOn w:val="a"/>
    <w:link w:val="af7"/>
    <w:uiPriority w:val="99"/>
    <w:semiHidden/>
    <w:unhideWhenUsed/>
    <w:rsid w:val="00B64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C70DB3"/>
  </w:style>
  <w:style w:type="paragraph" w:styleId="af8">
    <w:name w:val="footer"/>
    <w:basedOn w:val="a"/>
    <w:link w:val="af9"/>
    <w:uiPriority w:val="99"/>
    <w:semiHidden/>
    <w:unhideWhenUsed/>
    <w:rsid w:val="00B64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C70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98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54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5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858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000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809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048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494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815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75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376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6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1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9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9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0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81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75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224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024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61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64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890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110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175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0380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178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075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2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231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16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51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7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28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25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372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541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901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39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04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185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09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03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2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37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7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3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3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15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86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26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40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84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961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13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86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997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360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583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87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1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56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799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061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466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764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769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47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60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25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638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045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1301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693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11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5655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33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6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27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07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674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737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57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127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570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8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0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2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36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76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8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20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355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87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518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296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266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13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333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9349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51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5112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325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2297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76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9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95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63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82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950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56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01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47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573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876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322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033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261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508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5677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0935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2949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8117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49464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0341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6202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6537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0903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4824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3930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2572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054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98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851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265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3737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753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874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4908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4885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1619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286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52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8831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3660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0485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457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8899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8247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02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1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8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3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1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1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95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84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73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2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38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351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622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960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1597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831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57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56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86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7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818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994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8722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934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7687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251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314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4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1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4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82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26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60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29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035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038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314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123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5215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696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07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97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31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847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363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86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7212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1649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60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1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4498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6587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643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863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793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38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87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122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16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9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2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5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151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55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738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025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219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322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4168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43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766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820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572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2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0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26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82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8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892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2828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7282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48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889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326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3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7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1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0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3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1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6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76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26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42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757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7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34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38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957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033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978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0811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919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029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881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695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9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1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40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01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913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544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720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1707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6679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385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99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01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5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3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5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65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77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25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16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96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042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49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782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423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15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542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123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2439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807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49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0729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3302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2299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014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68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42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62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20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968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047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72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900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0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7634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7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97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04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068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540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241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880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119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402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411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269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7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6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62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62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53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984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741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726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562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293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333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370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01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399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10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5470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812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240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5779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10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1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1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8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8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96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06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0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989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433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6620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741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59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7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8436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6641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275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877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971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710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64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422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01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2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76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40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1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87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1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65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40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48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4285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59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4537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788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1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37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80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63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96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261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87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022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220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712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152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124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077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627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64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2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1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4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39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14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51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381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483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476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441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142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773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798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0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4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22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50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95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436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235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618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249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149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41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668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261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843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639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2968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4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7813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27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1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0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0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2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95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059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58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64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192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251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655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9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199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54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2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6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8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24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51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33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26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84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5985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814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97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2960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2695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734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0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4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7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4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9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160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751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9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29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823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1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6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4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7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60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25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14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70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34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544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798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868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87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9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827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690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0018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8265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04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06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3060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3396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728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25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74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30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73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00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216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21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148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999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26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38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2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8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46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8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74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33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77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798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421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43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067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280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4283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27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167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841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764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6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1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23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513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367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05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1982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17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519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5760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4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3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06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1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63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62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634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31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800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894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3326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09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36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3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71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83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76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936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943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199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658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995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516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536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63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3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8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2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2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00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9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68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61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069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96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635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465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18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91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134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5183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63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5791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2637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4348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7504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3404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266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4194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7174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6826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2718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0614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7948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497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775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12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5439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48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9504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1530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0888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7612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29146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9418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8632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4120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106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483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7895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503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8922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7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9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5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67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15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03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8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8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2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05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18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752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51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2678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27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330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3882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52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83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419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406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322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087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611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209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2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5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4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57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3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62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92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7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8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75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4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69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9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50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55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046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80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752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356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70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158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19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005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625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235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09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14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27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425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465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011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8285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2179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514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3804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0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5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2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3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7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46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2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0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149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2213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56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478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5530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5691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522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373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468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309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630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469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232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310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70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16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31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78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034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464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043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07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277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636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1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6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customXml" Target="ink/ink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4.xml"/><Relationship Id="rId5" Type="http://schemas.openxmlformats.org/officeDocument/2006/relationships/footnotes" Target="footnotes.xml"/><Relationship Id="rId15" Type="http://schemas.openxmlformats.org/officeDocument/2006/relationships/customXml" Target="ink/ink8.xml"/><Relationship Id="rId10" Type="http://schemas.openxmlformats.org/officeDocument/2006/relationships/customXml" Target="ink/ink3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customXml" Target="ink/ink7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03T13:09:14.782"/>
    </inkml:context>
    <inkml:brush xml:id="br0">
      <inkml:brushProperty name="width" value="0.0248" units="cm"/>
      <inkml:brushProperty name="height" value="0.0248" units="cm"/>
    </inkml:brush>
  </inkml:definitions>
  <inkml:trace contextRef="#ctx0" brushRef="#br0">0 0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03T13:09:14.624"/>
    </inkml:context>
    <inkml:brush xml:id="br0">
      <inkml:brushProperty name="width" value="0.0248" units="cm"/>
      <inkml:brushProperty name="height" value="0.0248" units="cm"/>
    </inkml:brush>
  </inkml:definitions>
  <inkml:trace contextRef="#ctx0" brushRef="#br0">1 0 24575,'0'0'0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03T13:09:14.132"/>
    </inkml:context>
    <inkml:brush xml:id="br0">
      <inkml:brushProperty name="width" value="0.0248" units="cm"/>
      <inkml:brushProperty name="height" value="0.0248" units="cm"/>
    </inkml:brush>
  </inkml:definitions>
  <inkml:trace contextRef="#ctx0" brushRef="#br0">0 0 24575,'0'0'0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03T13:09:13.999"/>
    </inkml:context>
    <inkml:brush xml:id="br0">
      <inkml:brushProperty name="width" value="0.0248" units="cm"/>
      <inkml:brushProperty name="height" value="0.0248" units="cm"/>
    </inkml:brush>
  </inkml:definitions>
  <inkml:trace contextRef="#ctx0" brushRef="#br0">0 1 24575,'0'0'0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03T13:09:13.332"/>
    </inkml:context>
    <inkml:brush xml:id="br0">
      <inkml:brushProperty name="width" value="0.0248" units="cm"/>
      <inkml:brushProperty name="height" value="0.0248" units="cm"/>
    </inkml:brush>
  </inkml:definitions>
  <inkml:trace contextRef="#ctx0" brushRef="#br0">0 0 24575,'0'0'0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03T13:08:47.170"/>
    </inkml:context>
    <inkml:brush xml:id="br0">
      <inkml:brushProperty name="width" value="0.02491" units="cm"/>
      <inkml:brushProperty name="height" value="0.02491" units="cm"/>
    </inkml:brush>
  </inkml:definitions>
  <inkml:trace contextRef="#ctx0" brushRef="#br0">1 0 24575,'0'0'0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03T13:08:47.676"/>
    </inkml:context>
    <inkml:brush xml:id="br0">
      <inkml:brushProperty name="width" value="0.02491" units="cm"/>
      <inkml:brushProperty name="height" value="0.02491" units="cm"/>
    </inkml:brush>
  </inkml:definitions>
  <inkml:trace contextRef="#ctx0" brushRef="#br0">0 0 24575,'0'0'0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03T13:08:46.432"/>
    </inkml:context>
    <inkml:brush xml:id="br0">
      <inkml:brushProperty name="width" value="0.02491" units="cm"/>
      <inkml:brushProperty name="height" value="0.02491" units="cm"/>
    </inkml:brush>
  </inkml:definitions>
  <inkml:trace contextRef="#ctx0" brushRef="#br0">1 0 24575,'0'0'0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Кропачева</dc:creator>
  <cp:keywords/>
  <dc:description/>
  <cp:lastModifiedBy>Елизавета Кропачева</cp:lastModifiedBy>
  <cp:revision>3</cp:revision>
  <dcterms:created xsi:type="dcterms:W3CDTF">2025-03-09T11:06:00Z</dcterms:created>
  <dcterms:modified xsi:type="dcterms:W3CDTF">2025-03-09T11:10:00Z</dcterms:modified>
</cp:coreProperties>
</file>