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60F" w:rsidRPr="00C73BA9" w:rsidRDefault="00C73BA9" w:rsidP="00C73BA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BA9">
        <w:rPr>
          <w:rFonts w:ascii="Times New Roman" w:hAnsi="Times New Roman" w:cs="Times New Roman"/>
          <w:b/>
          <w:sz w:val="24"/>
          <w:szCs w:val="24"/>
        </w:rPr>
        <w:t>Мотив памят</w:t>
      </w:r>
      <w:r w:rsidR="00E56E79">
        <w:rPr>
          <w:rFonts w:ascii="Times New Roman" w:hAnsi="Times New Roman" w:cs="Times New Roman"/>
          <w:b/>
          <w:sz w:val="24"/>
          <w:szCs w:val="24"/>
        </w:rPr>
        <w:t>и в автобиографической книге О.</w:t>
      </w:r>
      <w:r w:rsidRPr="00C73BA9">
        <w:rPr>
          <w:rFonts w:ascii="Times New Roman" w:hAnsi="Times New Roman" w:cs="Times New Roman"/>
          <w:b/>
          <w:sz w:val="24"/>
          <w:szCs w:val="24"/>
        </w:rPr>
        <w:t xml:space="preserve">Ф. </w:t>
      </w:r>
      <w:proofErr w:type="spellStart"/>
      <w:r w:rsidRPr="00C73BA9">
        <w:rPr>
          <w:rFonts w:ascii="Times New Roman" w:hAnsi="Times New Roman" w:cs="Times New Roman"/>
          <w:b/>
          <w:sz w:val="24"/>
          <w:szCs w:val="24"/>
        </w:rPr>
        <w:t>Берггольц</w:t>
      </w:r>
      <w:proofErr w:type="spellEnd"/>
      <w:r w:rsidRPr="00C73BA9">
        <w:rPr>
          <w:rFonts w:ascii="Times New Roman" w:hAnsi="Times New Roman" w:cs="Times New Roman"/>
          <w:b/>
          <w:sz w:val="24"/>
          <w:szCs w:val="24"/>
        </w:rPr>
        <w:t xml:space="preserve"> «Дневные звёзды»</w:t>
      </w:r>
    </w:p>
    <w:p w:rsidR="00C73BA9" w:rsidRPr="00C73BA9" w:rsidRDefault="00C73BA9" w:rsidP="00C73BA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BA9">
        <w:rPr>
          <w:rFonts w:ascii="Times New Roman" w:hAnsi="Times New Roman" w:cs="Times New Roman"/>
          <w:b/>
          <w:sz w:val="24"/>
          <w:szCs w:val="24"/>
        </w:rPr>
        <w:t>Мелентьева Анастасия Андреевна</w:t>
      </w:r>
    </w:p>
    <w:p w:rsidR="00C73BA9" w:rsidRPr="003D5D5B" w:rsidRDefault="00C73BA9" w:rsidP="003D5D5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BA9">
        <w:rPr>
          <w:rFonts w:ascii="Times New Roman" w:hAnsi="Times New Roman" w:cs="Times New Roman"/>
          <w:b/>
          <w:sz w:val="24"/>
          <w:szCs w:val="24"/>
        </w:rPr>
        <w:t>Студент</w:t>
      </w:r>
      <w:r w:rsidR="003D5D5B">
        <w:rPr>
          <w:rFonts w:ascii="Times New Roman" w:hAnsi="Times New Roman" w:cs="Times New Roman"/>
          <w:b/>
          <w:sz w:val="24"/>
          <w:szCs w:val="24"/>
        </w:rPr>
        <w:t xml:space="preserve">ка </w:t>
      </w:r>
      <w:r w:rsidR="003D5D5B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  <w:shd w:val="clear" w:color="auto" w:fill="FFFFFF"/>
        </w:rPr>
        <w:t>Балтийского федерального</w:t>
      </w:r>
      <w:r w:rsidRPr="00C73BA9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  <w:shd w:val="clear" w:color="auto" w:fill="FFFFFF"/>
        </w:rPr>
        <w:t xml:space="preserve"> ун</w:t>
      </w:r>
      <w:r w:rsidR="003D5D5B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  <w:shd w:val="clear" w:color="auto" w:fill="FFFFFF"/>
        </w:rPr>
        <w:t xml:space="preserve">иверситета имени </w:t>
      </w:r>
      <w:proofErr w:type="spellStart"/>
      <w:r w:rsidR="003D5D5B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  <w:shd w:val="clear" w:color="auto" w:fill="FFFFFF"/>
        </w:rPr>
        <w:t>Иммануила</w:t>
      </w:r>
      <w:proofErr w:type="spellEnd"/>
      <w:r w:rsidR="003D5D5B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  <w:shd w:val="clear" w:color="auto" w:fill="FFFFFF"/>
        </w:rPr>
        <w:t xml:space="preserve"> Канта</w:t>
      </w:r>
    </w:p>
    <w:p w:rsidR="00C73BA9" w:rsidRPr="00C73BA9" w:rsidRDefault="00C73BA9" w:rsidP="00C73BA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BA9">
        <w:rPr>
          <w:rFonts w:ascii="Times New Roman" w:hAnsi="Times New Roman" w:cs="Times New Roman"/>
          <w:b/>
          <w:sz w:val="24"/>
          <w:szCs w:val="24"/>
        </w:rPr>
        <w:t>Русский язык и литература, Калининград, Россия</w:t>
      </w:r>
    </w:p>
    <w:p w:rsidR="00C73BA9" w:rsidRPr="00C73BA9" w:rsidRDefault="00C73BA9" w:rsidP="00C73BA9">
      <w:pPr>
        <w:spacing w:line="240" w:lineRule="auto"/>
        <w:jc w:val="center"/>
        <w:rPr>
          <w:rStyle w:val="a3"/>
          <w:rFonts w:ascii="Times New Roman" w:hAnsi="Times New Roman" w:cs="Times New Roman"/>
          <w:b/>
          <w:color w:val="353535"/>
          <w:sz w:val="24"/>
          <w:szCs w:val="24"/>
          <w:shd w:val="clear" w:color="auto" w:fill="FFFFFF"/>
          <w:lang w:val="en-US"/>
        </w:rPr>
      </w:pPr>
      <w:r w:rsidRPr="00C73BA9">
        <w:rPr>
          <w:rStyle w:val="a3"/>
          <w:rFonts w:ascii="Times New Roman" w:hAnsi="Times New Roman" w:cs="Times New Roman"/>
          <w:b/>
          <w:color w:val="353535"/>
          <w:sz w:val="24"/>
          <w:szCs w:val="24"/>
          <w:shd w:val="clear" w:color="auto" w:fill="FFFFFF"/>
          <w:lang w:val="en-US"/>
        </w:rPr>
        <w:t xml:space="preserve">E–mail: </w:t>
      </w:r>
      <w:hyperlink r:id="rId5" w:history="1">
        <w:r w:rsidRPr="0068050F">
          <w:rPr>
            <w:rStyle w:val="a4"/>
            <w:rFonts w:ascii="Times New Roman" w:hAnsi="Times New Roman" w:cs="Times New Roman"/>
            <w:b/>
            <w:sz w:val="24"/>
            <w:szCs w:val="24"/>
            <w:shd w:val="clear" w:color="auto" w:fill="FFFFFF"/>
            <w:lang w:val="en-US"/>
          </w:rPr>
          <w:t>amelen_a@mail.ru</w:t>
        </w:r>
      </w:hyperlink>
    </w:p>
    <w:p w:rsidR="00604527" w:rsidRPr="009B11D9" w:rsidRDefault="00A77267" w:rsidP="00F80385">
      <w:pPr>
        <w:spacing w:line="240" w:lineRule="auto"/>
        <w:ind w:firstLine="709"/>
        <w:contextualSpacing/>
        <w:jc w:val="both"/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</w:pPr>
      <w:r w:rsidRPr="009B11D9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 xml:space="preserve">Самый известный период жизни и творчества Ольги </w:t>
      </w:r>
      <w:proofErr w:type="spellStart"/>
      <w:r w:rsidRPr="009B11D9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>Берггольц</w:t>
      </w:r>
      <w:proofErr w:type="spellEnd"/>
      <w:r w:rsidRPr="009B11D9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 xml:space="preserve"> связан с Блокадой Ленинграда: писательница оставалась в осаждённом городе и работала на радио, внушая своими словами надежду жителям и рассказывая всей стране о судьбе ленинградцев. Однако в биографии писательницы есть не менее важные периоды, связанные со становлением личности. Например, в</w:t>
      </w:r>
      <w:r w:rsidR="007F6F10" w:rsidRPr="009B11D9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>о время Гражданской войны она вместе с сестрой и матерью находилась в Угличе</w:t>
      </w:r>
      <w:r w:rsidR="000D3A45" w:rsidRPr="009B11D9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 xml:space="preserve">, жила в бывших кельях </w:t>
      </w:r>
      <w:r w:rsidR="00604527" w:rsidRPr="009B11D9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 xml:space="preserve">Богоявленского </w:t>
      </w:r>
      <w:r w:rsidR="000D3A45" w:rsidRPr="009B11D9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 xml:space="preserve">девичьего монастыря и там же ходила в школу. Воспоминания о тех годах описаны в повести «Углич», вышедшей в 1932 году, и автобиографической книге «Дневные звёзды», части которой создавались на протяжении нескольких лет. </w:t>
      </w:r>
      <w:r w:rsidRPr="009B11D9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 xml:space="preserve">Объектом нашего исследования и станет это художественно-документальное произведение. </w:t>
      </w:r>
    </w:p>
    <w:p w:rsidR="00A77267" w:rsidRPr="009B11D9" w:rsidRDefault="00A77267" w:rsidP="00F80385">
      <w:pPr>
        <w:spacing w:line="240" w:lineRule="auto"/>
        <w:ind w:firstLine="709"/>
        <w:contextualSpacing/>
        <w:jc w:val="both"/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</w:pPr>
      <w:r w:rsidRPr="009B11D9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«Дневные звёзды», её «Главную книгу», состоящую из записок или отрывков, расположенных вне хронологической последовательности, можно называть автобиографическими мемуарами. </w:t>
      </w:r>
      <w:proofErr w:type="gramStart"/>
      <w:r w:rsidRPr="009B11D9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Главной целью повествования является не всестороннее раскрытие собственного жизненного пути, а передача духа времени и человека в нём.</w:t>
      </w:r>
      <w:r w:rsidR="00E32DBE" w:rsidRPr="009B11D9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 xml:space="preserve"> «Дневные звёзды» содержит в себе и воспоминания о детстве, и размышления о литературе, и рассказы о том, как только начиналась электрификация страны, как жили ленинградцы во время Блокады и как </w:t>
      </w:r>
      <w:proofErr w:type="spellStart"/>
      <w:r w:rsidR="00E32DBE" w:rsidRPr="009B11D9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>Берггольц</w:t>
      </w:r>
      <w:proofErr w:type="spellEnd"/>
      <w:r w:rsidR="00E32DBE" w:rsidRPr="009B11D9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 xml:space="preserve"> вновь возвращалась в любимый Углич, находя в нём исторические и культурные</w:t>
      </w:r>
      <w:proofErr w:type="gramEnd"/>
      <w:r w:rsidR="00E32DBE" w:rsidRPr="009B11D9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 xml:space="preserve"> памятники города.  Эта книга включает в себя стихи, лирический дневни</w:t>
      </w:r>
      <w:r w:rsidR="009B11D9" w:rsidRPr="009B11D9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>к и</w:t>
      </w:r>
      <w:r w:rsidR="00E32DBE" w:rsidRPr="009B11D9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 xml:space="preserve"> хронику времени</w:t>
      </w:r>
      <w:r w:rsidR="009B11D9" w:rsidRPr="009B11D9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>.</w:t>
      </w:r>
    </w:p>
    <w:p w:rsidR="00005FEC" w:rsidRPr="009B11D9" w:rsidRDefault="00604527" w:rsidP="00F80385">
      <w:pPr>
        <w:spacing w:line="240" w:lineRule="auto"/>
        <w:ind w:firstLine="709"/>
        <w:contextualSpacing/>
        <w:jc w:val="both"/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9B11D9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>Автор переломной эпохи характеризуется тем, что по-особенному относится к явлению памяти, поскольку считает своим долгом зафиксировать происходящие в стране перемены</w:t>
      </w:r>
      <w:r w:rsidR="00E32DBE" w:rsidRPr="009B11D9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 xml:space="preserve"> и открыть правду не только современникам, но и будущему поколению</w:t>
      </w:r>
      <w:r w:rsidRPr="009B11D9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 xml:space="preserve">. Такими документами эпохи и становились многие произведения Ольги </w:t>
      </w:r>
      <w:proofErr w:type="spellStart"/>
      <w:r w:rsidRPr="009B11D9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Берггольц</w:t>
      </w:r>
      <w:proofErr w:type="spellEnd"/>
      <w:r w:rsidRPr="009B11D9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, </w:t>
      </w:r>
      <w:r w:rsidR="00B3361E" w:rsidRPr="009B11D9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за которой </w:t>
      </w:r>
      <w:r w:rsidRPr="009B11D9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даже </w:t>
      </w:r>
      <w:r w:rsidR="00B3361E" w:rsidRPr="009B11D9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сохранилось имя «Ленинградской мадонны</w:t>
      </w:r>
      <w:r w:rsidRPr="009B11D9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». </w:t>
      </w:r>
    </w:p>
    <w:p w:rsidR="001C4345" w:rsidRPr="009B11D9" w:rsidRDefault="00005FEC" w:rsidP="00F8038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произведении присутствуют многие мотивы, но </w:t>
      </w:r>
      <w:r w:rsidRPr="009B11D9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в</w:t>
      </w:r>
      <w:r w:rsidR="00971C02" w:rsidRPr="009B11D9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рамках данного доклада будет рассмотрено значение </w:t>
      </w:r>
      <w:r w:rsidRPr="009B11D9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именно </w:t>
      </w:r>
      <w:r w:rsidR="00971C02" w:rsidRPr="009B11D9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мотива памяти, пронизывающего текст </w:t>
      </w:r>
      <w:r w:rsidR="007A5387" w:rsidRPr="009B11D9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книги </w:t>
      </w:r>
      <w:r w:rsidR="00971C02" w:rsidRPr="009B11D9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«</w:t>
      </w:r>
      <w:r w:rsidR="007A5387" w:rsidRPr="009B11D9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Дневные </w:t>
      </w:r>
      <w:r w:rsidR="00971C02" w:rsidRPr="009B11D9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звёзд</w:t>
      </w:r>
      <w:r w:rsidR="007A5387" w:rsidRPr="009B11D9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ы</w:t>
      </w:r>
      <w:r w:rsidR="00971C02" w:rsidRPr="009B11D9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»</w:t>
      </w:r>
      <w:r w:rsidR="00A72B15" w:rsidRPr="009B11D9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. Как пишет Силантьев И.В., м</w:t>
      </w:r>
      <w:r w:rsidR="00971C02" w:rsidRPr="009B11D9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отив — это </w:t>
      </w:r>
      <w:r w:rsidR="00A72B15" w:rsidRPr="009B1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«обобщённая форма </w:t>
      </w:r>
      <w:r w:rsidR="00A72B15" w:rsidRPr="009B11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семантически подобных сюжетных событий</w:t>
      </w:r>
      <w:r w:rsidR="00A72B15" w:rsidRPr="009B11D9">
        <w:rPr>
          <w:rFonts w:ascii="Times New Roman" w:eastAsia="Times New Roman" w:hAnsi="Times New Roman" w:cs="Times New Roman"/>
          <w:sz w:val="24"/>
          <w:szCs w:val="24"/>
          <w:lang w:eastAsia="ru-RU"/>
        </w:rPr>
        <w:t>, взятых в рамках определенно</w:t>
      </w:r>
      <w:r w:rsidR="00B3361E" w:rsidRPr="009B11D9">
        <w:rPr>
          <w:rFonts w:ascii="Times New Roman" w:eastAsia="Times New Roman" w:hAnsi="Times New Roman" w:cs="Times New Roman"/>
          <w:sz w:val="24"/>
          <w:szCs w:val="24"/>
          <w:lang w:eastAsia="ru-RU"/>
        </w:rPr>
        <w:t>й повествовательной традиции» [</w:t>
      </w:r>
      <w:r w:rsidR="00F80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Силантьев 2009: </w:t>
      </w:r>
      <w:r w:rsidR="007A5387" w:rsidRPr="009B11D9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A72B15" w:rsidRPr="009B11D9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  <w:r w:rsidR="009311C3" w:rsidRPr="009B1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2B15" w:rsidRPr="009B11D9" w:rsidRDefault="009311C3" w:rsidP="00F8038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Понятия «память» и «воспоминание» обычно соотносятся с прошлым — с тем, что было уже пережито и отчасти забыто. </w:t>
      </w:r>
      <w:proofErr w:type="spellStart"/>
      <w:r w:rsidRPr="009B11D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Берггольц</w:t>
      </w:r>
      <w:proofErr w:type="spellEnd"/>
      <w:r w:rsidRPr="009B1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в своём произведении реализует эти </w:t>
      </w:r>
      <w:r w:rsidR="001C4345" w:rsidRPr="009B11D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явления</w:t>
      </w:r>
      <w:r w:rsidRPr="009B1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иначе. Для писательницы </w:t>
      </w:r>
      <w:r w:rsidR="001C4345" w:rsidRPr="009B11D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память классифицируется на «мёртвую» («то-то и то-то было, имело место» [</w:t>
      </w:r>
      <w:proofErr w:type="spellStart"/>
      <w:r w:rsidR="00F803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Берггольц</w:t>
      </w:r>
      <w:proofErr w:type="spellEnd"/>
      <w:r w:rsidR="00F80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2021: </w:t>
      </w:r>
      <w:r w:rsidR="001C4345" w:rsidRPr="009B1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167]) и «живую» («память ощущений тогдашних событий и собственных чувств» [Там же]). </w:t>
      </w:r>
      <w:r w:rsidR="00F8585E" w:rsidRPr="009B11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 «живой памяти», устремлённой не только в прошлое и настоящее, но и в будущее является повторяющимся элементом произведения</w:t>
      </w:r>
      <w:r w:rsidR="00E86666" w:rsidRPr="009B1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представленным в частях</w:t>
      </w:r>
      <w:r w:rsidR="00B3361E" w:rsidRPr="009B1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</w:t>
      </w:r>
      <w:r w:rsidR="00E86666" w:rsidRPr="009B1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сюжета. Так, Углич и </w:t>
      </w:r>
      <w:r w:rsidR="00E86666" w:rsidRPr="009B11D9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 xml:space="preserve">Богоявленский монастырь в частности — это </w:t>
      </w:r>
      <w:proofErr w:type="spellStart"/>
      <w:r w:rsidR="00E86666" w:rsidRPr="009B11D9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>топосы</w:t>
      </w:r>
      <w:proofErr w:type="spellEnd"/>
      <w:r w:rsidR="00E86666" w:rsidRPr="009B11D9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>, нуждающиеся в историческом сохранении и, в связи с этим, нередко появляющиеся в ходе повествования. Память о них становится постоянным «</w:t>
      </w:r>
      <w:proofErr w:type="spellStart"/>
      <w:r w:rsidR="00E86666" w:rsidRPr="009B11D9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>воспереживанием</w:t>
      </w:r>
      <w:proofErr w:type="spellEnd"/>
      <w:r w:rsidR="00E86666" w:rsidRPr="009B11D9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 xml:space="preserve">», понятием, введённым в книгу самой Ольгой </w:t>
      </w:r>
      <w:proofErr w:type="spellStart"/>
      <w:r w:rsidR="00E86666" w:rsidRPr="009B11D9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>Берггольц</w:t>
      </w:r>
      <w:proofErr w:type="spellEnd"/>
      <w:r w:rsidR="00E86666" w:rsidRPr="009B11D9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>. «</w:t>
      </w:r>
      <w:proofErr w:type="spellStart"/>
      <w:r w:rsidR="00E86666" w:rsidRPr="009B11D9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>Воспереживание</w:t>
      </w:r>
      <w:proofErr w:type="spellEnd"/>
      <w:r w:rsidR="00E86666" w:rsidRPr="009B11D9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 xml:space="preserve">» как раз и создаёт возможность для жизни памяти в будущем, поскольку каждое старое, а порой и новое воспоминание, актуализируется в памяти как пережитое заново. </w:t>
      </w:r>
      <w:r w:rsidR="002A0721" w:rsidRPr="009B11D9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 xml:space="preserve">Об этом говорит и сон, преследующий на протяжении долгих лет </w:t>
      </w:r>
      <w:proofErr w:type="spellStart"/>
      <w:r w:rsidR="002A0721" w:rsidRPr="009B11D9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>Берггольц</w:t>
      </w:r>
      <w:proofErr w:type="spellEnd"/>
      <w:r w:rsidR="002A0721" w:rsidRPr="009B11D9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 xml:space="preserve"> и </w:t>
      </w:r>
      <w:proofErr w:type="gramStart"/>
      <w:r w:rsidR="002A0721" w:rsidRPr="009B11D9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>открывающий</w:t>
      </w:r>
      <w:proofErr w:type="gramEnd"/>
      <w:r w:rsidR="002A0721" w:rsidRPr="009B11D9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 xml:space="preserve"> по сути </w:t>
      </w:r>
      <w:r w:rsidR="002A0721" w:rsidRPr="009B11D9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lastRenderedPageBreak/>
        <w:t xml:space="preserve">само произведение. В этом сне героиня вновь оказывается в Угличе и пытается дойти до «своего собора», имеющего значимое место в её жизни. </w:t>
      </w:r>
      <w:proofErr w:type="gramStart"/>
      <w:r w:rsidR="00C00029" w:rsidRPr="009B11D9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 xml:space="preserve">Когда взрослая Ольга отправляется с отцом в Зоологический сад, между ними происходит разговор о далёком воспоминании детства — полянке, на которую Лёля вместе с сестрой хотела пойти за грибами, но их не пустили («Мне хотелось увести его еще дальше, еще ближе к его молодости, и </w:t>
      </w:r>
      <w:r w:rsidR="00C00029" w:rsidRPr="009B11D9"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добрая память сразу открыла туда тропинку</w:t>
      </w:r>
      <w:r w:rsidR="00C00029" w:rsidRPr="009B11D9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 xml:space="preserve">» </w:t>
      </w:r>
      <w:r w:rsidR="00C00029" w:rsidRPr="009B11D9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proofErr w:type="spellStart"/>
      <w:r w:rsidR="00F803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Берггольц</w:t>
      </w:r>
      <w:proofErr w:type="spellEnd"/>
      <w:r w:rsidR="00F80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2021: </w:t>
      </w:r>
      <w:r w:rsidR="00C00029" w:rsidRPr="009B11D9">
        <w:rPr>
          <w:rFonts w:ascii="Times New Roman" w:eastAsia="Times New Roman" w:hAnsi="Times New Roman" w:cs="Times New Roman"/>
          <w:sz w:val="24"/>
          <w:szCs w:val="24"/>
          <w:lang w:eastAsia="ru-RU"/>
        </w:rPr>
        <w:t>228]).</w:t>
      </w:r>
      <w:proofErr w:type="gramEnd"/>
      <w:r w:rsidR="00C00029" w:rsidRPr="009B1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1B3F" w:rsidRPr="009B11D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Память олицетворяется, становится чем-то осязаемым и материальным.</w:t>
      </w:r>
    </w:p>
    <w:p w:rsidR="00181B3F" w:rsidRPr="009B11D9" w:rsidRDefault="00181B3F" w:rsidP="00F8038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D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Говоря о специфике мотива в лирическом тексте, </w:t>
      </w:r>
      <w:r w:rsidRPr="009B11D9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Силантьев И.В</w:t>
      </w:r>
      <w:r w:rsidR="00B3361E" w:rsidRPr="009B11D9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.</w:t>
      </w:r>
      <w:r w:rsidRPr="009B11D9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вводит понятие «лирического события», что, как нам кажется, можно отнести </w:t>
      </w:r>
      <w:r w:rsidR="007C28C3" w:rsidRPr="009B11D9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и </w:t>
      </w:r>
      <w:r w:rsidRPr="009B11D9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к этому произведению</w:t>
      </w:r>
      <w:r w:rsidR="007C28C3" w:rsidRPr="009B11D9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. «Лирическое событие» — это «</w:t>
      </w:r>
      <w:r w:rsidR="007C28C3" w:rsidRPr="009B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субъективированное событие </w:t>
      </w:r>
      <w:r w:rsidR="007C28C3" w:rsidRPr="009B11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переживания</w:t>
      </w:r>
      <w:r w:rsidR="007C28C3" w:rsidRPr="009B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непосредственно вовлекающее в своё целое и читателя, сопряженного при этом с инстанцией лирического субъекта» </w:t>
      </w:r>
      <w:r w:rsidR="00B3361E" w:rsidRPr="009B11D9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F80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Силантьев 2009: </w:t>
      </w:r>
      <w:r w:rsidR="007C28C3" w:rsidRPr="009B11D9">
        <w:rPr>
          <w:rFonts w:ascii="Times New Roman" w:eastAsia="Times New Roman" w:hAnsi="Times New Roman" w:cs="Times New Roman"/>
          <w:sz w:val="24"/>
          <w:szCs w:val="24"/>
          <w:lang w:eastAsia="ru-RU"/>
        </w:rPr>
        <w:t>39]</w:t>
      </w:r>
      <w:r w:rsidR="007C28C3" w:rsidRPr="009B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 если учесть, что по жанру «Дневные звёзды» представляют собой и мемуарный текст, </w:t>
      </w:r>
      <w:r w:rsidR="00E549EB" w:rsidRPr="009B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котором писательница стремится передать «правду общего бытия, прошедшего через её сердце»</w:t>
      </w:r>
      <w:r w:rsidR="00E549EB" w:rsidRPr="009B1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proofErr w:type="spellStart"/>
      <w:r w:rsidR="00F803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Берггольц</w:t>
      </w:r>
      <w:proofErr w:type="spellEnd"/>
      <w:r w:rsidR="00F80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2021: </w:t>
      </w:r>
      <w:r w:rsidR="00E549EB" w:rsidRPr="009B11D9">
        <w:rPr>
          <w:rFonts w:ascii="Times New Roman" w:eastAsia="Times New Roman" w:hAnsi="Times New Roman" w:cs="Times New Roman"/>
          <w:sz w:val="24"/>
          <w:szCs w:val="24"/>
          <w:lang w:eastAsia="ru-RU"/>
        </w:rPr>
        <w:t>190], то читатель становится не просто наблюдателем, но и участником событий. Участником совместного «</w:t>
      </w:r>
      <w:proofErr w:type="spellStart"/>
      <w:r w:rsidR="00E549EB" w:rsidRPr="009B11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воспереживания</w:t>
      </w:r>
      <w:proofErr w:type="spellEnd"/>
      <w:r w:rsidR="00E549EB" w:rsidRPr="009B11D9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актуализации «живой памяти».</w:t>
      </w:r>
    </w:p>
    <w:p w:rsidR="00E86666" w:rsidRPr="009B11D9" w:rsidRDefault="00E549EB" w:rsidP="00F8038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мотив памяти в книге </w:t>
      </w:r>
      <w:proofErr w:type="spellStart"/>
      <w:r w:rsidRPr="009B11D9">
        <w:rPr>
          <w:rFonts w:ascii="Times New Roman" w:hAnsi="Times New Roman" w:cs="Times New Roman"/>
          <w:sz w:val="24"/>
          <w:szCs w:val="24"/>
        </w:rPr>
        <w:t>Берггольц</w:t>
      </w:r>
      <w:proofErr w:type="spellEnd"/>
      <w:r w:rsidRPr="009B11D9">
        <w:rPr>
          <w:rFonts w:ascii="Times New Roman" w:hAnsi="Times New Roman" w:cs="Times New Roman"/>
          <w:sz w:val="24"/>
          <w:szCs w:val="24"/>
        </w:rPr>
        <w:t xml:space="preserve"> </w:t>
      </w:r>
      <w:r w:rsidR="00E56E79">
        <w:rPr>
          <w:rFonts w:ascii="Times New Roman" w:hAnsi="Times New Roman" w:cs="Times New Roman"/>
          <w:sz w:val="24"/>
          <w:szCs w:val="24"/>
        </w:rPr>
        <w:t xml:space="preserve">О.Ф. </w:t>
      </w:r>
      <w:r w:rsidRPr="009B11D9">
        <w:rPr>
          <w:rFonts w:ascii="Times New Roman" w:hAnsi="Times New Roman" w:cs="Times New Roman"/>
          <w:sz w:val="24"/>
          <w:szCs w:val="24"/>
        </w:rPr>
        <w:t>«Дневные звёзды»</w:t>
      </w:r>
      <w:r w:rsidR="00D55391" w:rsidRPr="009B11D9">
        <w:rPr>
          <w:rFonts w:ascii="Times New Roman" w:hAnsi="Times New Roman" w:cs="Times New Roman"/>
          <w:sz w:val="24"/>
          <w:szCs w:val="24"/>
        </w:rPr>
        <w:t xml:space="preserve"> имеет семантическую, стилеобразующую и отчасти жанрообразующую функции. </w:t>
      </w:r>
      <w:proofErr w:type="gramStart"/>
      <w:r w:rsidR="00D55391" w:rsidRPr="009B11D9">
        <w:rPr>
          <w:rFonts w:ascii="Times New Roman" w:hAnsi="Times New Roman" w:cs="Times New Roman"/>
          <w:sz w:val="24"/>
          <w:szCs w:val="24"/>
        </w:rPr>
        <w:t>Последняя</w:t>
      </w:r>
      <w:proofErr w:type="gramEnd"/>
      <w:r w:rsidR="00D55391" w:rsidRPr="009B11D9">
        <w:rPr>
          <w:rFonts w:ascii="Times New Roman" w:hAnsi="Times New Roman" w:cs="Times New Roman"/>
          <w:sz w:val="24"/>
          <w:szCs w:val="24"/>
        </w:rPr>
        <w:t xml:space="preserve"> в качестве того, что «</w:t>
      </w:r>
      <w:proofErr w:type="spellStart"/>
      <w:r w:rsidR="00D55391" w:rsidRPr="009B11D9">
        <w:rPr>
          <w:rFonts w:ascii="Times New Roman" w:hAnsi="Times New Roman" w:cs="Times New Roman"/>
          <w:sz w:val="24"/>
          <w:szCs w:val="24"/>
        </w:rPr>
        <w:t>воспереживание</w:t>
      </w:r>
      <w:proofErr w:type="spellEnd"/>
      <w:r w:rsidR="00D55391" w:rsidRPr="009B11D9">
        <w:rPr>
          <w:rFonts w:ascii="Times New Roman" w:hAnsi="Times New Roman" w:cs="Times New Roman"/>
          <w:sz w:val="24"/>
          <w:szCs w:val="24"/>
        </w:rPr>
        <w:t>» становится не способностью отдельной личности, а приписывается поколению и эпохе вообще.</w:t>
      </w:r>
    </w:p>
    <w:p w:rsidR="00E86666" w:rsidRDefault="00E86666" w:rsidP="00A72B1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71C02" w:rsidRPr="00A72B15" w:rsidRDefault="00A72B15" w:rsidP="00A72B15">
      <w:pPr>
        <w:spacing w:line="240" w:lineRule="auto"/>
        <w:contextualSpacing/>
        <w:jc w:val="center"/>
        <w:rPr>
          <w:rStyle w:val="a3"/>
          <w:rFonts w:ascii="Times New Roman" w:hAnsi="Times New Roman" w:cs="Times New Roman"/>
          <w:b/>
          <w:i w:val="0"/>
          <w:color w:val="353535"/>
          <w:sz w:val="24"/>
          <w:szCs w:val="24"/>
          <w:shd w:val="clear" w:color="auto" w:fill="FFFFFF"/>
        </w:rPr>
      </w:pPr>
      <w:r w:rsidRPr="00A72B1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Литература</w:t>
      </w:r>
    </w:p>
    <w:p w:rsidR="00B3361E" w:rsidRPr="001C4345" w:rsidRDefault="00B3361E" w:rsidP="00A72B1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4345">
        <w:rPr>
          <w:rFonts w:ascii="Times New Roman" w:hAnsi="Times New Roman" w:cs="Times New Roman"/>
          <w:sz w:val="24"/>
          <w:szCs w:val="24"/>
        </w:rPr>
        <w:t>Берггольц</w:t>
      </w:r>
      <w:proofErr w:type="spellEnd"/>
      <w:r w:rsidRPr="001C4345">
        <w:rPr>
          <w:rFonts w:ascii="Times New Roman" w:hAnsi="Times New Roman" w:cs="Times New Roman"/>
          <w:sz w:val="24"/>
          <w:szCs w:val="24"/>
        </w:rPr>
        <w:t xml:space="preserve"> О.</w:t>
      </w:r>
      <w:r>
        <w:rPr>
          <w:rFonts w:ascii="Times New Roman" w:hAnsi="Times New Roman" w:cs="Times New Roman"/>
          <w:sz w:val="24"/>
          <w:szCs w:val="24"/>
        </w:rPr>
        <w:t>Ф.</w:t>
      </w:r>
      <w:r w:rsidRPr="001C4345">
        <w:rPr>
          <w:rFonts w:ascii="Times New Roman" w:hAnsi="Times New Roman" w:cs="Times New Roman"/>
          <w:sz w:val="24"/>
          <w:szCs w:val="24"/>
        </w:rPr>
        <w:t xml:space="preserve"> «Я всё ещё верю, что к жизни вернусь…»: стихотворения, поэмы, проза / Ольга </w:t>
      </w:r>
      <w:proofErr w:type="spellStart"/>
      <w:r w:rsidRPr="001C4345">
        <w:rPr>
          <w:rFonts w:ascii="Times New Roman" w:hAnsi="Times New Roman" w:cs="Times New Roman"/>
          <w:sz w:val="24"/>
          <w:szCs w:val="24"/>
        </w:rPr>
        <w:t>Берггольц</w:t>
      </w:r>
      <w:proofErr w:type="spellEnd"/>
      <w:r w:rsidRPr="001C4345">
        <w:rPr>
          <w:rFonts w:ascii="Times New Roman" w:hAnsi="Times New Roman" w:cs="Times New Roman"/>
          <w:sz w:val="24"/>
          <w:szCs w:val="24"/>
        </w:rPr>
        <w:t xml:space="preserve">. </w:t>
      </w:r>
      <w:r w:rsidRPr="001C43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Pr="001C4345">
        <w:rPr>
          <w:rFonts w:ascii="Times New Roman" w:hAnsi="Times New Roman" w:cs="Times New Roman"/>
          <w:sz w:val="24"/>
          <w:szCs w:val="24"/>
        </w:rPr>
        <w:t xml:space="preserve"> СПб</w:t>
      </w:r>
      <w:proofErr w:type="gramStart"/>
      <w:r w:rsidRPr="001C4345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1C4345">
        <w:rPr>
          <w:rFonts w:ascii="Times New Roman" w:hAnsi="Times New Roman" w:cs="Times New Roman"/>
          <w:sz w:val="24"/>
          <w:szCs w:val="24"/>
        </w:rPr>
        <w:t>Азбука, Азбука-Аттикус, 2021</w:t>
      </w:r>
      <w:r w:rsidR="003D5D5B">
        <w:rPr>
          <w:rFonts w:ascii="Times New Roman" w:hAnsi="Times New Roman" w:cs="Times New Roman"/>
          <w:sz w:val="24"/>
          <w:szCs w:val="24"/>
        </w:rPr>
        <w:t>.</w:t>
      </w:r>
    </w:p>
    <w:p w:rsidR="00B3361E" w:rsidRPr="001C4345" w:rsidRDefault="003D5D5B" w:rsidP="00A72B1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Силантьев И.</w:t>
      </w:r>
      <w:r w:rsidR="00B3361E" w:rsidRPr="001C4345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="00B3361E" w:rsidRPr="001C4345">
        <w:rPr>
          <w:rFonts w:ascii="Times New Roman" w:hAnsi="Times New Roman" w:cs="Times New Roman"/>
          <w:sz w:val="24"/>
          <w:szCs w:val="24"/>
        </w:rPr>
        <w:t>Сюжетологические</w:t>
      </w:r>
      <w:proofErr w:type="spellEnd"/>
      <w:r w:rsidR="00B3361E" w:rsidRPr="001C4345">
        <w:rPr>
          <w:rFonts w:ascii="Times New Roman" w:hAnsi="Times New Roman" w:cs="Times New Roman"/>
          <w:sz w:val="24"/>
          <w:szCs w:val="24"/>
        </w:rPr>
        <w:t xml:space="preserve"> исследования / И. В. Силантьев; отв. ред. Е. К. Ромодановская; Российская акад. наук, </w:t>
      </w:r>
      <w:proofErr w:type="gramStart"/>
      <w:r w:rsidR="00B3361E" w:rsidRPr="001C4345">
        <w:rPr>
          <w:rFonts w:ascii="Times New Roman" w:hAnsi="Times New Roman" w:cs="Times New Roman"/>
          <w:sz w:val="24"/>
          <w:szCs w:val="24"/>
        </w:rPr>
        <w:t>Сибирское</w:t>
      </w:r>
      <w:proofErr w:type="gramEnd"/>
      <w:r w:rsidR="00B3361E" w:rsidRPr="001C4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61E" w:rsidRPr="001C4345">
        <w:rPr>
          <w:rFonts w:ascii="Times New Roman" w:hAnsi="Times New Roman" w:cs="Times New Roman"/>
          <w:sz w:val="24"/>
          <w:szCs w:val="24"/>
        </w:rPr>
        <w:t>отд-ние</w:t>
      </w:r>
      <w:proofErr w:type="spellEnd"/>
      <w:r w:rsidR="00B3361E" w:rsidRPr="001C43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361E" w:rsidRPr="001C4345">
        <w:rPr>
          <w:rFonts w:ascii="Times New Roman" w:hAnsi="Times New Roman" w:cs="Times New Roman"/>
          <w:sz w:val="24"/>
          <w:szCs w:val="24"/>
        </w:rPr>
        <w:t>Ин-т</w:t>
      </w:r>
      <w:proofErr w:type="spellEnd"/>
      <w:r w:rsidR="00B3361E" w:rsidRPr="001C4345">
        <w:rPr>
          <w:rFonts w:ascii="Times New Roman" w:hAnsi="Times New Roman" w:cs="Times New Roman"/>
          <w:sz w:val="24"/>
          <w:szCs w:val="24"/>
        </w:rPr>
        <w:t xml:space="preserve"> филологии. </w:t>
      </w:r>
      <w:r w:rsidR="00B3361E" w:rsidRPr="001C43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="00B3361E" w:rsidRPr="001C4345">
        <w:rPr>
          <w:rFonts w:ascii="Times New Roman" w:hAnsi="Times New Roman" w:cs="Times New Roman"/>
          <w:sz w:val="24"/>
          <w:szCs w:val="24"/>
        </w:rPr>
        <w:t xml:space="preserve"> М.: Языки </w:t>
      </w:r>
      <w:proofErr w:type="gramStart"/>
      <w:r w:rsidR="00B3361E" w:rsidRPr="001C4345">
        <w:rPr>
          <w:rFonts w:ascii="Times New Roman" w:hAnsi="Times New Roman" w:cs="Times New Roman"/>
          <w:sz w:val="24"/>
          <w:szCs w:val="24"/>
        </w:rPr>
        <w:t>славянский</w:t>
      </w:r>
      <w:proofErr w:type="gramEnd"/>
      <w:r w:rsidR="00B3361E" w:rsidRPr="001C4345">
        <w:rPr>
          <w:rFonts w:ascii="Times New Roman" w:hAnsi="Times New Roman" w:cs="Times New Roman"/>
          <w:sz w:val="24"/>
          <w:szCs w:val="24"/>
        </w:rPr>
        <w:t xml:space="preserve"> культуры, 2009.</w:t>
      </w:r>
    </w:p>
    <w:sectPr w:rsidR="00B3361E" w:rsidRPr="001C4345" w:rsidSect="00F8038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9468B"/>
    <w:multiLevelType w:val="hybridMultilevel"/>
    <w:tmpl w:val="634E47BA"/>
    <w:lvl w:ilvl="0" w:tplc="6B3EBBA0">
      <w:start w:val="1"/>
      <w:numFmt w:val="decimal"/>
      <w:lvlText w:val="%1."/>
      <w:lvlJc w:val="left"/>
      <w:pPr>
        <w:ind w:left="720" w:hanging="360"/>
      </w:pPr>
      <w:rPr>
        <w:rFonts w:hint="default"/>
        <w:color w:val="35353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100109"/>
    <w:multiLevelType w:val="hybridMultilevel"/>
    <w:tmpl w:val="EFD0A3A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3D1D98"/>
    <w:rsid w:val="00005FEC"/>
    <w:rsid w:val="000D3A45"/>
    <w:rsid w:val="00181B3F"/>
    <w:rsid w:val="001C4345"/>
    <w:rsid w:val="00251E73"/>
    <w:rsid w:val="002A0721"/>
    <w:rsid w:val="003D1D98"/>
    <w:rsid w:val="003D5D5B"/>
    <w:rsid w:val="003F75D2"/>
    <w:rsid w:val="004B131B"/>
    <w:rsid w:val="005900C7"/>
    <w:rsid w:val="00604527"/>
    <w:rsid w:val="006F5CD6"/>
    <w:rsid w:val="007A5387"/>
    <w:rsid w:val="007C28C3"/>
    <w:rsid w:val="007E460F"/>
    <w:rsid w:val="007F6F10"/>
    <w:rsid w:val="009311C3"/>
    <w:rsid w:val="00971C02"/>
    <w:rsid w:val="009B11D9"/>
    <w:rsid w:val="00A72B15"/>
    <w:rsid w:val="00A77267"/>
    <w:rsid w:val="00B3361E"/>
    <w:rsid w:val="00C00029"/>
    <w:rsid w:val="00C73BA9"/>
    <w:rsid w:val="00D55391"/>
    <w:rsid w:val="00DF6F98"/>
    <w:rsid w:val="00E14856"/>
    <w:rsid w:val="00E32DBE"/>
    <w:rsid w:val="00E549EB"/>
    <w:rsid w:val="00E56E79"/>
    <w:rsid w:val="00E86666"/>
    <w:rsid w:val="00E93B07"/>
    <w:rsid w:val="00F80385"/>
    <w:rsid w:val="00F8585E"/>
    <w:rsid w:val="00FE1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73BA9"/>
    <w:rPr>
      <w:i/>
      <w:iCs/>
    </w:rPr>
  </w:style>
  <w:style w:type="character" w:styleId="a4">
    <w:name w:val="Hyperlink"/>
    <w:basedOn w:val="a0"/>
    <w:uiPriority w:val="99"/>
    <w:unhideWhenUsed/>
    <w:rsid w:val="00C73BA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72B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elen_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10</cp:revision>
  <dcterms:created xsi:type="dcterms:W3CDTF">2025-02-26T08:22:00Z</dcterms:created>
  <dcterms:modified xsi:type="dcterms:W3CDTF">2025-03-02T16:31:00Z</dcterms:modified>
</cp:coreProperties>
</file>