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64A24" w14:textId="591A6CD0" w:rsidR="000200A7" w:rsidRPr="00922B24" w:rsidRDefault="00B32618" w:rsidP="00922B2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«Родительный падеж»</w:t>
      </w:r>
      <w:r w:rsidR="00ED0AE0" w:rsidRPr="00922B24">
        <w:rPr>
          <w:rFonts w:ascii="Times New Roman" w:hAnsi="Times New Roman" w:cs="Times New Roman"/>
          <w:b/>
          <w:bCs/>
          <w:sz w:val="24"/>
          <w:szCs w:val="24"/>
        </w:rPr>
        <w:t xml:space="preserve"> существительных в норвежском языке: исторический </w:t>
      </w:r>
      <w:r w:rsidR="00144070" w:rsidRPr="00922B24">
        <w:rPr>
          <w:rFonts w:ascii="Times New Roman" w:hAnsi="Times New Roman" w:cs="Times New Roman"/>
          <w:b/>
          <w:bCs/>
          <w:sz w:val="24"/>
          <w:szCs w:val="24"/>
        </w:rPr>
        <w:t>обзор и современные тенденции</w:t>
      </w:r>
    </w:p>
    <w:p w14:paraId="3481233A" w14:textId="05D52479" w:rsidR="00434A99" w:rsidRPr="00922B24" w:rsidRDefault="00434A99" w:rsidP="00922B2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2B24">
        <w:rPr>
          <w:rFonts w:ascii="Times New Roman" w:hAnsi="Times New Roman" w:cs="Times New Roman"/>
          <w:sz w:val="24"/>
          <w:szCs w:val="24"/>
        </w:rPr>
        <w:t>Казачкова Анна Дмитриевна</w:t>
      </w:r>
    </w:p>
    <w:p w14:paraId="5CE4EBFB" w14:textId="642E5FF2" w:rsidR="00434A99" w:rsidRDefault="00434A99" w:rsidP="00922B2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2B24">
        <w:rPr>
          <w:rFonts w:ascii="Times New Roman" w:hAnsi="Times New Roman" w:cs="Times New Roman"/>
          <w:sz w:val="24"/>
          <w:szCs w:val="24"/>
        </w:rPr>
        <w:t>Аспирант Московского государственного университета им</w:t>
      </w:r>
      <w:r w:rsidR="00F30E64">
        <w:rPr>
          <w:rFonts w:ascii="Times New Roman" w:hAnsi="Times New Roman" w:cs="Times New Roman"/>
          <w:sz w:val="24"/>
          <w:szCs w:val="24"/>
        </w:rPr>
        <w:t>ени</w:t>
      </w:r>
      <w:r w:rsidRPr="00922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B24">
        <w:rPr>
          <w:rFonts w:ascii="Times New Roman" w:hAnsi="Times New Roman" w:cs="Times New Roman"/>
          <w:sz w:val="24"/>
          <w:szCs w:val="24"/>
        </w:rPr>
        <w:t>М.В</w:t>
      </w:r>
      <w:proofErr w:type="spellEnd"/>
      <w:r w:rsidRPr="00922B24">
        <w:rPr>
          <w:rFonts w:ascii="Times New Roman" w:hAnsi="Times New Roman" w:cs="Times New Roman"/>
          <w:sz w:val="24"/>
          <w:szCs w:val="24"/>
        </w:rPr>
        <w:t>. Ломоносова, Москва, Россия</w:t>
      </w:r>
    </w:p>
    <w:p w14:paraId="6F50CB24" w14:textId="38D05E9D" w:rsidR="0083633D" w:rsidRPr="00922B24" w:rsidRDefault="0083633D" w:rsidP="00922B2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633D">
        <w:rPr>
          <w:rFonts w:ascii="Times New Roman" w:hAnsi="Times New Roman" w:cs="Times New Roman"/>
          <w:sz w:val="24"/>
          <w:szCs w:val="24"/>
        </w:rPr>
        <w:t>Преподаватель Московского государственного лингвистического университета, Москва, Россия</w:t>
      </w:r>
    </w:p>
    <w:p w14:paraId="16441CA1" w14:textId="6EF8CE11" w:rsidR="004B3F3C" w:rsidRPr="002779DF" w:rsidRDefault="00FB12BA" w:rsidP="002779D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2287472"/>
      <w:r w:rsidRPr="00922B24">
        <w:rPr>
          <w:rFonts w:ascii="Times New Roman" w:hAnsi="Times New Roman" w:cs="Times New Roman"/>
          <w:sz w:val="24"/>
          <w:szCs w:val="24"/>
        </w:rPr>
        <w:t xml:space="preserve">Система падежей </w:t>
      </w:r>
      <w:r w:rsidR="00C35885" w:rsidRPr="00922B24">
        <w:rPr>
          <w:rFonts w:ascii="Times New Roman" w:hAnsi="Times New Roman" w:cs="Times New Roman"/>
          <w:sz w:val="24"/>
          <w:szCs w:val="24"/>
        </w:rPr>
        <w:t xml:space="preserve">существительного </w:t>
      </w:r>
      <w:r w:rsidR="00E01179" w:rsidRPr="00E01179">
        <w:rPr>
          <w:rFonts w:ascii="Times New Roman" w:hAnsi="Times New Roman" w:cs="Times New Roman"/>
          <w:sz w:val="24"/>
          <w:szCs w:val="24"/>
        </w:rPr>
        <w:t>в древнеисландском и древненорвежском языках, которые до XIV в. имеют лишь не</w:t>
      </w:r>
      <w:r w:rsidR="00E01179">
        <w:rPr>
          <w:rFonts w:ascii="Times New Roman" w:hAnsi="Times New Roman" w:cs="Times New Roman"/>
          <w:sz w:val="24"/>
          <w:szCs w:val="24"/>
        </w:rPr>
        <w:t>больши</w:t>
      </w:r>
      <w:r w:rsidR="00E01179" w:rsidRPr="00E01179">
        <w:rPr>
          <w:rFonts w:ascii="Times New Roman" w:hAnsi="Times New Roman" w:cs="Times New Roman"/>
          <w:sz w:val="24"/>
          <w:szCs w:val="24"/>
        </w:rPr>
        <w:t xml:space="preserve">е, в основном фонетические, различия и в Норвегии называются единым термином </w:t>
      </w:r>
      <w:proofErr w:type="spellStart"/>
      <w:r w:rsidR="00E01179" w:rsidRPr="00211599">
        <w:rPr>
          <w:rFonts w:ascii="Times New Roman" w:hAnsi="Times New Roman" w:cs="Times New Roman"/>
          <w:i/>
          <w:iCs/>
          <w:sz w:val="24"/>
          <w:szCs w:val="24"/>
        </w:rPr>
        <w:t>norrønt</w:t>
      </w:r>
      <w:proofErr w:type="spellEnd"/>
      <w:r w:rsidR="00E01179" w:rsidRPr="00E01179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="00E01179" w:rsidRPr="00E01179">
        <w:rPr>
          <w:rFonts w:ascii="Times New Roman" w:hAnsi="Times New Roman" w:cs="Times New Roman"/>
          <w:sz w:val="24"/>
          <w:szCs w:val="24"/>
        </w:rPr>
        <w:t>древнезападноскандинавский</w:t>
      </w:r>
      <w:proofErr w:type="spellEnd"/>
      <w:r w:rsidR="00E01179" w:rsidRPr="00E01179">
        <w:rPr>
          <w:rFonts w:ascii="Times New Roman" w:hAnsi="Times New Roman" w:cs="Times New Roman"/>
          <w:sz w:val="24"/>
          <w:szCs w:val="24"/>
        </w:rPr>
        <w:t>’</w:t>
      </w:r>
      <w:r w:rsidR="00E01179">
        <w:rPr>
          <w:rFonts w:ascii="Times New Roman" w:hAnsi="Times New Roman" w:cs="Times New Roman"/>
          <w:sz w:val="24"/>
          <w:szCs w:val="24"/>
        </w:rPr>
        <w:t xml:space="preserve">, </w:t>
      </w:r>
      <w:r w:rsidRPr="00922B24">
        <w:rPr>
          <w:rFonts w:ascii="Times New Roman" w:hAnsi="Times New Roman" w:cs="Times New Roman"/>
          <w:sz w:val="24"/>
          <w:szCs w:val="24"/>
        </w:rPr>
        <w:t>облада</w:t>
      </w:r>
      <w:r w:rsidR="00C35885" w:rsidRPr="00922B24">
        <w:rPr>
          <w:rFonts w:ascii="Times New Roman" w:hAnsi="Times New Roman" w:cs="Times New Roman"/>
          <w:sz w:val="24"/>
          <w:szCs w:val="24"/>
        </w:rPr>
        <w:t>ет</w:t>
      </w:r>
      <w:r w:rsidRPr="00922B24">
        <w:rPr>
          <w:rFonts w:ascii="Times New Roman" w:hAnsi="Times New Roman" w:cs="Times New Roman"/>
          <w:sz w:val="24"/>
          <w:szCs w:val="24"/>
        </w:rPr>
        <w:t xml:space="preserve"> </w:t>
      </w:r>
      <w:r w:rsidR="006C190C" w:rsidRPr="00922B24">
        <w:rPr>
          <w:rFonts w:ascii="Times New Roman" w:hAnsi="Times New Roman" w:cs="Times New Roman"/>
          <w:sz w:val="24"/>
          <w:szCs w:val="24"/>
        </w:rPr>
        <w:t>формальным и содержательным</w:t>
      </w:r>
      <w:r w:rsidRPr="00922B24">
        <w:rPr>
          <w:rFonts w:ascii="Times New Roman" w:hAnsi="Times New Roman" w:cs="Times New Roman"/>
          <w:sz w:val="24"/>
          <w:szCs w:val="24"/>
        </w:rPr>
        <w:t xml:space="preserve"> богатством</w:t>
      </w:r>
      <w:r w:rsidR="006C190C" w:rsidRPr="00922B24">
        <w:rPr>
          <w:rFonts w:ascii="Times New Roman" w:hAnsi="Times New Roman" w:cs="Times New Roman"/>
          <w:sz w:val="24"/>
          <w:szCs w:val="24"/>
        </w:rPr>
        <w:t>.</w:t>
      </w:r>
      <w:r w:rsidR="00624C7E" w:rsidRPr="00922B24">
        <w:rPr>
          <w:rFonts w:ascii="Times New Roman" w:hAnsi="Times New Roman" w:cs="Times New Roman"/>
          <w:sz w:val="24"/>
          <w:szCs w:val="24"/>
        </w:rPr>
        <w:t xml:space="preserve"> Все падежные формы, кроме формы дательного падежа множественного числа, име</w:t>
      </w:r>
      <w:r w:rsidR="00C35885" w:rsidRPr="00922B24">
        <w:rPr>
          <w:rFonts w:ascii="Times New Roman" w:hAnsi="Times New Roman" w:cs="Times New Roman"/>
          <w:sz w:val="24"/>
          <w:szCs w:val="24"/>
        </w:rPr>
        <w:t>ют</w:t>
      </w:r>
      <w:r w:rsidR="00624C7E" w:rsidRPr="00922B24">
        <w:rPr>
          <w:rFonts w:ascii="Times New Roman" w:hAnsi="Times New Roman" w:cs="Times New Roman"/>
          <w:sz w:val="24"/>
          <w:szCs w:val="24"/>
        </w:rPr>
        <w:t xml:space="preserve"> несколько вариантов окончания в зависимости от основы </w:t>
      </w:r>
      <w:r w:rsidR="001A075A">
        <w:rPr>
          <w:rFonts w:ascii="Times New Roman" w:hAnsi="Times New Roman" w:cs="Times New Roman"/>
          <w:sz w:val="24"/>
          <w:szCs w:val="24"/>
        </w:rPr>
        <w:t xml:space="preserve">и рода </w:t>
      </w:r>
      <w:r w:rsidR="00624C7E" w:rsidRPr="00922B24">
        <w:rPr>
          <w:rFonts w:ascii="Times New Roman" w:hAnsi="Times New Roman" w:cs="Times New Roman"/>
          <w:sz w:val="24"/>
          <w:szCs w:val="24"/>
        </w:rPr>
        <w:t>существительного.</w:t>
      </w:r>
      <w:bookmarkEnd w:id="0"/>
      <w:r w:rsidR="002779DF">
        <w:rPr>
          <w:rFonts w:ascii="Times New Roman" w:hAnsi="Times New Roman" w:cs="Times New Roman"/>
          <w:sz w:val="24"/>
          <w:szCs w:val="24"/>
        </w:rPr>
        <w:t xml:space="preserve"> </w:t>
      </w:r>
      <w:r w:rsidR="002B71A6">
        <w:rPr>
          <w:rFonts w:ascii="Times New Roman" w:hAnsi="Times New Roman" w:cs="Times New Roman"/>
          <w:sz w:val="24"/>
          <w:szCs w:val="24"/>
        </w:rPr>
        <w:t>Так</w:t>
      </w:r>
      <w:r w:rsidR="006C190C" w:rsidRPr="00922B24">
        <w:rPr>
          <w:rFonts w:ascii="Times New Roman" w:hAnsi="Times New Roman" w:cs="Times New Roman"/>
          <w:sz w:val="24"/>
          <w:szCs w:val="24"/>
        </w:rPr>
        <w:t>, существительные мужского рода единственного числа мог</w:t>
      </w:r>
      <w:r w:rsidR="005D59A4" w:rsidRPr="00922B24">
        <w:rPr>
          <w:rFonts w:ascii="Times New Roman" w:hAnsi="Times New Roman" w:cs="Times New Roman"/>
          <w:sz w:val="24"/>
          <w:szCs w:val="24"/>
        </w:rPr>
        <w:t>ут</w:t>
      </w:r>
      <w:r w:rsidR="006C190C" w:rsidRPr="00922B24">
        <w:rPr>
          <w:rFonts w:ascii="Times New Roman" w:hAnsi="Times New Roman" w:cs="Times New Roman"/>
          <w:sz w:val="24"/>
          <w:szCs w:val="24"/>
        </w:rPr>
        <w:t xml:space="preserve"> иметь в родительном падеже следующие окончания</w:t>
      </w:r>
      <w:r w:rsidR="005D59A4" w:rsidRPr="00922B24">
        <w:rPr>
          <w:rFonts w:ascii="Times New Roman" w:hAnsi="Times New Roman" w:cs="Times New Roman"/>
          <w:sz w:val="24"/>
          <w:szCs w:val="24"/>
        </w:rPr>
        <w:t xml:space="preserve">: </w:t>
      </w:r>
      <w:r w:rsidR="005D59A4" w:rsidRPr="00922B24">
        <w:rPr>
          <w:rFonts w:ascii="Times New Roman" w:hAnsi="Times New Roman" w:cs="Times New Roman"/>
          <w:sz w:val="24"/>
          <w:szCs w:val="24"/>
          <w:lang w:val="en-US"/>
        </w:rPr>
        <w:t xml:space="preserve">-s </w:t>
      </w:r>
      <w:r w:rsidR="005D59A4" w:rsidRPr="00922B24">
        <w:rPr>
          <w:rFonts w:ascii="Times New Roman" w:hAnsi="Times New Roman" w:cs="Times New Roman"/>
          <w:sz w:val="24"/>
          <w:szCs w:val="24"/>
        </w:rPr>
        <w:t>(</w:t>
      </w:r>
      <w:r w:rsidR="005D59A4" w:rsidRPr="00922B24">
        <w:rPr>
          <w:rFonts w:ascii="Times New Roman" w:hAnsi="Times New Roman" w:cs="Times New Roman"/>
          <w:sz w:val="24"/>
          <w:szCs w:val="24"/>
          <w:lang w:val="en-US"/>
        </w:rPr>
        <w:t>a-</w:t>
      </w:r>
      <w:r w:rsidR="005D59A4" w:rsidRPr="00922B24">
        <w:rPr>
          <w:rFonts w:ascii="Times New Roman" w:hAnsi="Times New Roman" w:cs="Times New Roman"/>
          <w:sz w:val="24"/>
          <w:szCs w:val="24"/>
        </w:rPr>
        <w:t>основа)</w:t>
      </w:r>
      <w:r w:rsidR="005D59A4" w:rsidRPr="00922B24">
        <w:rPr>
          <w:rFonts w:ascii="Times New Roman" w:hAnsi="Times New Roman" w:cs="Times New Roman"/>
          <w:sz w:val="24"/>
          <w:szCs w:val="24"/>
          <w:lang w:val="en-US"/>
        </w:rPr>
        <w:t>, -</w:t>
      </w:r>
      <w:proofErr w:type="spellStart"/>
      <w:r w:rsidR="005D59A4" w:rsidRPr="00922B24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="005D59A4" w:rsidRPr="00922B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59A4" w:rsidRPr="00922B2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D59A4" w:rsidRPr="00922B24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5D59A4" w:rsidRPr="00922B2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5D59A4" w:rsidRPr="00922B24">
        <w:rPr>
          <w:rFonts w:ascii="Times New Roman" w:hAnsi="Times New Roman" w:cs="Times New Roman"/>
          <w:sz w:val="24"/>
          <w:szCs w:val="24"/>
        </w:rPr>
        <w:t xml:space="preserve">и </w:t>
      </w:r>
      <w:r w:rsidR="005D59A4" w:rsidRPr="00922B24">
        <w:rPr>
          <w:rFonts w:ascii="Times New Roman" w:hAnsi="Times New Roman" w:cs="Times New Roman"/>
          <w:sz w:val="24"/>
          <w:szCs w:val="24"/>
          <w:lang w:val="en-US"/>
        </w:rPr>
        <w:t>u-</w:t>
      </w:r>
      <w:r w:rsidR="005D59A4" w:rsidRPr="00922B24">
        <w:rPr>
          <w:rFonts w:ascii="Times New Roman" w:hAnsi="Times New Roman" w:cs="Times New Roman"/>
          <w:sz w:val="24"/>
          <w:szCs w:val="24"/>
        </w:rPr>
        <w:t>основы, корневое склонение)</w:t>
      </w:r>
      <w:r w:rsidR="005D59A4" w:rsidRPr="00922B24">
        <w:rPr>
          <w:rFonts w:ascii="Times New Roman" w:hAnsi="Times New Roman" w:cs="Times New Roman"/>
          <w:sz w:val="24"/>
          <w:szCs w:val="24"/>
          <w:lang w:val="en-US"/>
        </w:rPr>
        <w:t xml:space="preserve">, -a </w:t>
      </w:r>
      <w:r w:rsidR="005D59A4" w:rsidRPr="00922B2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D59A4" w:rsidRPr="00922B24">
        <w:rPr>
          <w:rFonts w:ascii="Times New Roman" w:hAnsi="Times New Roman" w:cs="Times New Roman"/>
          <w:sz w:val="24"/>
          <w:szCs w:val="24"/>
          <w:lang w:val="en-US"/>
        </w:rPr>
        <w:t>nd</w:t>
      </w:r>
      <w:proofErr w:type="spellEnd"/>
      <w:r w:rsidR="005D59A4" w:rsidRPr="00922B2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5D59A4" w:rsidRPr="00922B24">
        <w:rPr>
          <w:rFonts w:ascii="Times New Roman" w:hAnsi="Times New Roman" w:cs="Times New Roman"/>
          <w:sz w:val="24"/>
          <w:szCs w:val="24"/>
        </w:rPr>
        <w:t>основа и слабое склонение) и</w:t>
      </w:r>
      <w:r w:rsidR="005D59A4" w:rsidRPr="00922B24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proofErr w:type="spellStart"/>
      <w:r w:rsidR="005D59A4" w:rsidRPr="00922B24">
        <w:rPr>
          <w:rFonts w:ascii="Times New Roman" w:hAnsi="Times New Roman" w:cs="Times New Roman"/>
          <w:sz w:val="24"/>
          <w:szCs w:val="24"/>
          <w:lang w:val="en-US"/>
        </w:rPr>
        <w:t>ur</w:t>
      </w:r>
      <w:proofErr w:type="spellEnd"/>
      <w:r w:rsidR="005D59A4" w:rsidRPr="00922B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59A4" w:rsidRPr="00922B24">
        <w:rPr>
          <w:rFonts w:ascii="Times New Roman" w:hAnsi="Times New Roman" w:cs="Times New Roman"/>
          <w:sz w:val="24"/>
          <w:szCs w:val="24"/>
        </w:rPr>
        <w:t>(</w:t>
      </w:r>
      <w:r w:rsidR="005D59A4" w:rsidRPr="00922B24">
        <w:rPr>
          <w:rFonts w:ascii="Times New Roman" w:hAnsi="Times New Roman" w:cs="Times New Roman"/>
          <w:sz w:val="24"/>
          <w:szCs w:val="24"/>
          <w:lang w:val="en-US"/>
        </w:rPr>
        <w:t>r-</w:t>
      </w:r>
      <w:r w:rsidR="005D59A4" w:rsidRPr="00922B24">
        <w:rPr>
          <w:rFonts w:ascii="Times New Roman" w:hAnsi="Times New Roman" w:cs="Times New Roman"/>
          <w:sz w:val="24"/>
          <w:szCs w:val="24"/>
        </w:rPr>
        <w:t>основа).</w:t>
      </w:r>
      <w:r w:rsidR="00ED0AE0" w:rsidRPr="00922B24">
        <w:rPr>
          <w:rFonts w:ascii="Times New Roman" w:hAnsi="Times New Roman" w:cs="Times New Roman"/>
          <w:sz w:val="24"/>
          <w:szCs w:val="24"/>
        </w:rPr>
        <w:t xml:space="preserve"> </w:t>
      </w:r>
      <w:r w:rsidR="00997A44">
        <w:rPr>
          <w:rFonts w:ascii="Times New Roman" w:hAnsi="Times New Roman" w:cs="Times New Roman"/>
          <w:sz w:val="24"/>
          <w:szCs w:val="24"/>
        </w:rPr>
        <w:t>К</w:t>
      </w:r>
      <w:r w:rsidR="001C0846" w:rsidRPr="00922B24">
        <w:rPr>
          <w:rFonts w:ascii="Times New Roman" w:hAnsi="Times New Roman" w:cs="Times New Roman"/>
          <w:sz w:val="24"/>
          <w:szCs w:val="24"/>
        </w:rPr>
        <w:t xml:space="preserve"> концу </w:t>
      </w:r>
      <w:r w:rsidR="009217F8" w:rsidRPr="009217F8">
        <w:rPr>
          <w:rFonts w:ascii="Times New Roman" w:hAnsi="Times New Roman" w:cs="Times New Roman"/>
          <w:sz w:val="24"/>
          <w:szCs w:val="24"/>
        </w:rPr>
        <w:t>Средневековья</w:t>
      </w:r>
      <w:r w:rsidR="009217F8" w:rsidRPr="009217F8">
        <w:rPr>
          <w:rFonts w:ascii="Times New Roman" w:hAnsi="Times New Roman" w:cs="Times New Roman"/>
          <w:sz w:val="24"/>
          <w:szCs w:val="24"/>
        </w:rPr>
        <w:t xml:space="preserve"> </w:t>
      </w:r>
      <w:r w:rsidR="00994B7F" w:rsidRPr="00922B24">
        <w:rPr>
          <w:rFonts w:ascii="Times New Roman" w:hAnsi="Times New Roman" w:cs="Times New Roman"/>
          <w:sz w:val="24"/>
          <w:szCs w:val="24"/>
        </w:rPr>
        <w:t xml:space="preserve">произошла </w:t>
      </w:r>
      <w:r w:rsidR="001C0846" w:rsidRPr="00922B24">
        <w:rPr>
          <w:rFonts w:ascii="Times New Roman" w:hAnsi="Times New Roman" w:cs="Times New Roman"/>
          <w:sz w:val="24"/>
          <w:szCs w:val="24"/>
        </w:rPr>
        <w:t xml:space="preserve">унификация </w:t>
      </w:r>
      <w:r w:rsidR="00C55B25" w:rsidRPr="00922B24">
        <w:rPr>
          <w:rFonts w:ascii="Times New Roman" w:hAnsi="Times New Roman" w:cs="Times New Roman"/>
          <w:sz w:val="24"/>
          <w:szCs w:val="24"/>
        </w:rPr>
        <w:t>показателей, в результате которой единым окончанием генитива стало окончание -</w:t>
      </w:r>
      <w:r w:rsidR="00C55B25" w:rsidRPr="00922B2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997A44">
        <w:rPr>
          <w:rFonts w:ascii="Times New Roman" w:hAnsi="Times New Roman" w:cs="Times New Roman"/>
          <w:sz w:val="24"/>
          <w:szCs w:val="24"/>
        </w:rPr>
        <w:t xml:space="preserve"> </w:t>
      </w:r>
      <w:r w:rsidR="00144070" w:rsidRPr="00922B24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826BF4" w:rsidRPr="00922B24">
        <w:rPr>
          <w:rFonts w:ascii="Times New Roman" w:hAnsi="Times New Roman" w:cs="Times New Roman"/>
          <w:sz w:val="24"/>
          <w:szCs w:val="24"/>
          <w:lang w:val="en-US"/>
        </w:rPr>
        <w:t>Knudsen</w:t>
      </w:r>
      <w:r w:rsidR="00826BF4" w:rsidRPr="00922B24">
        <w:rPr>
          <w:rFonts w:ascii="Times New Roman" w:hAnsi="Times New Roman" w:cs="Times New Roman"/>
          <w:sz w:val="24"/>
          <w:szCs w:val="24"/>
          <w:lang w:val="nb-NO"/>
        </w:rPr>
        <w:t xml:space="preserve"> 1967</w:t>
      </w:r>
      <w:r w:rsidR="00826BF4" w:rsidRPr="00922B24">
        <w:rPr>
          <w:rFonts w:ascii="Times New Roman" w:hAnsi="Times New Roman" w:cs="Times New Roman"/>
          <w:sz w:val="24"/>
          <w:szCs w:val="24"/>
        </w:rPr>
        <w:t>:</w:t>
      </w:r>
      <w:r w:rsidR="00144070" w:rsidRPr="00922B24">
        <w:rPr>
          <w:rFonts w:ascii="Times New Roman" w:hAnsi="Times New Roman" w:cs="Times New Roman"/>
          <w:sz w:val="24"/>
          <w:szCs w:val="24"/>
        </w:rPr>
        <w:t xml:space="preserve"> </w:t>
      </w:r>
      <w:r w:rsidR="00144070" w:rsidRPr="00922B24">
        <w:rPr>
          <w:rFonts w:ascii="Times New Roman" w:hAnsi="Times New Roman" w:cs="Times New Roman"/>
          <w:sz w:val="24"/>
          <w:szCs w:val="24"/>
          <w:lang w:val="nb-NO"/>
        </w:rPr>
        <w:t>43</w:t>
      </w:r>
      <w:r w:rsidR="00DB475A" w:rsidRPr="00922B24">
        <w:rPr>
          <w:rFonts w:ascii="Times New Roman" w:hAnsi="Times New Roman" w:cs="Times New Roman"/>
          <w:sz w:val="24"/>
          <w:szCs w:val="24"/>
        </w:rPr>
        <w:t>-44</w:t>
      </w:r>
      <w:r w:rsidR="00144070" w:rsidRPr="00922B24">
        <w:rPr>
          <w:rFonts w:ascii="Times New Roman" w:hAnsi="Times New Roman" w:cs="Times New Roman"/>
          <w:sz w:val="24"/>
          <w:szCs w:val="24"/>
          <w:lang w:val="en-US"/>
        </w:rPr>
        <w:t>].</w:t>
      </w:r>
    </w:p>
    <w:p w14:paraId="2BE84CBE" w14:textId="6D422D11" w:rsidR="004B3F3C" w:rsidRPr="00922B24" w:rsidRDefault="004B3F3C" w:rsidP="00922B2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B24">
        <w:rPr>
          <w:rFonts w:ascii="Times New Roman" w:hAnsi="Times New Roman" w:cs="Times New Roman"/>
          <w:sz w:val="24"/>
          <w:szCs w:val="24"/>
        </w:rPr>
        <w:t xml:space="preserve">Содержательное богатство выражается в том, что один и тот же падеж имеет несколько функций. </w:t>
      </w:r>
      <w:r w:rsidR="0074149F">
        <w:rPr>
          <w:rFonts w:ascii="Times New Roman" w:hAnsi="Times New Roman" w:cs="Times New Roman"/>
          <w:sz w:val="24"/>
          <w:szCs w:val="24"/>
        </w:rPr>
        <w:t>Так, г</w:t>
      </w:r>
      <w:r w:rsidRPr="00922B24">
        <w:rPr>
          <w:rFonts w:ascii="Times New Roman" w:hAnsi="Times New Roman" w:cs="Times New Roman"/>
          <w:sz w:val="24"/>
          <w:szCs w:val="24"/>
        </w:rPr>
        <w:t xml:space="preserve">енитив может быть «падежом </w:t>
      </w:r>
      <w:r w:rsidR="000D470E">
        <w:rPr>
          <w:rFonts w:ascii="Times New Roman" w:hAnsi="Times New Roman" w:cs="Times New Roman"/>
          <w:sz w:val="24"/>
          <w:szCs w:val="24"/>
        </w:rPr>
        <w:t>определ</w:t>
      </w:r>
      <w:r w:rsidRPr="00922B24">
        <w:rPr>
          <w:rFonts w:ascii="Times New Roman" w:hAnsi="Times New Roman" w:cs="Times New Roman"/>
          <w:sz w:val="24"/>
          <w:szCs w:val="24"/>
        </w:rPr>
        <w:t xml:space="preserve">ения при существительном, дополнения при глаголе или прилагательном и обстоятельства» </w:t>
      </w:r>
      <w:r w:rsidRPr="00922B24">
        <w:rPr>
          <w:rFonts w:ascii="Times New Roman" w:hAnsi="Times New Roman" w:cs="Times New Roman"/>
          <w:sz w:val="24"/>
          <w:szCs w:val="24"/>
          <w:lang w:val="en-US"/>
        </w:rPr>
        <w:t>[</w:t>
      </w:r>
      <w:r w:rsidRPr="00922B24">
        <w:rPr>
          <w:rFonts w:ascii="Times New Roman" w:hAnsi="Times New Roman" w:cs="Times New Roman"/>
          <w:sz w:val="24"/>
          <w:szCs w:val="24"/>
        </w:rPr>
        <w:t>Стеблин-Каменский</w:t>
      </w:r>
      <w:r w:rsidR="00ED32A3" w:rsidRPr="00922B24">
        <w:rPr>
          <w:rFonts w:ascii="Times New Roman" w:hAnsi="Times New Roman" w:cs="Times New Roman"/>
          <w:sz w:val="24"/>
          <w:szCs w:val="24"/>
        </w:rPr>
        <w:t xml:space="preserve"> 2023: </w:t>
      </w:r>
      <w:r w:rsidRPr="00922B24">
        <w:rPr>
          <w:rFonts w:ascii="Times New Roman" w:hAnsi="Times New Roman" w:cs="Times New Roman"/>
          <w:sz w:val="24"/>
          <w:szCs w:val="24"/>
        </w:rPr>
        <w:t>64</w:t>
      </w:r>
      <w:r w:rsidRPr="00922B24">
        <w:rPr>
          <w:rFonts w:ascii="Times New Roman" w:hAnsi="Times New Roman" w:cs="Times New Roman"/>
          <w:sz w:val="24"/>
          <w:szCs w:val="24"/>
          <w:lang w:val="en-US"/>
        </w:rPr>
        <w:t>]</w:t>
      </w:r>
      <w:r w:rsidRPr="00922B24">
        <w:rPr>
          <w:rFonts w:ascii="Times New Roman" w:hAnsi="Times New Roman" w:cs="Times New Roman"/>
          <w:sz w:val="24"/>
          <w:szCs w:val="24"/>
        </w:rPr>
        <w:t xml:space="preserve">, </w:t>
      </w:r>
      <w:r w:rsidR="002E70F5">
        <w:rPr>
          <w:rFonts w:ascii="Times New Roman" w:hAnsi="Times New Roman" w:cs="Times New Roman"/>
          <w:sz w:val="24"/>
          <w:szCs w:val="24"/>
        </w:rPr>
        <w:t xml:space="preserve">и </w:t>
      </w:r>
      <w:r w:rsidR="007B7F53">
        <w:rPr>
          <w:rFonts w:ascii="Times New Roman" w:hAnsi="Times New Roman" w:cs="Times New Roman"/>
          <w:sz w:val="24"/>
          <w:szCs w:val="24"/>
        </w:rPr>
        <w:t>выступать в</w:t>
      </w:r>
      <w:r w:rsidRPr="00922B24">
        <w:rPr>
          <w:rFonts w:ascii="Times New Roman" w:hAnsi="Times New Roman" w:cs="Times New Roman"/>
          <w:sz w:val="24"/>
          <w:szCs w:val="24"/>
        </w:rPr>
        <w:t xml:space="preserve"> том числе</w:t>
      </w:r>
      <w:r w:rsidR="002E70F5">
        <w:rPr>
          <w:rFonts w:ascii="Times New Roman" w:hAnsi="Times New Roman" w:cs="Times New Roman"/>
          <w:sz w:val="24"/>
          <w:szCs w:val="24"/>
        </w:rPr>
        <w:t xml:space="preserve"> как </w:t>
      </w:r>
      <w:r w:rsidRPr="00922B24">
        <w:rPr>
          <w:rFonts w:ascii="Times New Roman" w:hAnsi="Times New Roman" w:cs="Times New Roman"/>
          <w:sz w:val="24"/>
          <w:szCs w:val="24"/>
        </w:rPr>
        <w:t>родительный принадлежности (</w:t>
      </w:r>
      <w:r w:rsidRPr="00922B24">
        <w:rPr>
          <w:rFonts w:ascii="Times New Roman" w:hAnsi="Times New Roman" w:cs="Times New Roman"/>
          <w:i/>
          <w:iCs/>
          <w:sz w:val="24"/>
          <w:szCs w:val="24"/>
          <w:lang w:val="en-US"/>
        </w:rPr>
        <w:t>h</w:t>
      </w:r>
      <w:r w:rsidRPr="00922B24">
        <w:rPr>
          <w:rFonts w:ascii="Times New Roman" w:hAnsi="Times New Roman" w:cs="Times New Roman"/>
          <w:i/>
          <w:iCs/>
          <w:sz w:val="24"/>
          <w:szCs w:val="24"/>
        </w:rPr>
        <w:t>ö</w:t>
      </w:r>
      <w:proofErr w:type="spellStart"/>
      <w:r w:rsidRPr="00922B24">
        <w:rPr>
          <w:rFonts w:ascii="Times New Roman" w:hAnsi="Times New Roman" w:cs="Times New Roman"/>
          <w:i/>
          <w:iCs/>
          <w:sz w:val="24"/>
          <w:szCs w:val="24"/>
          <w:lang w:val="en-US"/>
        </w:rPr>
        <w:t>ll</w:t>
      </w:r>
      <w:proofErr w:type="spellEnd"/>
      <w:r w:rsidRPr="00922B2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922B24">
        <w:rPr>
          <w:rFonts w:ascii="Times New Roman" w:hAnsi="Times New Roman" w:cs="Times New Roman"/>
          <w:i/>
          <w:iCs/>
          <w:sz w:val="24"/>
          <w:szCs w:val="24"/>
          <w:lang w:val="en-US"/>
        </w:rPr>
        <w:t>Hrólfs</w:t>
      </w:r>
      <w:proofErr w:type="spellEnd"/>
      <w:r w:rsidRPr="00922B2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922B24">
        <w:rPr>
          <w:rFonts w:ascii="Times New Roman" w:hAnsi="Times New Roman" w:cs="Times New Roman"/>
          <w:i/>
          <w:iCs/>
          <w:sz w:val="24"/>
          <w:szCs w:val="24"/>
          <w:lang w:val="en-US"/>
        </w:rPr>
        <w:t>konungs</w:t>
      </w:r>
      <w:proofErr w:type="spellEnd"/>
      <w:r w:rsidRPr="00922B24">
        <w:rPr>
          <w:rFonts w:ascii="Times New Roman" w:hAnsi="Times New Roman" w:cs="Times New Roman"/>
          <w:sz w:val="24"/>
          <w:szCs w:val="24"/>
          <w:lang w:val="en-US"/>
        </w:rPr>
        <w:t xml:space="preserve"> ‘</w:t>
      </w:r>
      <w:r w:rsidRPr="00922B24">
        <w:rPr>
          <w:rFonts w:ascii="Times New Roman" w:hAnsi="Times New Roman" w:cs="Times New Roman"/>
          <w:sz w:val="24"/>
          <w:szCs w:val="24"/>
        </w:rPr>
        <w:t xml:space="preserve">палата конунга </w:t>
      </w:r>
      <w:proofErr w:type="spellStart"/>
      <w:r w:rsidRPr="00922B24">
        <w:rPr>
          <w:rFonts w:ascii="Times New Roman" w:hAnsi="Times New Roman" w:cs="Times New Roman"/>
          <w:sz w:val="24"/>
          <w:szCs w:val="24"/>
        </w:rPr>
        <w:t>Хрольва</w:t>
      </w:r>
      <w:proofErr w:type="spellEnd"/>
      <w:r w:rsidRPr="00922B24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922B24">
        <w:rPr>
          <w:rFonts w:ascii="Times New Roman" w:hAnsi="Times New Roman" w:cs="Times New Roman"/>
          <w:sz w:val="24"/>
          <w:szCs w:val="24"/>
        </w:rPr>
        <w:t>), родительный субъекта (</w:t>
      </w:r>
      <w:proofErr w:type="spellStart"/>
      <w:r w:rsidRPr="00922B24">
        <w:rPr>
          <w:rFonts w:ascii="Times New Roman" w:hAnsi="Times New Roman" w:cs="Times New Roman"/>
          <w:i/>
          <w:iCs/>
          <w:sz w:val="24"/>
          <w:szCs w:val="24"/>
          <w:lang w:val="en-US"/>
        </w:rPr>
        <w:t>sáð</w:t>
      </w:r>
      <w:proofErr w:type="spellEnd"/>
      <w:r w:rsidRPr="00922B2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</w:t>
      </w:r>
      <w:proofErr w:type="spellStart"/>
      <w:r w:rsidRPr="00922B24">
        <w:rPr>
          <w:rFonts w:ascii="Times New Roman" w:hAnsi="Times New Roman" w:cs="Times New Roman"/>
          <w:i/>
          <w:iCs/>
          <w:sz w:val="24"/>
          <w:szCs w:val="24"/>
          <w:lang w:val="en-US"/>
        </w:rPr>
        <w:t>kraka</w:t>
      </w:r>
      <w:proofErr w:type="spellEnd"/>
      <w:r w:rsidRPr="00922B24">
        <w:rPr>
          <w:rFonts w:ascii="Times New Roman" w:hAnsi="Times New Roman" w:cs="Times New Roman"/>
          <w:sz w:val="24"/>
          <w:szCs w:val="24"/>
          <w:lang w:val="en-US"/>
        </w:rPr>
        <w:t xml:space="preserve"> ‘</w:t>
      </w:r>
      <w:r w:rsidRPr="00922B24">
        <w:rPr>
          <w:rFonts w:ascii="Times New Roman" w:hAnsi="Times New Roman" w:cs="Times New Roman"/>
          <w:sz w:val="24"/>
          <w:szCs w:val="24"/>
        </w:rPr>
        <w:t xml:space="preserve">посев </w:t>
      </w:r>
      <w:proofErr w:type="spellStart"/>
      <w:r w:rsidRPr="00922B24">
        <w:rPr>
          <w:rFonts w:ascii="Times New Roman" w:hAnsi="Times New Roman" w:cs="Times New Roman"/>
          <w:sz w:val="24"/>
          <w:szCs w:val="24"/>
        </w:rPr>
        <w:t>Краки</w:t>
      </w:r>
      <w:proofErr w:type="spellEnd"/>
      <w:r w:rsidRPr="00922B24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922B24">
        <w:rPr>
          <w:rFonts w:ascii="Times New Roman" w:hAnsi="Times New Roman" w:cs="Times New Roman"/>
          <w:sz w:val="24"/>
          <w:szCs w:val="24"/>
        </w:rPr>
        <w:t>), родительный объекта (</w:t>
      </w:r>
      <w:r w:rsidRPr="00922B24">
        <w:rPr>
          <w:rFonts w:ascii="Times New Roman" w:hAnsi="Times New Roman" w:cs="Times New Roman"/>
          <w:i/>
          <w:iCs/>
          <w:sz w:val="24"/>
          <w:szCs w:val="24"/>
        </w:rPr>
        <w:t>þ</w:t>
      </w:r>
      <w:proofErr w:type="spellStart"/>
      <w:r w:rsidRPr="00922B24">
        <w:rPr>
          <w:rFonts w:ascii="Times New Roman" w:hAnsi="Times New Roman" w:cs="Times New Roman"/>
          <w:i/>
          <w:iCs/>
          <w:sz w:val="24"/>
          <w:szCs w:val="24"/>
          <w:lang w:val="en-US"/>
        </w:rPr>
        <w:t>ess</w:t>
      </w:r>
      <w:proofErr w:type="spellEnd"/>
      <w:r w:rsidRPr="00922B2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922B24">
        <w:rPr>
          <w:rFonts w:ascii="Times New Roman" w:hAnsi="Times New Roman" w:cs="Times New Roman"/>
          <w:i/>
          <w:iCs/>
          <w:sz w:val="24"/>
          <w:szCs w:val="24"/>
          <w:lang w:val="en-US"/>
        </w:rPr>
        <w:t>mannz</w:t>
      </w:r>
      <w:proofErr w:type="spellEnd"/>
      <w:r w:rsidRPr="00922B2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922B24">
        <w:rPr>
          <w:rFonts w:ascii="Times New Roman" w:hAnsi="Times New Roman" w:cs="Times New Roman"/>
          <w:i/>
          <w:iCs/>
          <w:sz w:val="24"/>
          <w:szCs w:val="24"/>
          <w:lang w:val="en-US"/>
        </w:rPr>
        <w:t>bani</w:t>
      </w:r>
      <w:proofErr w:type="spellEnd"/>
      <w:r w:rsidRPr="00922B24">
        <w:rPr>
          <w:rFonts w:ascii="Times New Roman" w:hAnsi="Times New Roman" w:cs="Times New Roman"/>
          <w:sz w:val="24"/>
          <w:szCs w:val="24"/>
          <w:lang w:val="en-US"/>
        </w:rPr>
        <w:t xml:space="preserve"> ‘</w:t>
      </w:r>
      <w:r w:rsidRPr="00922B24">
        <w:rPr>
          <w:rFonts w:ascii="Times New Roman" w:hAnsi="Times New Roman" w:cs="Times New Roman"/>
          <w:sz w:val="24"/>
          <w:szCs w:val="24"/>
        </w:rPr>
        <w:t>убийца того человека</w:t>
      </w:r>
      <w:r w:rsidRPr="00922B24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922B24">
        <w:rPr>
          <w:rFonts w:ascii="Times New Roman" w:hAnsi="Times New Roman" w:cs="Times New Roman"/>
          <w:sz w:val="24"/>
          <w:szCs w:val="24"/>
        </w:rPr>
        <w:t>), родительный качества (</w:t>
      </w:r>
      <w:proofErr w:type="spellStart"/>
      <w:r w:rsidRPr="00922B24">
        <w:rPr>
          <w:rFonts w:ascii="Times New Roman" w:hAnsi="Times New Roman" w:cs="Times New Roman"/>
          <w:i/>
          <w:iCs/>
          <w:sz w:val="24"/>
          <w:szCs w:val="24"/>
          <w:lang w:val="en-US"/>
        </w:rPr>
        <w:t>rausnar</w:t>
      </w:r>
      <w:proofErr w:type="spellEnd"/>
      <w:r w:rsidRPr="00922B2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922B24">
        <w:rPr>
          <w:rFonts w:ascii="Times New Roman" w:hAnsi="Times New Roman" w:cs="Times New Roman"/>
          <w:i/>
          <w:iCs/>
          <w:sz w:val="24"/>
          <w:szCs w:val="24"/>
          <w:lang w:val="en-US"/>
        </w:rPr>
        <w:t>maðr</w:t>
      </w:r>
      <w:proofErr w:type="spellEnd"/>
      <w:r w:rsidRPr="00922B24">
        <w:rPr>
          <w:rFonts w:ascii="Times New Roman" w:hAnsi="Times New Roman" w:cs="Times New Roman"/>
          <w:sz w:val="24"/>
          <w:szCs w:val="24"/>
          <w:lang w:val="en-US"/>
        </w:rPr>
        <w:t xml:space="preserve"> ‘</w:t>
      </w:r>
      <w:r w:rsidRPr="00922B24">
        <w:rPr>
          <w:rFonts w:ascii="Times New Roman" w:hAnsi="Times New Roman" w:cs="Times New Roman"/>
          <w:sz w:val="24"/>
          <w:szCs w:val="24"/>
        </w:rPr>
        <w:t xml:space="preserve">человек пышного образа </w:t>
      </w:r>
      <w:r w:rsidR="00A840C8" w:rsidRPr="00922B24">
        <w:rPr>
          <w:rFonts w:ascii="Times New Roman" w:hAnsi="Times New Roman" w:cs="Times New Roman"/>
          <w:sz w:val="24"/>
          <w:szCs w:val="24"/>
        </w:rPr>
        <w:t>жизни</w:t>
      </w:r>
      <w:r w:rsidRPr="00922B24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922B24">
        <w:rPr>
          <w:rFonts w:ascii="Times New Roman" w:hAnsi="Times New Roman" w:cs="Times New Roman"/>
          <w:sz w:val="24"/>
          <w:szCs w:val="24"/>
        </w:rPr>
        <w:t>), родительный целого (</w:t>
      </w:r>
      <w:proofErr w:type="spellStart"/>
      <w:r w:rsidRPr="00922B24">
        <w:rPr>
          <w:rFonts w:ascii="Times New Roman" w:hAnsi="Times New Roman" w:cs="Times New Roman"/>
          <w:i/>
          <w:iCs/>
          <w:sz w:val="24"/>
          <w:szCs w:val="24"/>
          <w:lang w:val="en-US"/>
        </w:rPr>
        <w:t>mikill</w:t>
      </w:r>
      <w:proofErr w:type="spellEnd"/>
      <w:r w:rsidRPr="00922B2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922B24">
        <w:rPr>
          <w:rFonts w:ascii="Times New Roman" w:hAnsi="Times New Roman" w:cs="Times New Roman"/>
          <w:i/>
          <w:iCs/>
          <w:sz w:val="24"/>
          <w:szCs w:val="24"/>
          <w:lang w:val="en-US"/>
        </w:rPr>
        <w:t>hluti</w:t>
      </w:r>
      <w:proofErr w:type="spellEnd"/>
      <w:r w:rsidRPr="00922B2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922B24">
        <w:rPr>
          <w:rFonts w:ascii="Times New Roman" w:hAnsi="Times New Roman" w:cs="Times New Roman"/>
          <w:i/>
          <w:iCs/>
          <w:sz w:val="24"/>
          <w:szCs w:val="24"/>
        </w:rPr>
        <w:t>liðs</w:t>
      </w:r>
      <w:proofErr w:type="spellEnd"/>
      <w:r w:rsidRPr="00922B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22B24">
        <w:rPr>
          <w:rFonts w:ascii="Times New Roman" w:hAnsi="Times New Roman" w:cs="Times New Roman"/>
          <w:i/>
          <w:iCs/>
          <w:sz w:val="24"/>
          <w:szCs w:val="24"/>
        </w:rPr>
        <w:t>hans</w:t>
      </w:r>
      <w:proofErr w:type="spellEnd"/>
      <w:r w:rsidR="0012642B" w:rsidRPr="00922B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22B24">
        <w:rPr>
          <w:rFonts w:ascii="Times New Roman" w:hAnsi="Times New Roman" w:cs="Times New Roman"/>
          <w:sz w:val="24"/>
          <w:szCs w:val="24"/>
        </w:rPr>
        <w:t>‘большая часть его войска’). Существительное в генитиве сто</w:t>
      </w:r>
      <w:r w:rsidR="002B1A5C">
        <w:rPr>
          <w:rFonts w:ascii="Times New Roman" w:hAnsi="Times New Roman" w:cs="Times New Roman"/>
          <w:sz w:val="24"/>
          <w:szCs w:val="24"/>
        </w:rPr>
        <w:t>ит</w:t>
      </w:r>
      <w:r w:rsidRPr="00922B24">
        <w:rPr>
          <w:rFonts w:ascii="Times New Roman" w:hAnsi="Times New Roman" w:cs="Times New Roman"/>
          <w:sz w:val="24"/>
          <w:szCs w:val="24"/>
        </w:rPr>
        <w:t xml:space="preserve"> после главного слова. В качестве обстоятельства места, времени и образа действия генитив встречается в прозаических текстах лишь в застывших оборотах: </w:t>
      </w:r>
      <w:proofErr w:type="spellStart"/>
      <w:r w:rsidRPr="00922B24">
        <w:rPr>
          <w:rFonts w:ascii="Times New Roman" w:hAnsi="Times New Roman" w:cs="Times New Roman"/>
          <w:i/>
          <w:iCs/>
          <w:sz w:val="24"/>
          <w:szCs w:val="24"/>
        </w:rPr>
        <w:t>annars</w:t>
      </w:r>
      <w:proofErr w:type="spellEnd"/>
      <w:r w:rsidRPr="00922B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22B24">
        <w:rPr>
          <w:rFonts w:ascii="Times New Roman" w:hAnsi="Times New Roman" w:cs="Times New Roman"/>
          <w:i/>
          <w:iCs/>
          <w:sz w:val="24"/>
          <w:szCs w:val="24"/>
        </w:rPr>
        <w:t>staðar</w:t>
      </w:r>
      <w:proofErr w:type="spellEnd"/>
      <w:r w:rsidRPr="00922B24">
        <w:rPr>
          <w:rFonts w:ascii="Times New Roman" w:hAnsi="Times New Roman" w:cs="Times New Roman"/>
          <w:sz w:val="24"/>
          <w:szCs w:val="24"/>
        </w:rPr>
        <w:t xml:space="preserve"> ‘в другом месте’, </w:t>
      </w:r>
      <w:proofErr w:type="spellStart"/>
      <w:r w:rsidRPr="00922B24">
        <w:rPr>
          <w:rFonts w:ascii="Times New Roman" w:hAnsi="Times New Roman" w:cs="Times New Roman"/>
          <w:i/>
          <w:iCs/>
          <w:sz w:val="24"/>
          <w:szCs w:val="24"/>
        </w:rPr>
        <w:t>sama</w:t>
      </w:r>
      <w:proofErr w:type="spellEnd"/>
      <w:r w:rsidRPr="00922B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22B24">
        <w:rPr>
          <w:rFonts w:ascii="Times New Roman" w:hAnsi="Times New Roman" w:cs="Times New Roman"/>
          <w:i/>
          <w:iCs/>
          <w:sz w:val="24"/>
          <w:szCs w:val="24"/>
        </w:rPr>
        <w:t>dags</w:t>
      </w:r>
      <w:proofErr w:type="spellEnd"/>
      <w:r w:rsidRPr="00922B24">
        <w:rPr>
          <w:rFonts w:ascii="Times New Roman" w:hAnsi="Times New Roman" w:cs="Times New Roman"/>
          <w:sz w:val="24"/>
          <w:szCs w:val="24"/>
        </w:rPr>
        <w:t xml:space="preserve"> ‘в тот же день’, </w:t>
      </w:r>
      <w:proofErr w:type="spellStart"/>
      <w:r w:rsidRPr="00922B24">
        <w:rPr>
          <w:rFonts w:ascii="Times New Roman" w:hAnsi="Times New Roman" w:cs="Times New Roman"/>
          <w:i/>
          <w:iCs/>
          <w:sz w:val="24"/>
          <w:szCs w:val="24"/>
        </w:rPr>
        <w:t>allz</w:t>
      </w:r>
      <w:proofErr w:type="spellEnd"/>
      <w:r w:rsidRPr="00922B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22B24">
        <w:rPr>
          <w:rFonts w:ascii="Times New Roman" w:hAnsi="Times New Roman" w:cs="Times New Roman"/>
          <w:sz w:val="24"/>
          <w:szCs w:val="24"/>
        </w:rPr>
        <w:t xml:space="preserve">‘совсем’. Кроме того, родительным падежом управляли некоторые предлоги, например, предлог </w:t>
      </w:r>
      <w:proofErr w:type="spellStart"/>
      <w:r w:rsidRPr="00922B24">
        <w:rPr>
          <w:rFonts w:ascii="Times New Roman" w:hAnsi="Times New Roman" w:cs="Times New Roman"/>
          <w:i/>
          <w:iCs/>
          <w:sz w:val="24"/>
          <w:szCs w:val="24"/>
        </w:rPr>
        <w:t>til</w:t>
      </w:r>
      <w:proofErr w:type="spellEnd"/>
      <w:r w:rsidRPr="00922B24">
        <w:rPr>
          <w:rFonts w:ascii="Times New Roman" w:hAnsi="Times New Roman" w:cs="Times New Roman"/>
          <w:sz w:val="24"/>
          <w:szCs w:val="24"/>
        </w:rPr>
        <w:t xml:space="preserve"> ‘к’</w:t>
      </w:r>
      <w:r w:rsidR="00004FE9">
        <w:rPr>
          <w:rFonts w:ascii="Times New Roman" w:hAnsi="Times New Roman" w:cs="Times New Roman"/>
          <w:sz w:val="24"/>
          <w:szCs w:val="24"/>
        </w:rPr>
        <w:t xml:space="preserve"> </w:t>
      </w:r>
      <w:r w:rsidR="00004FE9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004FE9">
        <w:rPr>
          <w:rFonts w:ascii="Times New Roman" w:hAnsi="Times New Roman" w:cs="Times New Roman"/>
          <w:sz w:val="24"/>
          <w:szCs w:val="24"/>
        </w:rPr>
        <w:t>Там же: 66-67</w:t>
      </w:r>
      <w:r w:rsidR="00004FE9">
        <w:rPr>
          <w:rFonts w:ascii="Times New Roman" w:hAnsi="Times New Roman" w:cs="Times New Roman"/>
          <w:sz w:val="24"/>
          <w:szCs w:val="24"/>
          <w:lang w:val="en-US"/>
        </w:rPr>
        <w:t>]</w:t>
      </w:r>
      <w:r w:rsidRPr="00922B24">
        <w:rPr>
          <w:rFonts w:ascii="Times New Roman" w:hAnsi="Times New Roman" w:cs="Times New Roman"/>
          <w:sz w:val="24"/>
          <w:szCs w:val="24"/>
        </w:rPr>
        <w:t>.</w:t>
      </w:r>
    </w:p>
    <w:p w14:paraId="7D4E1151" w14:textId="1F3F6672" w:rsidR="004B3F3C" w:rsidRPr="00922B24" w:rsidRDefault="006A7CE8" w:rsidP="00922B2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B24">
        <w:rPr>
          <w:rFonts w:ascii="Times New Roman" w:hAnsi="Times New Roman" w:cs="Times New Roman"/>
          <w:sz w:val="24"/>
          <w:szCs w:val="24"/>
        </w:rPr>
        <w:t>О</w:t>
      </w:r>
      <w:r w:rsidR="00A91209" w:rsidRPr="00922B24">
        <w:rPr>
          <w:rFonts w:ascii="Times New Roman" w:hAnsi="Times New Roman" w:cs="Times New Roman"/>
          <w:sz w:val="24"/>
          <w:szCs w:val="24"/>
        </w:rPr>
        <w:t xml:space="preserve">статки старого </w:t>
      </w:r>
      <w:r w:rsidR="00D43CCF">
        <w:rPr>
          <w:rFonts w:ascii="Times New Roman" w:hAnsi="Times New Roman" w:cs="Times New Roman"/>
          <w:sz w:val="24"/>
          <w:szCs w:val="24"/>
        </w:rPr>
        <w:t>генитив</w:t>
      </w:r>
      <w:r w:rsidR="00A91209" w:rsidRPr="00922B24">
        <w:rPr>
          <w:rFonts w:ascii="Times New Roman" w:hAnsi="Times New Roman" w:cs="Times New Roman"/>
          <w:sz w:val="24"/>
          <w:szCs w:val="24"/>
        </w:rPr>
        <w:t xml:space="preserve">а можно </w:t>
      </w:r>
      <w:r w:rsidR="00BD5434">
        <w:rPr>
          <w:rFonts w:ascii="Times New Roman" w:hAnsi="Times New Roman" w:cs="Times New Roman"/>
          <w:sz w:val="24"/>
          <w:szCs w:val="24"/>
        </w:rPr>
        <w:t>у</w:t>
      </w:r>
      <w:r w:rsidR="00A91209" w:rsidRPr="00922B24">
        <w:rPr>
          <w:rFonts w:ascii="Times New Roman" w:hAnsi="Times New Roman" w:cs="Times New Roman"/>
          <w:sz w:val="24"/>
          <w:szCs w:val="24"/>
        </w:rPr>
        <w:t xml:space="preserve">видеть в </w:t>
      </w:r>
      <w:r w:rsidRPr="00922B24">
        <w:rPr>
          <w:rFonts w:ascii="Times New Roman" w:hAnsi="Times New Roman" w:cs="Times New Roman"/>
          <w:sz w:val="24"/>
          <w:szCs w:val="24"/>
        </w:rPr>
        <w:t xml:space="preserve">норвежских </w:t>
      </w:r>
      <w:r w:rsidR="00A91209" w:rsidRPr="00922B24">
        <w:rPr>
          <w:rFonts w:ascii="Times New Roman" w:hAnsi="Times New Roman" w:cs="Times New Roman"/>
          <w:sz w:val="24"/>
          <w:szCs w:val="24"/>
        </w:rPr>
        <w:t xml:space="preserve">устойчивых выражениях с предлогом </w:t>
      </w:r>
      <w:proofErr w:type="spellStart"/>
      <w:r w:rsidR="00A91209" w:rsidRPr="00922B24">
        <w:rPr>
          <w:rFonts w:ascii="Times New Roman" w:hAnsi="Times New Roman" w:cs="Times New Roman"/>
          <w:i/>
          <w:iCs/>
          <w:sz w:val="24"/>
          <w:szCs w:val="24"/>
        </w:rPr>
        <w:t>til</w:t>
      </w:r>
      <w:proofErr w:type="spellEnd"/>
      <w:r w:rsidR="00A91209" w:rsidRPr="00922B24">
        <w:rPr>
          <w:rFonts w:ascii="Times New Roman" w:hAnsi="Times New Roman" w:cs="Times New Roman"/>
          <w:sz w:val="24"/>
          <w:szCs w:val="24"/>
        </w:rPr>
        <w:t>:</w:t>
      </w:r>
      <w:r w:rsidR="007B7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09" w:rsidRPr="00922B24">
        <w:rPr>
          <w:rFonts w:ascii="Times New Roman" w:hAnsi="Times New Roman" w:cs="Times New Roman"/>
          <w:i/>
          <w:iCs/>
          <w:sz w:val="24"/>
          <w:szCs w:val="24"/>
        </w:rPr>
        <w:t>til</w:t>
      </w:r>
      <w:proofErr w:type="spellEnd"/>
      <w:r w:rsidR="00A91209" w:rsidRPr="00922B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33B1B" w:rsidRPr="00922B24">
        <w:rPr>
          <w:rFonts w:ascii="Times New Roman" w:hAnsi="Times New Roman" w:cs="Times New Roman"/>
          <w:i/>
          <w:iCs/>
          <w:sz w:val="24"/>
          <w:szCs w:val="24"/>
          <w:lang w:val="en-US"/>
        </w:rPr>
        <w:t>havs</w:t>
      </w:r>
      <w:proofErr w:type="spellEnd"/>
      <w:r w:rsidR="00A91209" w:rsidRPr="00922B24">
        <w:rPr>
          <w:rFonts w:ascii="Times New Roman" w:hAnsi="Times New Roman" w:cs="Times New Roman"/>
          <w:sz w:val="24"/>
          <w:szCs w:val="24"/>
        </w:rPr>
        <w:t xml:space="preserve"> </w:t>
      </w:r>
      <w:r w:rsidR="0012642B" w:rsidRPr="00922B24">
        <w:rPr>
          <w:rFonts w:ascii="Times New Roman" w:hAnsi="Times New Roman" w:cs="Times New Roman"/>
          <w:sz w:val="24"/>
          <w:szCs w:val="24"/>
          <w:lang w:val="en-US"/>
        </w:rPr>
        <w:t>‘</w:t>
      </w:r>
      <w:r w:rsidR="00733B1B" w:rsidRPr="00922B24">
        <w:rPr>
          <w:rFonts w:ascii="Times New Roman" w:hAnsi="Times New Roman" w:cs="Times New Roman"/>
          <w:sz w:val="24"/>
          <w:szCs w:val="24"/>
        </w:rPr>
        <w:t>в море</w:t>
      </w:r>
      <w:r w:rsidR="0012642B" w:rsidRPr="00922B24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733B1B" w:rsidRPr="00922B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3B1B" w:rsidRPr="00922B24">
        <w:rPr>
          <w:rFonts w:ascii="Times New Roman" w:hAnsi="Times New Roman" w:cs="Times New Roman"/>
          <w:i/>
          <w:iCs/>
          <w:sz w:val="24"/>
          <w:szCs w:val="24"/>
        </w:rPr>
        <w:t>til</w:t>
      </w:r>
      <w:proofErr w:type="spellEnd"/>
      <w:r w:rsidR="00733B1B" w:rsidRPr="00922B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33B1B" w:rsidRPr="00922B24">
        <w:rPr>
          <w:rFonts w:ascii="Times New Roman" w:hAnsi="Times New Roman" w:cs="Times New Roman"/>
          <w:sz w:val="24"/>
          <w:szCs w:val="24"/>
          <w:lang w:val="nb-NO"/>
        </w:rPr>
        <w:t>vær</w:t>
      </w:r>
      <w:r w:rsidR="00733B1B" w:rsidRPr="00922B24">
        <w:rPr>
          <w:rFonts w:ascii="Times New Roman" w:hAnsi="Times New Roman" w:cs="Times New Roman"/>
          <w:sz w:val="24"/>
          <w:szCs w:val="24"/>
        </w:rPr>
        <w:t>s</w:t>
      </w:r>
      <w:r w:rsidR="00733B1B" w:rsidRPr="00922B24">
        <w:rPr>
          <w:rFonts w:ascii="Times New Roman" w:hAnsi="Times New Roman" w:cs="Times New Roman"/>
          <w:sz w:val="24"/>
          <w:szCs w:val="24"/>
          <w:lang w:val="en-US"/>
        </w:rPr>
        <w:t xml:space="preserve"> ‘</w:t>
      </w:r>
      <w:r w:rsidR="00733B1B" w:rsidRPr="00922B24">
        <w:rPr>
          <w:rFonts w:ascii="Times New Roman" w:hAnsi="Times New Roman" w:cs="Times New Roman"/>
          <w:sz w:val="24"/>
          <w:szCs w:val="24"/>
        </w:rPr>
        <w:t>вверх</w:t>
      </w:r>
      <w:r w:rsidR="00733B1B" w:rsidRPr="00922B24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12642B" w:rsidRPr="00922B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91209" w:rsidRPr="00922B24">
        <w:rPr>
          <w:rFonts w:ascii="Times New Roman" w:hAnsi="Times New Roman" w:cs="Times New Roman"/>
          <w:sz w:val="24"/>
          <w:szCs w:val="24"/>
        </w:rPr>
        <w:t xml:space="preserve">и </w:t>
      </w:r>
      <w:r w:rsidR="001436D3">
        <w:rPr>
          <w:rFonts w:ascii="Times New Roman" w:hAnsi="Times New Roman" w:cs="Times New Roman"/>
          <w:sz w:val="24"/>
          <w:szCs w:val="24"/>
        </w:rPr>
        <w:t>т.п</w:t>
      </w:r>
      <w:r w:rsidR="00A91209" w:rsidRPr="00922B24">
        <w:rPr>
          <w:rFonts w:ascii="Times New Roman" w:hAnsi="Times New Roman" w:cs="Times New Roman"/>
          <w:sz w:val="24"/>
          <w:szCs w:val="24"/>
        </w:rPr>
        <w:t xml:space="preserve">. Вне подобных устойчивых выражений предлог </w:t>
      </w:r>
      <w:proofErr w:type="spellStart"/>
      <w:r w:rsidR="00A91209" w:rsidRPr="00922B24">
        <w:rPr>
          <w:rFonts w:ascii="Times New Roman" w:hAnsi="Times New Roman" w:cs="Times New Roman"/>
          <w:i/>
          <w:iCs/>
          <w:sz w:val="24"/>
          <w:szCs w:val="24"/>
        </w:rPr>
        <w:t>til</w:t>
      </w:r>
      <w:proofErr w:type="spellEnd"/>
      <w:r w:rsidR="00A91209" w:rsidRPr="00922B24">
        <w:rPr>
          <w:rFonts w:ascii="Times New Roman" w:hAnsi="Times New Roman" w:cs="Times New Roman"/>
          <w:sz w:val="24"/>
          <w:szCs w:val="24"/>
        </w:rPr>
        <w:t xml:space="preserve"> используется с существительным без окончания </w:t>
      </w:r>
      <w:r w:rsidR="00733B1B" w:rsidRPr="00922B24">
        <w:rPr>
          <w:rFonts w:ascii="Times New Roman" w:hAnsi="Times New Roman" w:cs="Times New Roman"/>
          <w:sz w:val="24"/>
          <w:szCs w:val="24"/>
          <w:lang w:val="nb-NO"/>
        </w:rPr>
        <w:t>-s</w:t>
      </w:r>
      <w:r w:rsidR="00A91209" w:rsidRPr="00922B24">
        <w:rPr>
          <w:rFonts w:ascii="Times New Roman" w:hAnsi="Times New Roman" w:cs="Times New Roman"/>
          <w:sz w:val="24"/>
          <w:szCs w:val="24"/>
        </w:rPr>
        <w:t>. Также некоторые старые падежные формы «</w:t>
      </w:r>
      <w:proofErr w:type="spellStart"/>
      <w:r w:rsidR="00A91209" w:rsidRPr="00922B24">
        <w:rPr>
          <w:rFonts w:ascii="Times New Roman" w:hAnsi="Times New Roman" w:cs="Times New Roman"/>
          <w:sz w:val="24"/>
          <w:szCs w:val="24"/>
        </w:rPr>
        <w:t>пережиточно</w:t>
      </w:r>
      <w:proofErr w:type="spellEnd"/>
      <w:r w:rsidR="00A91209" w:rsidRPr="00922B24">
        <w:rPr>
          <w:rFonts w:ascii="Times New Roman" w:hAnsi="Times New Roman" w:cs="Times New Roman"/>
          <w:sz w:val="24"/>
          <w:szCs w:val="24"/>
        </w:rPr>
        <w:t xml:space="preserve"> сохраняются в современном языке в адъективной или адвербиальной функции, например </w:t>
      </w:r>
      <w:proofErr w:type="spellStart"/>
      <w:r w:rsidR="00A91209" w:rsidRPr="00922B24">
        <w:rPr>
          <w:rFonts w:ascii="Times New Roman" w:hAnsi="Times New Roman" w:cs="Times New Roman"/>
          <w:i/>
          <w:iCs/>
          <w:sz w:val="24"/>
          <w:szCs w:val="24"/>
        </w:rPr>
        <w:t>hjertens</w:t>
      </w:r>
      <w:proofErr w:type="spellEnd"/>
      <w:r w:rsidR="00A91209" w:rsidRPr="00922B24">
        <w:rPr>
          <w:rFonts w:ascii="Times New Roman" w:hAnsi="Times New Roman" w:cs="Times New Roman"/>
          <w:sz w:val="24"/>
          <w:szCs w:val="24"/>
        </w:rPr>
        <w:t xml:space="preserve"> </w:t>
      </w:r>
      <w:r w:rsidR="00733B1B" w:rsidRPr="00922B24">
        <w:rPr>
          <w:rFonts w:ascii="Times New Roman" w:hAnsi="Times New Roman" w:cs="Times New Roman"/>
          <w:sz w:val="24"/>
          <w:szCs w:val="24"/>
          <w:lang w:val="en-US"/>
        </w:rPr>
        <w:t>‘</w:t>
      </w:r>
      <w:r w:rsidR="00A91209" w:rsidRPr="00922B24">
        <w:rPr>
          <w:rFonts w:ascii="Times New Roman" w:hAnsi="Times New Roman" w:cs="Times New Roman"/>
          <w:sz w:val="24"/>
          <w:szCs w:val="24"/>
        </w:rPr>
        <w:t>сердечный, искренний; сердечно, искренне</w:t>
      </w:r>
      <w:r w:rsidR="00733B1B" w:rsidRPr="00922B24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A91209" w:rsidRPr="00922B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1209" w:rsidRPr="00922B24">
        <w:rPr>
          <w:rFonts w:ascii="Times New Roman" w:hAnsi="Times New Roman" w:cs="Times New Roman"/>
          <w:i/>
          <w:iCs/>
          <w:sz w:val="24"/>
          <w:szCs w:val="24"/>
        </w:rPr>
        <w:t>landsens</w:t>
      </w:r>
      <w:proofErr w:type="spellEnd"/>
      <w:r w:rsidR="00A91209" w:rsidRPr="00922B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33B1B" w:rsidRPr="00922B24">
        <w:rPr>
          <w:rFonts w:ascii="Times New Roman" w:hAnsi="Times New Roman" w:cs="Times New Roman"/>
          <w:sz w:val="24"/>
          <w:szCs w:val="24"/>
          <w:lang w:val="en-US"/>
        </w:rPr>
        <w:t>‘</w:t>
      </w:r>
      <w:r w:rsidR="00A91209" w:rsidRPr="00922B24">
        <w:rPr>
          <w:rFonts w:ascii="Times New Roman" w:hAnsi="Times New Roman" w:cs="Times New Roman"/>
          <w:sz w:val="24"/>
          <w:szCs w:val="24"/>
        </w:rPr>
        <w:t>сельский</w:t>
      </w:r>
      <w:r w:rsidR="00733B1B" w:rsidRPr="00922B24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A91209" w:rsidRPr="00922B24">
        <w:rPr>
          <w:rFonts w:ascii="Times New Roman" w:hAnsi="Times New Roman" w:cs="Times New Roman"/>
          <w:sz w:val="24"/>
          <w:szCs w:val="24"/>
        </w:rPr>
        <w:t xml:space="preserve">» [Берков </w:t>
      </w:r>
      <w:r w:rsidR="00733B1B" w:rsidRPr="00922B24">
        <w:rPr>
          <w:rFonts w:ascii="Times New Roman" w:hAnsi="Times New Roman" w:cs="Times New Roman"/>
          <w:sz w:val="24"/>
          <w:szCs w:val="24"/>
        </w:rPr>
        <w:t xml:space="preserve">2012: </w:t>
      </w:r>
      <w:r w:rsidR="00A91209" w:rsidRPr="00922B24">
        <w:rPr>
          <w:rFonts w:ascii="Times New Roman" w:hAnsi="Times New Roman" w:cs="Times New Roman"/>
          <w:sz w:val="24"/>
          <w:szCs w:val="24"/>
        </w:rPr>
        <w:t>135].</w:t>
      </w:r>
    </w:p>
    <w:p w14:paraId="6FA59400" w14:textId="2C6E523F" w:rsidR="006A7CE8" w:rsidRPr="00922B24" w:rsidRDefault="006A7CE8" w:rsidP="00922B2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B24">
        <w:rPr>
          <w:rFonts w:ascii="Times New Roman" w:hAnsi="Times New Roman" w:cs="Times New Roman"/>
          <w:sz w:val="24"/>
          <w:szCs w:val="24"/>
        </w:rPr>
        <w:t>В современном норвежском языке существительное может прибавлять окончание -s</w:t>
      </w:r>
      <w:r w:rsidR="008C07CB">
        <w:rPr>
          <w:rFonts w:ascii="Times New Roman" w:hAnsi="Times New Roman" w:cs="Times New Roman"/>
          <w:sz w:val="24"/>
          <w:szCs w:val="24"/>
        </w:rPr>
        <w:t>,</w:t>
      </w:r>
      <w:r w:rsidRPr="00922B24">
        <w:rPr>
          <w:rFonts w:ascii="Times New Roman" w:hAnsi="Times New Roman" w:cs="Times New Roman"/>
          <w:sz w:val="24"/>
          <w:szCs w:val="24"/>
        </w:rPr>
        <w:t xml:space="preserve"> </w:t>
      </w:r>
      <w:r w:rsidR="008C07CB">
        <w:rPr>
          <w:rFonts w:ascii="Times New Roman" w:hAnsi="Times New Roman" w:cs="Times New Roman"/>
          <w:sz w:val="24"/>
          <w:szCs w:val="24"/>
        </w:rPr>
        <w:t>образуя</w:t>
      </w:r>
      <w:r w:rsidRPr="00922B24">
        <w:rPr>
          <w:rFonts w:ascii="Times New Roman" w:hAnsi="Times New Roman" w:cs="Times New Roman"/>
          <w:sz w:val="24"/>
          <w:szCs w:val="24"/>
        </w:rPr>
        <w:t xml:space="preserve"> форм</w:t>
      </w:r>
      <w:r w:rsidR="008C07CB">
        <w:rPr>
          <w:rFonts w:ascii="Times New Roman" w:hAnsi="Times New Roman" w:cs="Times New Roman"/>
          <w:sz w:val="24"/>
          <w:szCs w:val="24"/>
        </w:rPr>
        <w:t>у</w:t>
      </w:r>
      <w:r w:rsidRPr="00922B24">
        <w:rPr>
          <w:rFonts w:ascii="Times New Roman" w:hAnsi="Times New Roman" w:cs="Times New Roman"/>
          <w:sz w:val="24"/>
          <w:szCs w:val="24"/>
        </w:rPr>
        <w:t xml:space="preserve">, которую некоторые норвежские </w:t>
      </w:r>
      <w:r w:rsidR="00723495" w:rsidRPr="00922B24">
        <w:rPr>
          <w:rFonts w:ascii="Times New Roman" w:hAnsi="Times New Roman" w:cs="Times New Roman"/>
          <w:sz w:val="24"/>
          <w:szCs w:val="24"/>
        </w:rPr>
        <w:t xml:space="preserve">источники именуют </w:t>
      </w:r>
      <w:r w:rsidR="00723495" w:rsidRPr="00922B24">
        <w:rPr>
          <w:rFonts w:ascii="Times New Roman" w:hAnsi="Times New Roman" w:cs="Times New Roman"/>
          <w:sz w:val="24"/>
          <w:szCs w:val="24"/>
          <w:lang w:val="en-US"/>
        </w:rPr>
        <w:t>s-</w:t>
      </w:r>
      <w:proofErr w:type="spellStart"/>
      <w:r w:rsidR="00723495" w:rsidRPr="00922B24">
        <w:rPr>
          <w:rFonts w:ascii="Times New Roman" w:hAnsi="Times New Roman" w:cs="Times New Roman"/>
          <w:sz w:val="24"/>
          <w:szCs w:val="24"/>
        </w:rPr>
        <w:t>genitiv</w:t>
      </w:r>
      <w:proofErr w:type="spellEnd"/>
      <w:r w:rsidR="00723495" w:rsidRPr="00922B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3495" w:rsidRPr="00922B24">
        <w:rPr>
          <w:rFonts w:ascii="Times New Roman" w:hAnsi="Times New Roman" w:cs="Times New Roman"/>
          <w:sz w:val="24"/>
          <w:szCs w:val="24"/>
        </w:rPr>
        <w:t xml:space="preserve">или </w:t>
      </w:r>
      <w:proofErr w:type="spellStart"/>
      <w:r w:rsidR="00723495" w:rsidRPr="00922B24">
        <w:rPr>
          <w:rFonts w:ascii="Times New Roman" w:hAnsi="Times New Roman" w:cs="Times New Roman"/>
          <w:sz w:val="24"/>
          <w:szCs w:val="24"/>
          <w:lang w:val="en-US"/>
        </w:rPr>
        <w:t>genitiv</w:t>
      </w:r>
      <w:proofErr w:type="spellEnd"/>
      <w:r w:rsidR="00723495" w:rsidRPr="00922B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3CD8" w:rsidRPr="00922B24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753CD8" w:rsidRPr="00922B24">
        <w:rPr>
          <w:rFonts w:ascii="Times New Roman" w:hAnsi="Times New Roman" w:cs="Times New Roman"/>
          <w:sz w:val="24"/>
          <w:szCs w:val="24"/>
          <w:lang w:val="nb-NO"/>
        </w:rPr>
        <w:t>Knudsen 1967</w:t>
      </w:r>
      <w:r w:rsidR="00723495" w:rsidRPr="00922B24">
        <w:rPr>
          <w:rFonts w:ascii="Times New Roman" w:hAnsi="Times New Roman" w:cs="Times New Roman"/>
          <w:sz w:val="24"/>
          <w:szCs w:val="24"/>
          <w:lang w:val="en-US"/>
        </w:rPr>
        <w:t>],</w:t>
      </w:r>
      <w:r w:rsidR="00723495" w:rsidRPr="00922B24">
        <w:rPr>
          <w:rFonts w:ascii="Times New Roman" w:hAnsi="Times New Roman" w:cs="Times New Roman"/>
          <w:sz w:val="24"/>
          <w:szCs w:val="24"/>
        </w:rPr>
        <w:t xml:space="preserve"> а русские – родительным падежом </w:t>
      </w:r>
      <w:r w:rsidR="00753CD8" w:rsidRPr="00922B24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753CD8" w:rsidRPr="00922B24">
        <w:rPr>
          <w:rFonts w:ascii="Times New Roman" w:hAnsi="Times New Roman" w:cs="Times New Roman"/>
          <w:sz w:val="24"/>
          <w:szCs w:val="24"/>
        </w:rPr>
        <w:t>Берков 2012</w:t>
      </w:r>
      <w:r w:rsidR="00723495" w:rsidRPr="00922B24">
        <w:rPr>
          <w:rFonts w:ascii="Times New Roman" w:hAnsi="Times New Roman" w:cs="Times New Roman"/>
          <w:sz w:val="24"/>
          <w:szCs w:val="24"/>
          <w:lang w:val="en-US"/>
        </w:rPr>
        <w:t>]</w:t>
      </w:r>
      <w:r w:rsidRPr="00922B24">
        <w:rPr>
          <w:rFonts w:ascii="Times New Roman" w:hAnsi="Times New Roman" w:cs="Times New Roman"/>
          <w:sz w:val="24"/>
          <w:szCs w:val="24"/>
        </w:rPr>
        <w:t>,</w:t>
      </w:r>
      <w:r w:rsidRPr="00922B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2B24">
        <w:rPr>
          <w:rFonts w:ascii="Times New Roman" w:hAnsi="Times New Roman" w:cs="Times New Roman"/>
          <w:sz w:val="24"/>
          <w:szCs w:val="24"/>
        </w:rPr>
        <w:t xml:space="preserve">однако </w:t>
      </w:r>
      <w:r w:rsidR="00A91209" w:rsidRPr="00922B24">
        <w:rPr>
          <w:rFonts w:ascii="Times New Roman" w:hAnsi="Times New Roman" w:cs="Times New Roman"/>
          <w:sz w:val="24"/>
          <w:szCs w:val="24"/>
        </w:rPr>
        <w:t>«</w:t>
      </w:r>
      <w:r w:rsidRPr="00922B24">
        <w:rPr>
          <w:rFonts w:ascii="Times New Roman" w:hAnsi="Times New Roman" w:cs="Times New Roman"/>
          <w:sz w:val="24"/>
          <w:szCs w:val="24"/>
        </w:rPr>
        <w:t>т</w:t>
      </w:r>
      <w:r w:rsidR="00A91209" w:rsidRPr="00922B24">
        <w:rPr>
          <w:rFonts w:ascii="Times New Roman" w:hAnsi="Times New Roman" w:cs="Times New Roman"/>
          <w:sz w:val="24"/>
          <w:szCs w:val="24"/>
        </w:rPr>
        <w:t>ак называемый s-</w:t>
      </w:r>
      <w:proofErr w:type="spellStart"/>
      <w:r w:rsidR="00A91209" w:rsidRPr="00922B24">
        <w:rPr>
          <w:rFonts w:ascii="Times New Roman" w:hAnsi="Times New Roman" w:cs="Times New Roman"/>
          <w:sz w:val="24"/>
          <w:szCs w:val="24"/>
        </w:rPr>
        <w:t>genetiv</w:t>
      </w:r>
      <w:proofErr w:type="spellEnd"/>
      <w:r w:rsidR="00A91209" w:rsidRPr="00922B24">
        <w:rPr>
          <w:rFonts w:ascii="Times New Roman" w:hAnsi="Times New Roman" w:cs="Times New Roman"/>
          <w:sz w:val="24"/>
          <w:szCs w:val="24"/>
        </w:rPr>
        <w:t xml:space="preserve"> никоим образом напрямую не соответствует старому родительному падежу в </w:t>
      </w:r>
      <w:proofErr w:type="spellStart"/>
      <w:r w:rsidR="00A91209" w:rsidRPr="00922B24">
        <w:rPr>
          <w:rFonts w:ascii="Times New Roman" w:hAnsi="Times New Roman" w:cs="Times New Roman"/>
          <w:sz w:val="24"/>
          <w:szCs w:val="24"/>
        </w:rPr>
        <w:t>древнезападноскандинавском</w:t>
      </w:r>
      <w:proofErr w:type="spellEnd"/>
      <w:r w:rsidR="00A91209" w:rsidRPr="00922B24">
        <w:rPr>
          <w:rFonts w:ascii="Times New Roman" w:hAnsi="Times New Roman" w:cs="Times New Roman"/>
          <w:sz w:val="24"/>
          <w:szCs w:val="24"/>
        </w:rPr>
        <w:t>; это касается как его места в предложении, так и формальных средств выражения» [</w:t>
      </w:r>
      <w:r w:rsidR="00F272D7" w:rsidRPr="00922B24">
        <w:rPr>
          <w:rFonts w:ascii="Times New Roman" w:hAnsi="Times New Roman" w:cs="Times New Roman"/>
          <w:sz w:val="24"/>
          <w:szCs w:val="24"/>
          <w:lang w:val="nb-NO"/>
        </w:rPr>
        <w:t>Torp, Vikør 2000</w:t>
      </w:r>
      <w:r w:rsidR="00F272D7" w:rsidRPr="00922B24">
        <w:rPr>
          <w:rFonts w:ascii="Times New Roman" w:hAnsi="Times New Roman" w:cs="Times New Roman"/>
          <w:sz w:val="24"/>
          <w:szCs w:val="24"/>
        </w:rPr>
        <w:t>: 81-82</w:t>
      </w:r>
      <w:r w:rsidR="00A91209" w:rsidRPr="00922B24">
        <w:rPr>
          <w:rFonts w:ascii="Times New Roman" w:hAnsi="Times New Roman" w:cs="Times New Roman"/>
          <w:sz w:val="24"/>
          <w:szCs w:val="24"/>
        </w:rPr>
        <w:t>].</w:t>
      </w:r>
      <w:r w:rsidRPr="00922B24">
        <w:rPr>
          <w:rFonts w:ascii="Times New Roman" w:hAnsi="Times New Roman" w:cs="Times New Roman"/>
          <w:sz w:val="24"/>
          <w:szCs w:val="24"/>
        </w:rPr>
        <w:t xml:space="preserve"> Так, ф</w:t>
      </w:r>
      <w:r w:rsidR="004B3F3C" w:rsidRPr="00922B24">
        <w:rPr>
          <w:rFonts w:ascii="Times New Roman" w:hAnsi="Times New Roman" w:cs="Times New Roman"/>
          <w:sz w:val="24"/>
          <w:szCs w:val="24"/>
        </w:rPr>
        <w:t xml:space="preserve">орма на -s не употребляется в функции глагольного дополнения, она используется только как приименная. Что касается места этой формы в предложении, </w:t>
      </w:r>
      <w:r w:rsidRPr="00922B24">
        <w:rPr>
          <w:rFonts w:ascii="Times New Roman" w:hAnsi="Times New Roman" w:cs="Times New Roman"/>
          <w:sz w:val="24"/>
          <w:szCs w:val="24"/>
        </w:rPr>
        <w:t>то форма на -</w:t>
      </w:r>
      <w:r w:rsidRPr="00922B24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Pr="00922B24">
        <w:rPr>
          <w:rFonts w:ascii="Times New Roman" w:hAnsi="Times New Roman" w:cs="Times New Roman"/>
          <w:sz w:val="24"/>
          <w:szCs w:val="24"/>
        </w:rPr>
        <w:t xml:space="preserve">стоит перед определяемым словом, хотя в некоторых диалектах возможно использование ее в постпозиции: </w:t>
      </w:r>
      <w:proofErr w:type="spellStart"/>
      <w:r w:rsidRPr="00922B24">
        <w:rPr>
          <w:rFonts w:ascii="Times New Roman" w:hAnsi="Times New Roman" w:cs="Times New Roman"/>
          <w:i/>
          <w:iCs/>
          <w:sz w:val="24"/>
          <w:szCs w:val="24"/>
          <w:lang w:val="en-US"/>
        </w:rPr>
        <w:t>hesten</w:t>
      </w:r>
      <w:proofErr w:type="spellEnd"/>
      <w:r w:rsidRPr="00922B2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Olas</w:t>
      </w:r>
      <w:r w:rsidRPr="00922B24">
        <w:rPr>
          <w:rFonts w:ascii="Times New Roman" w:hAnsi="Times New Roman" w:cs="Times New Roman"/>
          <w:sz w:val="24"/>
          <w:szCs w:val="24"/>
          <w:lang w:val="en-US"/>
        </w:rPr>
        <w:t xml:space="preserve"> ‘</w:t>
      </w:r>
      <w:r w:rsidRPr="00922B24">
        <w:rPr>
          <w:rFonts w:ascii="Times New Roman" w:hAnsi="Times New Roman" w:cs="Times New Roman"/>
          <w:sz w:val="24"/>
          <w:szCs w:val="24"/>
        </w:rPr>
        <w:t xml:space="preserve">лошадь </w:t>
      </w:r>
      <w:proofErr w:type="spellStart"/>
      <w:r w:rsidRPr="00922B24">
        <w:rPr>
          <w:rFonts w:ascii="Times New Roman" w:hAnsi="Times New Roman" w:cs="Times New Roman"/>
          <w:sz w:val="24"/>
          <w:szCs w:val="24"/>
        </w:rPr>
        <w:t>Ул</w:t>
      </w:r>
      <w:r w:rsidR="00F4309C" w:rsidRPr="00922B24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922B24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922B24">
        <w:rPr>
          <w:rFonts w:ascii="Times New Roman" w:hAnsi="Times New Roman" w:cs="Times New Roman"/>
          <w:sz w:val="24"/>
          <w:szCs w:val="24"/>
        </w:rPr>
        <w:t xml:space="preserve"> </w:t>
      </w:r>
      <w:r w:rsidR="00F4309C" w:rsidRPr="00922B24">
        <w:rPr>
          <w:rFonts w:ascii="Times New Roman" w:hAnsi="Times New Roman" w:cs="Times New Roman"/>
          <w:sz w:val="24"/>
          <w:szCs w:val="24"/>
          <w:lang w:val="en-US"/>
        </w:rPr>
        <w:t>[Knudsen</w:t>
      </w:r>
      <w:r w:rsidR="00F4309C" w:rsidRPr="00922B24">
        <w:rPr>
          <w:rFonts w:ascii="Times New Roman" w:hAnsi="Times New Roman" w:cs="Times New Roman"/>
          <w:sz w:val="24"/>
          <w:szCs w:val="24"/>
          <w:lang w:val="nb-NO"/>
        </w:rPr>
        <w:t xml:space="preserve"> 1967</w:t>
      </w:r>
      <w:r w:rsidR="00F4309C" w:rsidRPr="00922B24">
        <w:rPr>
          <w:rFonts w:ascii="Times New Roman" w:hAnsi="Times New Roman" w:cs="Times New Roman"/>
          <w:sz w:val="24"/>
          <w:szCs w:val="24"/>
        </w:rPr>
        <w:t>:</w:t>
      </w:r>
      <w:r w:rsidR="00F4309C" w:rsidRPr="00922B24">
        <w:rPr>
          <w:rFonts w:ascii="Times New Roman" w:hAnsi="Times New Roman" w:cs="Times New Roman"/>
          <w:sz w:val="24"/>
          <w:szCs w:val="24"/>
          <w:lang w:val="en-US"/>
        </w:rPr>
        <w:t xml:space="preserve"> 55]</w:t>
      </w:r>
      <w:r w:rsidRPr="00922B24">
        <w:rPr>
          <w:rFonts w:ascii="Times New Roman" w:hAnsi="Times New Roman" w:cs="Times New Roman"/>
          <w:sz w:val="24"/>
          <w:szCs w:val="24"/>
        </w:rPr>
        <w:t>.</w:t>
      </w:r>
      <w:r w:rsidR="00ED0FC1" w:rsidRPr="00922B24">
        <w:rPr>
          <w:rFonts w:ascii="Times New Roman" w:hAnsi="Times New Roman" w:cs="Times New Roman"/>
          <w:sz w:val="24"/>
          <w:szCs w:val="24"/>
        </w:rPr>
        <w:t xml:space="preserve"> Кроме того, в современном норвежском языке развилась конструкция с формой на -s, </w:t>
      </w:r>
      <w:r w:rsidR="00197E1D" w:rsidRPr="00922B24">
        <w:rPr>
          <w:rFonts w:ascii="Times New Roman" w:hAnsi="Times New Roman" w:cs="Times New Roman"/>
          <w:sz w:val="24"/>
          <w:szCs w:val="24"/>
        </w:rPr>
        <w:t>которую</w:t>
      </w:r>
      <w:r w:rsidR="00ED0FC1" w:rsidRPr="00922B24">
        <w:rPr>
          <w:rFonts w:ascii="Times New Roman" w:hAnsi="Times New Roman" w:cs="Times New Roman"/>
          <w:sz w:val="24"/>
          <w:szCs w:val="24"/>
        </w:rPr>
        <w:t xml:space="preserve"> </w:t>
      </w:r>
      <w:r w:rsidR="00ED0FC1" w:rsidRPr="00922B24">
        <w:rPr>
          <w:rFonts w:ascii="Times New Roman" w:hAnsi="Times New Roman" w:cs="Times New Roman"/>
          <w:sz w:val="24"/>
          <w:szCs w:val="24"/>
        </w:rPr>
        <w:lastRenderedPageBreak/>
        <w:t xml:space="preserve">в некоторых источниках </w:t>
      </w:r>
      <w:r w:rsidR="00197E1D" w:rsidRPr="00922B24">
        <w:rPr>
          <w:rFonts w:ascii="Times New Roman" w:hAnsi="Times New Roman" w:cs="Times New Roman"/>
          <w:sz w:val="24"/>
          <w:szCs w:val="24"/>
        </w:rPr>
        <w:t xml:space="preserve">называют </w:t>
      </w:r>
      <w:r w:rsidR="00ED0FC1" w:rsidRPr="00922B24">
        <w:rPr>
          <w:rFonts w:ascii="Times New Roman" w:hAnsi="Times New Roman" w:cs="Times New Roman"/>
          <w:sz w:val="24"/>
          <w:szCs w:val="24"/>
        </w:rPr>
        <w:t>«групповой родительный» [</w:t>
      </w:r>
      <w:r w:rsidR="00197E1D" w:rsidRPr="00922B24">
        <w:rPr>
          <w:rFonts w:ascii="Times New Roman" w:hAnsi="Times New Roman" w:cs="Times New Roman"/>
          <w:sz w:val="24"/>
          <w:szCs w:val="24"/>
        </w:rPr>
        <w:t>Берков 2012: 135</w:t>
      </w:r>
      <w:r w:rsidR="00ED0FC1" w:rsidRPr="00922B24">
        <w:rPr>
          <w:rFonts w:ascii="Times New Roman" w:hAnsi="Times New Roman" w:cs="Times New Roman"/>
          <w:sz w:val="24"/>
          <w:szCs w:val="24"/>
        </w:rPr>
        <w:t xml:space="preserve">], например: </w:t>
      </w:r>
      <w:r w:rsidR="00ED0FC1" w:rsidRPr="00922B24">
        <w:rPr>
          <w:rFonts w:ascii="Times New Roman" w:hAnsi="Times New Roman" w:cs="Times New Roman"/>
          <w:i/>
          <w:iCs/>
          <w:sz w:val="24"/>
          <w:szCs w:val="24"/>
          <w:lang w:val="nb-NO"/>
        </w:rPr>
        <w:t>det er Gunnar på Lidarendes hest</w:t>
      </w:r>
      <w:r w:rsidR="00396D7E" w:rsidRPr="00922B24">
        <w:rPr>
          <w:rFonts w:ascii="Times New Roman" w:hAnsi="Times New Roman" w:cs="Times New Roman"/>
          <w:sz w:val="24"/>
          <w:szCs w:val="24"/>
        </w:rPr>
        <w:t xml:space="preserve"> </w:t>
      </w:r>
      <w:r w:rsidR="00396D7E" w:rsidRPr="00922B24">
        <w:rPr>
          <w:rFonts w:ascii="Times New Roman" w:hAnsi="Times New Roman" w:cs="Times New Roman"/>
          <w:sz w:val="24"/>
          <w:szCs w:val="24"/>
          <w:lang w:val="en-US"/>
        </w:rPr>
        <w:t>‘</w:t>
      </w:r>
      <w:r w:rsidR="00396D7E" w:rsidRPr="00922B24">
        <w:rPr>
          <w:rFonts w:ascii="Times New Roman" w:hAnsi="Times New Roman" w:cs="Times New Roman"/>
          <w:sz w:val="24"/>
          <w:szCs w:val="24"/>
        </w:rPr>
        <w:t xml:space="preserve">это лошадь </w:t>
      </w:r>
      <w:proofErr w:type="spellStart"/>
      <w:r w:rsidR="00396D7E" w:rsidRPr="00922B24">
        <w:rPr>
          <w:rFonts w:ascii="Times New Roman" w:hAnsi="Times New Roman" w:cs="Times New Roman"/>
          <w:sz w:val="24"/>
          <w:szCs w:val="24"/>
        </w:rPr>
        <w:t>Гуннара</w:t>
      </w:r>
      <w:proofErr w:type="spellEnd"/>
      <w:r w:rsidR="00396D7E" w:rsidRPr="00922B24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396D7E" w:rsidRPr="00922B24">
        <w:rPr>
          <w:rFonts w:ascii="Times New Roman" w:hAnsi="Times New Roman" w:cs="Times New Roman"/>
          <w:sz w:val="24"/>
          <w:szCs w:val="24"/>
        </w:rPr>
        <w:t>Лидаренде</w:t>
      </w:r>
      <w:proofErr w:type="spellEnd"/>
      <w:r w:rsidR="00396D7E" w:rsidRPr="00922B24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407DD4" w:rsidRPr="00922B24">
        <w:rPr>
          <w:rFonts w:ascii="Times New Roman" w:hAnsi="Times New Roman" w:cs="Times New Roman"/>
          <w:sz w:val="24"/>
          <w:szCs w:val="24"/>
        </w:rPr>
        <w:t xml:space="preserve">, где окончание </w:t>
      </w:r>
      <w:r w:rsidR="00A17B2D">
        <w:rPr>
          <w:rFonts w:ascii="Times New Roman" w:hAnsi="Times New Roman" w:cs="Times New Roman"/>
          <w:sz w:val="24"/>
          <w:szCs w:val="24"/>
        </w:rPr>
        <w:t>-</w:t>
      </w:r>
      <w:r w:rsidR="00407DD4" w:rsidRPr="00922B24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="00407DD4" w:rsidRPr="00922B24">
        <w:rPr>
          <w:rFonts w:ascii="Times New Roman" w:hAnsi="Times New Roman" w:cs="Times New Roman"/>
          <w:sz w:val="24"/>
          <w:szCs w:val="24"/>
        </w:rPr>
        <w:t>прибавляется</w:t>
      </w:r>
      <w:r w:rsidR="00ED0FC1" w:rsidRPr="00922B24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 w:rsidR="00407DD4" w:rsidRPr="00922B24">
        <w:rPr>
          <w:rFonts w:ascii="Times New Roman" w:hAnsi="Times New Roman" w:cs="Times New Roman"/>
          <w:sz w:val="24"/>
          <w:szCs w:val="24"/>
        </w:rPr>
        <w:t xml:space="preserve">к целой фразе </w:t>
      </w:r>
      <w:r w:rsidR="00407DD4" w:rsidRPr="00922B24">
        <w:rPr>
          <w:rFonts w:ascii="Times New Roman" w:hAnsi="Times New Roman" w:cs="Times New Roman"/>
          <w:i/>
          <w:iCs/>
          <w:sz w:val="24"/>
          <w:szCs w:val="24"/>
          <w:lang w:val="nb-NO"/>
        </w:rPr>
        <w:t>Gunnar på Lidarende</w:t>
      </w:r>
      <w:r w:rsidR="00407DD4" w:rsidRPr="00922B24">
        <w:rPr>
          <w:rFonts w:ascii="Times New Roman" w:hAnsi="Times New Roman" w:cs="Times New Roman"/>
          <w:sz w:val="24"/>
          <w:szCs w:val="24"/>
        </w:rPr>
        <w:t xml:space="preserve"> </w:t>
      </w:r>
      <w:r w:rsidR="00ED0FC1" w:rsidRPr="00922B24">
        <w:rPr>
          <w:rFonts w:ascii="Times New Roman" w:hAnsi="Times New Roman" w:cs="Times New Roman"/>
          <w:sz w:val="24"/>
          <w:szCs w:val="24"/>
        </w:rPr>
        <w:t xml:space="preserve">вместо </w:t>
      </w:r>
      <w:r w:rsidR="00396D7E" w:rsidRPr="00922B24">
        <w:rPr>
          <w:rFonts w:ascii="Times New Roman" w:hAnsi="Times New Roman" w:cs="Times New Roman"/>
          <w:sz w:val="24"/>
          <w:szCs w:val="24"/>
        </w:rPr>
        <w:t xml:space="preserve">древнего </w:t>
      </w:r>
      <w:proofErr w:type="spellStart"/>
      <w:r w:rsidR="00ED0FC1" w:rsidRPr="00922B24">
        <w:rPr>
          <w:rFonts w:ascii="Times New Roman" w:hAnsi="Times New Roman" w:cs="Times New Roman"/>
          <w:i/>
          <w:iCs/>
          <w:sz w:val="24"/>
          <w:szCs w:val="24"/>
          <w:lang w:val="en-US"/>
        </w:rPr>
        <w:t>þat</w:t>
      </w:r>
      <w:proofErr w:type="spellEnd"/>
      <w:r w:rsidR="00ED0FC1" w:rsidRPr="00922B2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er</w:t>
      </w:r>
      <w:r w:rsidR="00ED0FC1" w:rsidRPr="00922B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D0FC1" w:rsidRPr="00922B24">
        <w:rPr>
          <w:rFonts w:ascii="Times New Roman" w:hAnsi="Times New Roman" w:cs="Times New Roman"/>
          <w:i/>
          <w:iCs/>
          <w:sz w:val="24"/>
          <w:szCs w:val="24"/>
          <w:lang w:val="en-US"/>
        </w:rPr>
        <w:t>hestr</w:t>
      </w:r>
      <w:proofErr w:type="spellEnd"/>
      <w:r w:rsidR="00ED0FC1" w:rsidRPr="00922B2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ED0FC1" w:rsidRPr="00922B24">
        <w:rPr>
          <w:rFonts w:ascii="Times New Roman" w:hAnsi="Times New Roman" w:cs="Times New Roman"/>
          <w:i/>
          <w:iCs/>
          <w:sz w:val="24"/>
          <w:szCs w:val="24"/>
          <w:lang w:val="en-US"/>
        </w:rPr>
        <w:t>Gunnars</w:t>
      </w:r>
      <w:proofErr w:type="spellEnd"/>
      <w:r w:rsidR="00ED0FC1" w:rsidRPr="00922B2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á </w:t>
      </w:r>
      <w:proofErr w:type="spellStart"/>
      <w:r w:rsidR="00ED0FC1" w:rsidRPr="00922B24">
        <w:rPr>
          <w:rFonts w:ascii="Times New Roman" w:hAnsi="Times New Roman" w:cs="Times New Roman"/>
          <w:i/>
          <w:iCs/>
          <w:sz w:val="24"/>
          <w:szCs w:val="24"/>
          <w:lang w:val="en-US"/>
        </w:rPr>
        <w:t>Hlíðarenda</w:t>
      </w:r>
      <w:proofErr w:type="spellEnd"/>
      <w:r w:rsidR="00396D7E" w:rsidRPr="00922B24">
        <w:rPr>
          <w:rFonts w:ascii="Times New Roman" w:hAnsi="Times New Roman" w:cs="Times New Roman"/>
          <w:sz w:val="24"/>
          <w:szCs w:val="24"/>
        </w:rPr>
        <w:t>,</w:t>
      </w:r>
      <w:r w:rsidR="00407DD4" w:rsidRPr="00922B24">
        <w:rPr>
          <w:rFonts w:ascii="Times New Roman" w:hAnsi="Times New Roman" w:cs="Times New Roman"/>
          <w:sz w:val="24"/>
          <w:szCs w:val="24"/>
        </w:rPr>
        <w:t xml:space="preserve"> </w:t>
      </w:r>
      <w:r w:rsidR="00396D7E" w:rsidRPr="00922B24">
        <w:rPr>
          <w:rFonts w:ascii="Times New Roman" w:hAnsi="Times New Roman" w:cs="Times New Roman"/>
          <w:sz w:val="24"/>
          <w:szCs w:val="24"/>
        </w:rPr>
        <w:t xml:space="preserve">где в родительном падеже стоит только имя </w:t>
      </w:r>
      <w:proofErr w:type="spellStart"/>
      <w:r w:rsidR="00396D7E" w:rsidRPr="00922B24">
        <w:rPr>
          <w:rFonts w:ascii="Times New Roman" w:hAnsi="Times New Roman" w:cs="Times New Roman"/>
          <w:sz w:val="24"/>
          <w:szCs w:val="24"/>
        </w:rPr>
        <w:t>Гуннар</w:t>
      </w:r>
      <w:proofErr w:type="spellEnd"/>
      <w:r w:rsidR="00396D7E" w:rsidRPr="00922B24">
        <w:rPr>
          <w:rFonts w:ascii="Times New Roman" w:hAnsi="Times New Roman" w:cs="Times New Roman"/>
          <w:sz w:val="24"/>
          <w:szCs w:val="24"/>
        </w:rPr>
        <w:t xml:space="preserve"> </w:t>
      </w:r>
      <w:r w:rsidR="00407DD4" w:rsidRPr="00922B24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396D7E" w:rsidRPr="00922B24">
        <w:rPr>
          <w:rFonts w:ascii="Times New Roman" w:hAnsi="Times New Roman" w:cs="Times New Roman"/>
          <w:sz w:val="24"/>
          <w:szCs w:val="24"/>
          <w:lang w:val="nb-NO"/>
        </w:rPr>
        <w:t>Torp, Vikør 2000</w:t>
      </w:r>
      <w:r w:rsidR="00396D7E" w:rsidRPr="00922B24">
        <w:rPr>
          <w:rFonts w:ascii="Times New Roman" w:hAnsi="Times New Roman" w:cs="Times New Roman"/>
          <w:sz w:val="24"/>
          <w:szCs w:val="24"/>
        </w:rPr>
        <w:t>: 82</w:t>
      </w:r>
      <w:r w:rsidR="00407DD4" w:rsidRPr="00922B24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ED0FC1" w:rsidRPr="00922B2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07DD4" w:rsidRPr="00922B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7B2D">
        <w:rPr>
          <w:rFonts w:ascii="Times New Roman" w:hAnsi="Times New Roman" w:cs="Times New Roman"/>
          <w:sz w:val="24"/>
          <w:szCs w:val="24"/>
        </w:rPr>
        <w:t>В</w:t>
      </w:r>
      <w:r w:rsidR="00ED0FC1" w:rsidRPr="00922B24">
        <w:rPr>
          <w:rFonts w:ascii="Times New Roman" w:hAnsi="Times New Roman" w:cs="Times New Roman"/>
          <w:sz w:val="24"/>
          <w:szCs w:val="24"/>
        </w:rPr>
        <w:t xml:space="preserve"> разговорной речи эта конструкция встречается чаще</w:t>
      </w:r>
      <w:r w:rsidR="00407DD4" w:rsidRPr="00922B24">
        <w:rPr>
          <w:rFonts w:ascii="Times New Roman" w:hAnsi="Times New Roman" w:cs="Times New Roman"/>
          <w:sz w:val="24"/>
          <w:szCs w:val="24"/>
        </w:rPr>
        <w:t>, чем в письменной</w:t>
      </w:r>
      <w:r w:rsidR="00346071">
        <w:rPr>
          <w:rFonts w:ascii="Times New Roman" w:hAnsi="Times New Roman" w:cs="Times New Roman"/>
          <w:sz w:val="24"/>
          <w:szCs w:val="24"/>
        </w:rPr>
        <w:t xml:space="preserve"> </w:t>
      </w:r>
      <w:r w:rsidR="00ED0FC1" w:rsidRPr="00922B24">
        <w:rPr>
          <w:rFonts w:ascii="Times New Roman" w:hAnsi="Times New Roman" w:cs="Times New Roman"/>
          <w:sz w:val="24"/>
          <w:szCs w:val="24"/>
        </w:rPr>
        <w:t>[</w:t>
      </w:r>
      <w:r w:rsidR="00F076FE" w:rsidRPr="00922B24">
        <w:rPr>
          <w:rFonts w:ascii="Times New Roman" w:hAnsi="Times New Roman" w:cs="Times New Roman"/>
          <w:sz w:val="24"/>
          <w:szCs w:val="24"/>
        </w:rPr>
        <w:t>Берков 2012: 135</w:t>
      </w:r>
      <w:r w:rsidR="00ED0FC1" w:rsidRPr="00922B24">
        <w:rPr>
          <w:rFonts w:ascii="Times New Roman" w:hAnsi="Times New Roman" w:cs="Times New Roman"/>
          <w:sz w:val="24"/>
          <w:szCs w:val="24"/>
        </w:rPr>
        <w:t>].</w:t>
      </w:r>
    </w:p>
    <w:p w14:paraId="451DA968" w14:textId="5DF4B122" w:rsidR="00566534" w:rsidRPr="00922B24" w:rsidRDefault="002A2CB2" w:rsidP="00922B2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B24">
        <w:rPr>
          <w:rFonts w:ascii="Times New Roman" w:hAnsi="Times New Roman" w:cs="Times New Roman"/>
          <w:sz w:val="24"/>
          <w:szCs w:val="24"/>
        </w:rPr>
        <w:t>У с</w:t>
      </w:r>
      <w:r w:rsidR="006A7CE8" w:rsidRPr="00922B24">
        <w:rPr>
          <w:rFonts w:ascii="Times New Roman" w:hAnsi="Times New Roman" w:cs="Times New Roman"/>
          <w:sz w:val="24"/>
          <w:szCs w:val="24"/>
        </w:rPr>
        <w:t>овременн</w:t>
      </w:r>
      <w:r w:rsidRPr="00922B24">
        <w:rPr>
          <w:rFonts w:ascii="Times New Roman" w:hAnsi="Times New Roman" w:cs="Times New Roman"/>
          <w:sz w:val="24"/>
          <w:szCs w:val="24"/>
        </w:rPr>
        <w:t>ой</w:t>
      </w:r>
      <w:r w:rsidR="006A7CE8" w:rsidRPr="00922B24">
        <w:rPr>
          <w:rFonts w:ascii="Times New Roman" w:hAnsi="Times New Roman" w:cs="Times New Roman"/>
          <w:sz w:val="24"/>
          <w:szCs w:val="24"/>
        </w:rPr>
        <w:t xml:space="preserve"> форм</w:t>
      </w:r>
      <w:r w:rsidRPr="00922B24">
        <w:rPr>
          <w:rFonts w:ascii="Times New Roman" w:hAnsi="Times New Roman" w:cs="Times New Roman"/>
          <w:sz w:val="24"/>
          <w:szCs w:val="24"/>
        </w:rPr>
        <w:t>ы</w:t>
      </w:r>
      <w:r w:rsidR="006A7CE8" w:rsidRPr="00922B24">
        <w:rPr>
          <w:rFonts w:ascii="Times New Roman" w:hAnsi="Times New Roman" w:cs="Times New Roman"/>
          <w:sz w:val="24"/>
          <w:szCs w:val="24"/>
        </w:rPr>
        <w:t xml:space="preserve"> на -</w:t>
      </w:r>
      <w:r w:rsidR="006A7CE8" w:rsidRPr="00922B24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Pr="00922B24">
        <w:rPr>
          <w:rFonts w:ascii="Times New Roman" w:hAnsi="Times New Roman" w:cs="Times New Roman"/>
          <w:sz w:val="24"/>
          <w:szCs w:val="24"/>
        </w:rPr>
        <w:t>выделяются</w:t>
      </w:r>
      <w:r w:rsidR="006A7CE8" w:rsidRPr="00922B24">
        <w:rPr>
          <w:rFonts w:ascii="Times New Roman" w:hAnsi="Times New Roman" w:cs="Times New Roman"/>
          <w:sz w:val="24"/>
          <w:szCs w:val="24"/>
        </w:rPr>
        <w:t xml:space="preserve"> </w:t>
      </w:r>
      <w:r w:rsidRPr="00922B24">
        <w:rPr>
          <w:rFonts w:ascii="Times New Roman" w:hAnsi="Times New Roman" w:cs="Times New Roman"/>
          <w:sz w:val="24"/>
          <w:szCs w:val="24"/>
        </w:rPr>
        <w:t>притяжательная, субъектная, объектная, усилительная</w:t>
      </w:r>
      <w:r w:rsidR="00A840C8" w:rsidRPr="00922B24">
        <w:rPr>
          <w:rFonts w:ascii="Times New Roman" w:hAnsi="Times New Roman" w:cs="Times New Roman"/>
          <w:sz w:val="24"/>
          <w:szCs w:val="24"/>
        </w:rPr>
        <w:t>,</w:t>
      </w:r>
      <w:r w:rsidR="00A840C8" w:rsidRPr="00922B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40C8" w:rsidRPr="00922B24">
        <w:rPr>
          <w:rFonts w:ascii="Times New Roman" w:hAnsi="Times New Roman" w:cs="Times New Roman"/>
          <w:sz w:val="24"/>
          <w:szCs w:val="24"/>
        </w:rPr>
        <w:t xml:space="preserve">описательная </w:t>
      </w:r>
      <w:r w:rsidR="0040596B">
        <w:rPr>
          <w:rFonts w:ascii="Times New Roman" w:hAnsi="Times New Roman" w:cs="Times New Roman"/>
          <w:sz w:val="24"/>
          <w:szCs w:val="24"/>
        </w:rPr>
        <w:t xml:space="preserve">функции </w:t>
      </w:r>
      <w:r w:rsidR="00A840C8" w:rsidRPr="00922B24">
        <w:rPr>
          <w:rFonts w:ascii="Times New Roman" w:hAnsi="Times New Roman" w:cs="Times New Roman"/>
          <w:sz w:val="24"/>
          <w:szCs w:val="24"/>
        </w:rPr>
        <w:t>и др.</w:t>
      </w:r>
      <w:r w:rsidR="00723495" w:rsidRPr="00922B24">
        <w:rPr>
          <w:rFonts w:ascii="Times New Roman" w:hAnsi="Times New Roman" w:cs="Times New Roman"/>
          <w:sz w:val="24"/>
          <w:szCs w:val="24"/>
        </w:rPr>
        <w:t xml:space="preserve"> Так, и в букмоле, и в нюнорске распространены конструкции для указания на продолжительность, возраст и некоторые другие количественные отношения</w:t>
      </w:r>
      <w:r w:rsidR="00131848" w:rsidRPr="00922B24">
        <w:rPr>
          <w:rFonts w:ascii="Times New Roman" w:hAnsi="Times New Roman" w:cs="Times New Roman"/>
          <w:sz w:val="24"/>
          <w:szCs w:val="24"/>
        </w:rPr>
        <w:t xml:space="preserve"> (описательная функция)</w:t>
      </w:r>
      <w:r w:rsidR="00723495" w:rsidRPr="00922B24">
        <w:rPr>
          <w:rFonts w:ascii="Times New Roman" w:hAnsi="Times New Roman" w:cs="Times New Roman"/>
          <w:sz w:val="24"/>
          <w:szCs w:val="24"/>
        </w:rPr>
        <w:t>:</w:t>
      </w:r>
      <w:r w:rsidR="00131848" w:rsidRPr="00922B24">
        <w:rPr>
          <w:rFonts w:ascii="Times New Roman" w:hAnsi="Times New Roman" w:cs="Times New Roman"/>
          <w:sz w:val="24"/>
          <w:szCs w:val="24"/>
        </w:rPr>
        <w:t xml:space="preserve"> </w:t>
      </w:r>
      <w:r w:rsidR="0052716D" w:rsidRPr="00922B24">
        <w:rPr>
          <w:rFonts w:ascii="Times New Roman" w:hAnsi="Times New Roman" w:cs="Times New Roman"/>
          <w:i/>
          <w:iCs/>
          <w:sz w:val="24"/>
          <w:szCs w:val="24"/>
          <w:lang w:val="nb-NO"/>
        </w:rPr>
        <w:t>en fem minutters</w:t>
      </w:r>
      <w:r w:rsidR="00723495" w:rsidRPr="00922B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23495" w:rsidRPr="00922B24">
        <w:rPr>
          <w:rFonts w:ascii="Times New Roman" w:hAnsi="Times New Roman" w:cs="Times New Roman"/>
          <w:i/>
          <w:iCs/>
          <w:sz w:val="24"/>
          <w:szCs w:val="24"/>
        </w:rPr>
        <w:t>pause</w:t>
      </w:r>
      <w:proofErr w:type="spellEnd"/>
      <w:r w:rsidR="00A07039" w:rsidRPr="00922B24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 w:rsidR="00A07039" w:rsidRPr="00922B24">
        <w:rPr>
          <w:rFonts w:ascii="Times New Roman" w:hAnsi="Times New Roman" w:cs="Times New Roman"/>
          <w:sz w:val="24"/>
          <w:szCs w:val="24"/>
          <w:lang w:val="en-US"/>
        </w:rPr>
        <w:t>‘</w:t>
      </w:r>
      <w:r w:rsidR="00A07039" w:rsidRPr="00922B24">
        <w:rPr>
          <w:rFonts w:ascii="Times New Roman" w:hAnsi="Times New Roman" w:cs="Times New Roman"/>
          <w:sz w:val="24"/>
          <w:szCs w:val="24"/>
        </w:rPr>
        <w:t>пятиминутная пауза</w:t>
      </w:r>
      <w:r w:rsidR="00A07039" w:rsidRPr="00922B24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131848" w:rsidRPr="00922B24">
        <w:rPr>
          <w:rFonts w:ascii="Times New Roman" w:hAnsi="Times New Roman" w:cs="Times New Roman"/>
          <w:sz w:val="24"/>
          <w:szCs w:val="24"/>
        </w:rPr>
        <w:t>.</w:t>
      </w:r>
    </w:p>
    <w:p w14:paraId="1BCAF58A" w14:textId="468EBD75" w:rsidR="00723495" w:rsidRPr="00922B24" w:rsidRDefault="00566534" w:rsidP="00922B2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2B24">
        <w:rPr>
          <w:rFonts w:ascii="Times New Roman" w:hAnsi="Times New Roman" w:cs="Times New Roman"/>
          <w:sz w:val="24"/>
          <w:szCs w:val="24"/>
        </w:rPr>
        <w:t>При этом</w:t>
      </w:r>
      <w:r w:rsidR="00FC6B3F">
        <w:rPr>
          <w:rFonts w:ascii="Times New Roman" w:hAnsi="Times New Roman" w:cs="Times New Roman"/>
          <w:sz w:val="24"/>
          <w:szCs w:val="24"/>
        </w:rPr>
        <w:t xml:space="preserve"> </w:t>
      </w:r>
      <w:r w:rsidR="00723495" w:rsidRPr="00922B24">
        <w:rPr>
          <w:rFonts w:ascii="Times New Roman" w:hAnsi="Times New Roman" w:cs="Times New Roman"/>
          <w:sz w:val="24"/>
          <w:szCs w:val="24"/>
        </w:rPr>
        <w:t xml:space="preserve">«в последние десятилетия продолжается тенденция к замене синтетического родительного падежа различными предложными конструкциями, иначе говоря, продолжается движение от синтеза к анализу» </w:t>
      </w:r>
      <w:r w:rsidR="00723495" w:rsidRPr="00922B24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723495" w:rsidRPr="00922B24">
        <w:rPr>
          <w:rFonts w:ascii="Times New Roman" w:hAnsi="Times New Roman" w:cs="Times New Roman"/>
          <w:sz w:val="24"/>
          <w:szCs w:val="24"/>
        </w:rPr>
        <w:t>Берков</w:t>
      </w:r>
      <w:r w:rsidR="00C61187" w:rsidRPr="00922B24">
        <w:rPr>
          <w:rFonts w:ascii="Times New Roman" w:hAnsi="Times New Roman" w:cs="Times New Roman"/>
          <w:sz w:val="24"/>
          <w:szCs w:val="24"/>
        </w:rPr>
        <w:t xml:space="preserve"> 2012:</w:t>
      </w:r>
      <w:r w:rsidR="00723495" w:rsidRPr="00922B24">
        <w:rPr>
          <w:rFonts w:ascii="Times New Roman" w:hAnsi="Times New Roman" w:cs="Times New Roman"/>
          <w:sz w:val="24"/>
          <w:szCs w:val="24"/>
        </w:rPr>
        <w:t xml:space="preserve"> 112-113</w:t>
      </w:r>
      <w:r w:rsidR="00723495" w:rsidRPr="00922B24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723495" w:rsidRPr="00922B24">
        <w:rPr>
          <w:rFonts w:ascii="Times New Roman" w:hAnsi="Times New Roman" w:cs="Times New Roman"/>
          <w:sz w:val="24"/>
          <w:szCs w:val="24"/>
        </w:rPr>
        <w:t xml:space="preserve">. Так, сочетания с формой на </w:t>
      </w:r>
      <w:r w:rsidR="00723495" w:rsidRPr="00922B24">
        <w:rPr>
          <w:rFonts w:ascii="Times New Roman" w:hAnsi="Times New Roman" w:cs="Times New Roman"/>
          <w:sz w:val="24"/>
          <w:szCs w:val="24"/>
          <w:lang w:val="en-US"/>
        </w:rPr>
        <w:t xml:space="preserve">-s </w:t>
      </w:r>
      <w:r w:rsidR="00723495" w:rsidRPr="00922B24">
        <w:rPr>
          <w:rFonts w:ascii="Times New Roman" w:hAnsi="Times New Roman" w:cs="Times New Roman"/>
          <w:sz w:val="24"/>
          <w:szCs w:val="24"/>
        </w:rPr>
        <w:t xml:space="preserve">в объектной функции, такие как </w:t>
      </w:r>
      <w:proofErr w:type="spellStart"/>
      <w:r w:rsidR="00723495" w:rsidRPr="00E65C6C">
        <w:rPr>
          <w:rFonts w:ascii="Times New Roman" w:hAnsi="Times New Roman" w:cs="Times New Roman"/>
          <w:i/>
          <w:iCs/>
          <w:sz w:val="24"/>
          <w:szCs w:val="24"/>
        </w:rPr>
        <w:t>Amerikas</w:t>
      </w:r>
      <w:proofErr w:type="spellEnd"/>
      <w:r w:rsidR="00723495" w:rsidRPr="00E65C6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23495" w:rsidRPr="00E65C6C">
        <w:rPr>
          <w:rFonts w:ascii="Times New Roman" w:hAnsi="Times New Roman" w:cs="Times New Roman"/>
          <w:i/>
          <w:iCs/>
          <w:sz w:val="24"/>
          <w:szCs w:val="24"/>
        </w:rPr>
        <w:t>oppdagelse</w:t>
      </w:r>
      <w:proofErr w:type="spellEnd"/>
      <w:r w:rsidR="00723495" w:rsidRPr="00922B24">
        <w:rPr>
          <w:rFonts w:ascii="Times New Roman" w:hAnsi="Times New Roman" w:cs="Times New Roman"/>
          <w:sz w:val="24"/>
          <w:szCs w:val="24"/>
        </w:rPr>
        <w:t xml:space="preserve"> </w:t>
      </w:r>
      <w:r w:rsidR="00C61187" w:rsidRPr="00922B24">
        <w:rPr>
          <w:rFonts w:ascii="Times New Roman" w:hAnsi="Times New Roman" w:cs="Times New Roman"/>
          <w:sz w:val="24"/>
          <w:szCs w:val="24"/>
          <w:lang w:val="en-US"/>
        </w:rPr>
        <w:t>‘</w:t>
      </w:r>
      <w:r w:rsidR="00723495" w:rsidRPr="00922B24">
        <w:rPr>
          <w:rFonts w:ascii="Times New Roman" w:hAnsi="Times New Roman" w:cs="Times New Roman"/>
          <w:sz w:val="24"/>
          <w:szCs w:val="24"/>
        </w:rPr>
        <w:t>открытие Америки</w:t>
      </w:r>
      <w:r w:rsidR="00C61187" w:rsidRPr="00922B24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723495" w:rsidRPr="00922B24">
        <w:rPr>
          <w:rFonts w:ascii="Times New Roman" w:hAnsi="Times New Roman" w:cs="Times New Roman"/>
          <w:sz w:val="24"/>
          <w:szCs w:val="24"/>
        </w:rPr>
        <w:t xml:space="preserve"> всё чаще заменяется конструкцией с предлогом </w:t>
      </w:r>
      <w:proofErr w:type="spellStart"/>
      <w:r w:rsidR="00723495" w:rsidRPr="00E65C6C">
        <w:rPr>
          <w:rFonts w:ascii="Times New Roman" w:hAnsi="Times New Roman" w:cs="Times New Roman"/>
          <w:i/>
          <w:iCs/>
          <w:sz w:val="24"/>
          <w:szCs w:val="24"/>
        </w:rPr>
        <w:t>av</w:t>
      </w:r>
      <w:proofErr w:type="spellEnd"/>
      <w:r w:rsidR="00723495" w:rsidRPr="00922B2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23495" w:rsidRPr="00E65C6C">
        <w:rPr>
          <w:rFonts w:ascii="Times New Roman" w:hAnsi="Times New Roman" w:cs="Times New Roman"/>
          <w:i/>
          <w:iCs/>
          <w:sz w:val="24"/>
          <w:szCs w:val="24"/>
        </w:rPr>
        <w:t>oppdagelsen</w:t>
      </w:r>
      <w:proofErr w:type="spellEnd"/>
      <w:r w:rsidR="00723495" w:rsidRPr="00E65C6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23495" w:rsidRPr="00E65C6C">
        <w:rPr>
          <w:rFonts w:ascii="Times New Roman" w:hAnsi="Times New Roman" w:cs="Times New Roman"/>
          <w:i/>
          <w:iCs/>
          <w:sz w:val="24"/>
          <w:szCs w:val="24"/>
        </w:rPr>
        <w:t>av</w:t>
      </w:r>
      <w:proofErr w:type="spellEnd"/>
      <w:r w:rsidR="00723495" w:rsidRPr="00E65C6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23495" w:rsidRPr="00E65C6C">
        <w:rPr>
          <w:rFonts w:ascii="Times New Roman" w:hAnsi="Times New Roman" w:cs="Times New Roman"/>
          <w:i/>
          <w:iCs/>
          <w:sz w:val="24"/>
          <w:szCs w:val="24"/>
        </w:rPr>
        <w:t>Amerika</w:t>
      </w:r>
      <w:proofErr w:type="spellEnd"/>
      <w:r w:rsidR="00723495" w:rsidRPr="00922B24">
        <w:rPr>
          <w:rFonts w:ascii="Times New Roman" w:hAnsi="Times New Roman" w:cs="Times New Roman"/>
          <w:sz w:val="24"/>
          <w:szCs w:val="24"/>
        </w:rPr>
        <w:t xml:space="preserve">). То же относится к родительному субъектному </w:t>
      </w:r>
      <w:r w:rsidR="00723495" w:rsidRPr="00922B24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C61187" w:rsidRPr="00922B24">
        <w:rPr>
          <w:rFonts w:ascii="Times New Roman" w:hAnsi="Times New Roman" w:cs="Times New Roman"/>
          <w:sz w:val="24"/>
          <w:szCs w:val="24"/>
        </w:rPr>
        <w:t>Там же: 113</w:t>
      </w:r>
      <w:r w:rsidR="00723495" w:rsidRPr="00922B24">
        <w:rPr>
          <w:rFonts w:ascii="Times New Roman" w:hAnsi="Times New Roman" w:cs="Times New Roman"/>
          <w:sz w:val="24"/>
          <w:szCs w:val="24"/>
          <w:lang w:val="en-US"/>
        </w:rPr>
        <w:t>].</w:t>
      </w:r>
    </w:p>
    <w:p w14:paraId="73040585" w14:textId="5D7887C0" w:rsidR="00566534" w:rsidRPr="00922B24" w:rsidRDefault="00566534" w:rsidP="00922B2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22B24">
        <w:rPr>
          <w:rFonts w:ascii="Times New Roman" w:hAnsi="Times New Roman" w:cs="Times New Roman"/>
          <w:sz w:val="24"/>
          <w:szCs w:val="24"/>
          <w:lang w:val="en-US"/>
        </w:rPr>
        <w:t>Для</w:t>
      </w:r>
      <w:proofErr w:type="spellEnd"/>
      <w:r w:rsidRPr="00922B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13A0" w:rsidRPr="00922B24">
        <w:rPr>
          <w:rFonts w:ascii="Times New Roman" w:hAnsi="Times New Roman" w:cs="Times New Roman"/>
          <w:sz w:val="24"/>
          <w:szCs w:val="24"/>
          <w:lang w:val="en-US"/>
        </w:rPr>
        <w:t>выражения</w:t>
      </w:r>
      <w:proofErr w:type="spellEnd"/>
      <w:r w:rsidR="009713A0" w:rsidRPr="00922B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13A0" w:rsidRPr="00922B24">
        <w:rPr>
          <w:rFonts w:ascii="Times New Roman" w:hAnsi="Times New Roman" w:cs="Times New Roman"/>
          <w:sz w:val="24"/>
          <w:szCs w:val="24"/>
          <w:lang w:val="en-US"/>
        </w:rPr>
        <w:t>локальных</w:t>
      </w:r>
      <w:proofErr w:type="spellEnd"/>
      <w:r w:rsidR="009713A0" w:rsidRPr="00922B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13A0" w:rsidRPr="00922B24">
        <w:rPr>
          <w:rFonts w:ascii="Times New Roman" w:hAnsi="Times New Roman" w:cs="Times New Roman"/>
          <w:sz w:val="24"/>
          <w:szCs w:val="24"/>
          <w:lang w:val="en-US"/>
        </w:rPr>
        <w:t>отношений</w:t>
      </w:r>
      <w:proofErr w:type="spellEnd"/>
      <w:r w:rsidR="009713A0" w:rsidRPr="00922B24">
        <w:rPr>
          <w:rFonts w:ascii="Times New Roman" w:hAnsi="Times New Roman" w:cs="Times New Roman"/>
          <w:sz w:val="24"/>
          <w:szCs w:val="24"/>
        </w:rPr>
        <w:t xml:space="preserve"> в разговорной речи </w:t>
      </w:r>
      <w:proofErr w:type="spellStart"/>
      <w:r w:rsidR="009713A0" w:rsidRPr="00922B24">
        <w:rPr>
          <w:rFonts w:ascii="Times New Roman" w:hAnsi="Times New Roman" w:cs="Times New Roman"/>
          <w:sz w:val="24"/>
          <w:szCs w:val="24"/>
          <w:lang w:val="en-US"/>
        </w:rPr>
        <w:t>более</w:t>
      </w:r>
      <w:proofErr w:type="spellEnd"/>
      <w:r w:rsidR="009713A0" w:rsidRPr="00922B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13A0" w:rsidRPr="00922B24">
        <w:rPr>
          <w:rFonts w:ascii="Times New Roman" w:hAnsi="Times New Roman" w:cs="Times New Roman"/>
          <w:sz w:val="24"/>
          <w:szCs w:val="24"/>
          <w:lang w:val="en-US"/>
        </w:rPr>
        <w:t>характерно</w:t>
      </w:r>
      <w:proofErr w:type="spellEnd"/>
      <w:r w:rsidR="009713A0" w:rsidRPr="00922B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13A0" w:rsidRPr="00922B24">
        <w:rPr>
          <w:rFonts w:ascii="Times New Roman" w:hAnsi="Times New Roman" w:cs="Times New Roman"/>
          <w:sz w:val="24"/>
          <w:szCs w:val="24"/>
          <w:lang w:val="en-US"/>
        </w:rPr>
        <w:t>использование</w:t>
      </w:r>
      <w:proofErr w:type="spellEnd"/>
      <w:r w:rsidR="009713A0" w:rsidRPr="00922B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13A0" w:rsidRPr="00922B24">
        <w:rPr>
          <w:rFonts w:ascii="Times New Roman" w:hAnsi="Times New Roman" w:cs="Times New Roman"/>
          <w:sz w:val="24"/>
          <w:szCs w:val="24"/>
          <w:lang w:val="en-US"/>
        </w:rPr>
        <w:t>конструкций</w:t>
      </w:r>
      <w:proofErr w:type="spellEnd"/>
      <w:r w:rsidR="009713A0" w:rsidRPr="00922B24"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="009713A0" w:rsidRPr="00922B24">
        <w:rPr>
          <w:rFonts w:ascii="Times New Roman" w:hAnsi="Times New Roman" w:cs="Times New Roman"/>
          <w:sz w:val="24"/>
          <w:szCs w:val="24"/>
          <w:lang w:val="en-US"/>
        </w:rPr>
        <w:t>предлогами</w:t>
      </w:r>
      <w:proofErr w:type="spellEnd"/>
      <w:r w:rsidR="009713A0" w:rsidRPr="00922B2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9713A0" w:rsidRPr="00922B24">
        <w:rPr>
          <w:rFonts w:ascii="Times New Roman" w:hAnsi="Times New Roman" w:cs="Times New Roman"/>
          <w:i/>
          <w:iCs/>
          <w:sz w:val="24"/>
          <w:szCs w:val="24"/>
          <w:lang w:val="en-US"/>
        </w:rPr>
        <w:t>taket</w:t>
      </w:r>
      <w:proofErr w:type="spellEnd"/>
      <w:r w:rsidR="009713A0" w:rsidRPr="00922B2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9713A0" w:rsidRPr="00922B24">
        <w:rPr>
          <w:rFonts w:ascii="Times New Roman" w:hAnsi="Times New Roman" w:cs="Times New Roman"/>
          <w:i/>
          <w:iCs/>
          <w:sz w:val="24"/>
          <w:szCs w:val="24"/>
          <w:lang w:val="en-US"/>
        </w:rPr>
        <w:t>på</w:t>
      </w:r>
      <w:proofErr w:type="spellEnd"/>
      <w:r w:rsidR="009713A0" w:rsidRPr="00922B2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9713A0" w:rsidRPr="00922B24">
        <w:rPr>
          <w:rFonts w:ascii="Times New Roman" w:hAnsi="Times New Roman" w:cs="Times New Roman"/>
          <w:i/>
          <w:iCs/>
          <w:sz w:val="24"/>
          <w:szCs w:val="24"/>
          <w:lang w:val="en-US"/>
        </w:rPr>
        <w:t>huset</w:t>
      </w:r>
      <w:proofErr w:type="spellEnd"/>
      <w:r w:rsidR="009713A0" w:rsidRPr="00922B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E24A4" w:rsidRPr="00922B24">
        <w:rPr>
          <w:rFonts w:ascii="Times New Roman" w:hAnsi="Times New Roman" w:cs="Times New Roman"/>
          <w:sz w:val="24"/>
          <w:szCs w:val="24"/>
          <w:lang w:val="en-US"/>
        </w:rPr>
        <w:t>‘</w:t>
      </w:r>
      <w:r w:rsidR="00BE24A4" w:rsidRPr="00922B24">
        <w:rPr>
          <w:rFonts w:ascii="Times New Roman" w:hAnsi="Times New Roman" w:cs="Times New Roman"/>
          <w:sz w:val="24"/>
          <w:szCs w:val="24"/>
        </w:rPr>
        <w:t>крыша дома</w:t>
      </w:r>
      <w:r w:rsidR="00BE24A4" w:rsidRPr="00922B24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BE24A4" w:rsidRPr="00922B24">
        <w:rPr>
          <w:rFonts w:ascii="Times New Roman" w:hAnsi="Times New Roman" w:cs="Times New Roman"/>
          <w:sz w:val="24"/>
          <w:szCs w:val="24"/>
        </w:rPr>
        <w:t xml:space="preserve"> (буквально </w:t>
      </w:r>
      <w:r w:rsidR="00BE24A4" w:rsidRPr="00922B24">
        <w:rPr>
          <w:rFonts w:ascii="Times New Roman" w:hAnsi="Times New Roman" w:cs="Times New Roman"/>
          <w:sz w:val="24"/>
          <w:szCs w:val="24"/>
          <w:lang w:val="en-US"/>
        </w:rPr>
        <w:t>‘</w:t>
      </w:r>
      <w:r w:rsidR="00BE24A4" w:rsidRPr="00922B24">
        <w:rPr>
          <w:rFonts w:ascii="Times New Roman" w:hAnsi="Times New Roman" w:cs="Times New Roman"/>
          <w:sz w:val="24"/>
          <w:szCs w:val="24"/>
        </w:rPr>
        <w:t>крыша на доме</w:t>
      </w:r>
      <w:r w:rsidR="00BE24A4" w:rsidRPr="00922B24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BE24A4" w:rsidRPr="00922B24">
        <w:rPr>
          <w:rFonts w:ascii="Times New Roman" w:hAnsi="Times New Roman" w:cs="Times New Roman"/>
          <w:sz w:val="24"/>
          <w:szCs w:val="24"/>
        </w:rPr>
        <w:t>)</w:t>
      </w:r>
      <w:r w:rsidR="00BE24A4" w:rsidRPr="00922B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13A0" w:rsidRPr="00922B24">
        <w:rPr>
          <w:rFonts w:ascii="Times New Roman" w:hAnsi="Times New Roman" w:cs="Times New Roman"/>
          <w:sz w:val="24"/>
          <w:szCs w:val="24"/>
          <w:lang w:val="en-US"/>
        </w:rPr>
        <w:t>вместо</w:t>
      </w:r>
      <w:proofErr w:type="spellEnd"/>
      <w:r w:rsidR="009713A0" w:rsidRPr="00922B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13A0" w:rsidRPr="00922B24">
        <w:rPr>
          <w:rFonts w:ascii="Times New Roman" w:hAnsi="Times New Roman" w:cs="Times New Roman"/>
          <w:i/>
          <w:iCs/>
          <w:sz w:val="24"/>
          <w:szCs w:val="24"/>
          <w:lang w:val="en-US"/>
        </w:rPr>
        <w:t>husets</w:t>
      </w:r>
      <w:proofErr w:type="spellEnd"/>
      <w:r w:rsidR="009713A0" w:rsidRPr="00922B2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9713A0" w:rsidRPr="00922B24">
        <w:rPr>
          <w:rFonts w:ascii="Times New Roman" w:hAnsi="Times New Roman" w:cs="Times New Roman"/>
          <w:i/>
          <w:iCs/>
          <w:sz w:val="24"/>
          <w:szCs w:val="24"/>
          <w:lang w:val="en-US"/>
        </w:rPr>
        <w:t>tak</w:t>
      </w:r>
      <w:proofErr w:type="spellEnd"/>
      <w:r w:rsidR="009713A0" w:rsidRPr="00922B2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713A0" w:rsidRPr="00922B24">
        <w:rPr>
          <w:rFonts w:ascii="Times New Roman" w:hAnsi="Times New Roman" w:cs="Times New Roman"/>
          <w:i/>
          <w:iCs/>
          <w:sz w:val="24"/>
          <w:szCs w:val="24"/>
          <w:lang w:val="en-US"/>
        </w:rPr>
        <w:t>gatene</w:t>
      </w:r>
      <w:proofErr w:type="spellEnd"/>
      <w:r w:rsidR="009713A0" w:rsidRPr="00922B2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9713A0" w:rsidRPr="00922B24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proofErr w:type="spellEnd"/>
      <w:r w:rsidR="009713A0" w:rsidRPr="00922B2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Oslo</w:t>
      </w:r>
      <w:r w:rsidR="009713A0" w:rsidRPr="00922B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E24A4" w:rsidRPr="00922B24">
        <w:rPr>
          <w:rFonts w:ascii="Times New Roman" w:hAnsi="Times New Roman" w:cs="Times New Roman"/>
          <w:sz w:val="24"/>
          <w:szCs w:val="24"/>
          <w:lang w:val="en-US"/>
        </w:rPr>
        <w:t>‘</w:t>
      </w:r>
      <w:r w:rsidR="0083619F" w:rsidRPr="00922B24">
        <w:rPr>
          <w:rFonts w:ascii="Times New Roman" w:hAnsi="Times New Roman" w:cs="Times New Roman"/>
          <w:sz w:val="24"/>
          <w:szCs w:val="24"/>
        </w:rPr>
        <w:t>улицы в Осло</w:t>
      </w:r>
      <w:r w:rsidR="00BE24A4" w:rsidRPr="00922B24">
        <w:rPr>
          <w:rFonts w:ascii="Times New Roman" w:hAnsi="Times New Roman" w:cs="Times New Roman"/>
          <w:sz w:val="24"/>
          <w:szCs w:val="24"/>
          <w:lang w:val="en-US"/>
        </w:rPr>
        <w:t xml:space="preserve">’ </w:t>
      </w:r>
      <w:proofErr w:type="spellStart"/>
      <w:r w:rsidR="009713A0" w:rsidRPr="00922B24">
        <w:rPr>
          <w:rFonts w:ascii="Times New Roman" w:hAnsi="Times New Roman" w:cs="Times New Roman"/>
          <w:sz w:val="24"/>
          <w:szCs w:val="24"/>
          <w:lang w:val="en-US"/>
        </w:rPr>
        <w:t>вместо</w:t>
      </w:r>
      <w:proofErr w:type="spellEnd"/>
      <w:r w:rsidR="009713A0" w:rsidRPr="00922B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13A0" w:rsidRPr="00922B24">
        <w:rPr>
          <w:rFonts w:ascii="Times New Roman" w:hAnsi="Times New Roman" w:cs="Times New Roman"/>
          <w:i/>
          <w:iCs/>
          <w:sz w:val="24"/>
          <w:szCs w:val="24"/>
          <w:lang w:val="en-US"/>
        </w:rPr>
        <w:t>Oslos</w:t>
      </w:r>
      <w:proofErr w:type="spellEnd"/>
      <w:r w:rsidR="009713A0" w:rsidRPr="00922B2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9713A0" w:rsidRPr="00922B24">
        <w:rPr>
          <w:rFonts w:ascii="Times New Roman" w:hAnsi="Times New Roman" w:cs="Times New Roman"/>
          <w:i/>
          <w:iCs/>
          <w:sz w:val="24"/>
          <w:szCs w:val="24"/>
          <w:lang w:val="en-US"/>
        </w:rPr>
        <w:t>gater</w:t>
      </w:r>
      <w:proofErr w:type="spellEnd"/>
      <w:r w:rsidR="009713A0" w:rsidRPr="00922B24"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r w:rsidR="009713A0" w:rsidRPr="00922B24">
        <w:rPr>
          <w:rFonts w:ascii="Times New Roman" w:hAnsi="Times New Roman" w:cs="Times New Roman"/>
          <w:sz w:val="24"/>
          <w:szCs w:val="24"/>
          <w:lang w:val="nb-NO"/>
        </w:rPr>
        <w:t>Faarlund, Lie, Vannebo 1997</w:t>
      </w:r>
      <w:r w:rsidR="009713A0" w:rsidRPr="00922B24">
        <w:rPr>
          <w:rFonts w:ascii="Times New Roman" w:hAnsi="Times New Roman" w:cs="Times New Roman"/>
          <w:sz w:val="24"/>
          <w:szCs w:val="24"/>
        </w:rPr>
        <w:t>:</w:t>
      </w:r>
      <w:r w:rsidR="009713A0" w:rsidRPr="00922B24">
        <w:rPr>
          <w:rFonts w:ascii="Times New Roman" w:hAnsi="Times New Roman" w:cs="Times New Roman"/>
          <w:sz w:val="24"/>
          <w:szCs w:val="24"/>
          <w:lang w:val="en-US"/>
        </w:rPr>
        <w:t xml:space="preserve"> 260].</w:t>
      </w:r>
    </w:p>
    <w:p w14:paraId="24500E77" w14:textId="5485C956" w:rsidR="003114BC" w:rsidRPr="00922B24" w:rsidRDefault="003114BC" w:rsidP="00922B2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B24">
        <w:rPr>
          <w:rFonts w:ascii="Times New Roman" w:hAnsi="Times New Roman" w:cs="Times New Roman"/>
          <w:sz w:val="24"/>
          <w:szCs w:val="24"/>
        </w:rPr>
        <w:t>Форма на -s при обозначении принадлежности (</w:t>
      </w:r>
      <w:proofErr w:type="spellStart"/>
      <w:r w:rsidRPr="00922B24">
        <w:rPr>
          <w:rFonts w:ascii="Times New Roman" w:hAnsi="Times New Roman" w:cs="Times New Roman"/>
          <w:i/>
          <w:iCs/>
          <w:sz w:val="24"/>
          <w:szCs w:val="24"/>
        </w:rPr>
        <w:t>Gunnars</w:t>
      </w:r>
      <w:proofErr w:type="spellEnd"/>
      <w:r w:rsidRPr="00922B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22B24">
        <w:rPr>
          <w:rFonts w:ascii="Times New Roman" w:hAnsi="Times New Roman" w:cs="Times New Roman"/>
          <w:i/>
          <w:iCs/>
          <w:sz w:val="24"/>
          <w:szCs w:val="24"/>
        </w:rPr>
        <w:t>hest</w:t>
      </w:r>
      <w:proofErr w:type="spellEnd"/>
      <w:r w:rsidR="0083619F" w:rsidRPr="00922B24">
        <w:rPr>
          <w:rFonts w:ascii="Times New Roman" w:hAnsi="Times New Roman" w:cs="Times New Roman"/>
          <w:sz w:val="24"/>
          <w:szCs w:val="24"/>
        </w:rPr>
        <w:t xml:space="preserve"> </w:t>
      </w:r>
      <w:r w:rsidR="0083619F" w:rsidRPr="00922B24">
        <w:rPr>
          <w:rFonts w:ascii="Times New Roman" w:hAnsi="Times New Roman" w:cs="Times New Roman"/>
          <w:sz w:val="24"/>
          <w:szCs w:val="24"/>
          <w:lang w:val="en-US"/>
        </w:rPr>
        <w:t>‘</w:t>
      </w:r>
      <w:r w:rsidR="0083619F" w:rsidRPr="00922B24">
        <w:rPr>
          <w:rFonts w:ascii="Times New Roman" w:hAnsi="Times New Roman" w:cs="Times New Roman"/>
          <w:sz w:val="24"/>
          <w:szCs w:val="24"/>
        </w:rPr>
        <w:t xml:space="preserve">лошадь </w:t>
      </w:r>
      <w:proofErr w:type="spellStart"/>
      <w:r w:rsidR="0083619F" w:rsidRPr="00922B24">
        <w:rPr>
          <w:rFonts w:ascii="Times New Roman" w:hAnsi="Times New Roman" w:cs="Times New Roman"/>
          <w:sz w:val="24"/>
          <w:szCs w:val="24"/>
        </w:rPr>
        <w:t>Гуннара</w:t>
      </w:r>
      <w:proofErr w:type="spellEnd"/>
      <w:r w:rsidR="0083619F" w:rsidRPr="00922B24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922B24">
        <w:rPr>
          <w:rFonts w:ascii="Times New Roman" w:hAnsi="Times New Roman" w:cs="Times New Roman"/>
          <w:sz w:val="24"/>
          <w:szCs w:val="24"/>
        </w:rPr>
        <w:t xml:space="preserve">) может заменяться конструкцией с предлогом </w:t>
      </w:r>
      <w:proofErr w:type="spellStart"/>
      <w:r w:rsidRPr="00922B24">
        <w:rPr>
          <w:rFonts w:ascii="Times New Roman" w:hAnsi="Times New Roman" w:cs="Times New Roman"/>
          <w:i/>
          <w:iCs/>
          <w:sz w:val="24"/>
          <w:szCs w:val="24"/>
        </w:rPr>
        <w:t>til</w:t>
      </w:r>
      <w:proofErr w:type="spellEnd"/>
      <w:r w:rsidRPr="00922B2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22B24">
        <w:rPr>
          <w:rFonts w:ascii="Times New Roman" w:hAnsi="Times New Roman" w:cs="Times New Roman"/>
          <w:i/>
          <w:iCs/>
          <w:sz w:val="24"/>
          <w:szCs w:val="24"/>
        </w:rPr>
        <w:t>hesten</w:t>
      </w:r>
      <w:proofErr w:type="spellEnd"/>
      <w:r w:rsidRPr="00922B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22B24">
        <w:rPr>
          <w:rFonts w:ascii="Times New Roman" w:hAnsi="Times New Roman" w:cs="Times New Roman"/>
          <w:i/>
          <w:iCs/>
          <w:sz w:val="24"/>
          <w:szCs w:val="24"/>
        </w:rPr>
        <w:t>til</w:t>
      </w:r>
      <w:proofErr w:type="spellEnd"/>
      <w:r w:rsidRPr="00922B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22B24">
        <w:rPr>
          <w:rFonts w:ascii="Times New Roman" w:hAnsi="Times New Roman" w:cs="Times New Roman"/>
          <w:i/>
          <w:iCs/>
          <w:sz w:val="24"/>
          <w:szCs w:val="24"/>
        </w:rPr>
        <w:t>Gunnar</w:t>
      </w:r>
      <w:proofErr w:type="spellEnd"/>
      <w:r w:rsidRPr="00922B24">
        <w:rPr>
          <w:rFonts w:ascii="Times New Roman" w:hAnsi="Times New Roman" w:cs="Times New Roman"/>
          <w:sz w:val="24"/>
          <w:szCs w:val="24"/>
        </w:rPr>
        <w:t>)</w:t>
      </w:r>
      <w:r w:rsidR="0083619F" w:rsidRPr="00922B24">
        <w:rPr>
          <w:rFonts w:ascii="Times New Roman" w:hAnsi="Times New Roman" w:cs="Times New Roman"/>
          <w:sz w:val="24"/>
          <w:szCs w:val="24"/>
        </w:rPr>
        <w:t>, а также конструкциями типа</w:t>
      </w:r>
      <w:r w:rsidRPr="00922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B24">
        <w:rPr>
          <w:rFonts w:ascii="Times New Roman" w:hAnsi="Times New Roman" w:cs="Times New Roman"/>
          <w:i/>
          <w:iCs/>
          <w:sz w:val="24"/>
          <w:szCs w:val="24"/>
        </w:rPr>
        <w:t>Gunnar</w:t>
      </w:r>
      <w:proofErr w:type="spellEnd"/>
      <w:r w:rsidRPr="00922B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22B24">
        <w:rPr>
          <w:rFonts w:ascii="Times New Roman" w:hAnsi="Times New Roman" w:cs="Times New Roman"/>
          <w:i/>
          <w:iCs/>
          <w:sz w:val="24"/>
          <w:szCs w:val="24"/>
        </w:rPr>
        <w:t>sin</w:t>
      </w:r>
      <w:proofErr w:type="spellEnd"/>
      <w:r w:rsidRPr="00922B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22B24">
        <w:rPr>
          <w:rFonts w:ascii="Times New Roman" w:hAnsi="Times New Roman" w:cs="Times New Roman"/>
          <w:i/>
          <w:iCs/>
          <w:sz w:val="24"/>
          <w:szCs w:val="24"/>
        </w:rPr>
        <w:t>hest</w:t>
      </w:r>
      <w:proofErr w:type="spellEnd"/>
      <w:r w:rsidRPr="00922B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2B24">
        <w:rPr>
          <w:rFonts w:ascii="Times New Roman" w:hAnsi="Times New Roman" w:cs="Times New Roman"/>
          <w:i/>
          <w:iCs/>
          <w:sz w:val="24"/>
          <w:szCs w:val="24"/>
        </w:rPr>
        <w:t>hesten</w:t>
      </w:r>
      <w:proofErr w:type="spellEnd"/>
      <w:r w:rsidRPr="00922B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22B24">
        <w:rPr>
          <w:rFonts w:ascii="Times New Roman" w:hAnsi="Times New Roman" w:cs="Times New Roman"/>
          <w:i/>
          <w:iCs/>
          <w:sz w:val="24"/>
          <w:szCs w:val="24"/>
        </w:rPr>
        <w:t>hans</w:t>
      </w:r>
      <w:proofErr w:type="spellEnd"/>
      <w:r w:rsidRPr="00922B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22B24">
        <w:rPr>
          <w:rFonts w:ascii="Times New Roman" w:hAnsi="Times New Roman" w:cs="Times New Roman"/>
          <w:i/>
          <w:iCs/>
          <w:sz w:val="24"/>
          <w:szCs w:val="24"/>
        </w:rPr>
        <w:t>Gunnar</w:t>
      </w:r>
      <w:proofErr w:type="spellEnd"/>
      <w:r w:rsidRPr="00922B24">
        <w:rPr>
          <w:rFonts w:ascii="Times New Roman" w:hAnsi="Times New Roman" w:cs="Times New Roman"/>
          <w:sz w:val="24"/>
          <w:szCs w:val="24"/>
        </w:rPr>
        <w:t>. В</w:t>
      </w:r>
      <w:r w:rsidR="00E711D9" w:rsidRPr="00922B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2B24">
        <w:rPr>
          <w:rFonts w:ascii="Times New Roman" w:hAnsi="Times New Roman" w:cs="Times New Roman"/>
          <w:sz w:val="24"/>
          <w:szCs w:val="24"/>
        </w:rPr>
        <w:t xml:space="preserve">случае </w:t>
      </w:r>
      <w:r w:rsidR="00E711D9" w:rsidRPr="00922B24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="00E711D9" w:rsidRPr="00922B24">
        <w:rPr>
          <w:rFonts w:ascii="Times New Roman" w:hAnsi="Times New Roman" w:cs="Times New Roman"/>
          <w:i/>
          <w:iCs/>
          <w:sz w:val="24"/>
          <w:szCs w:val="24"/>
        </w:rPr>
        <w:t>Gunnar</w:t>
      </w:r>
      <w:proofErr w:type="spellEnd"/>
      <w:r w:rsidR="00E711D9" w:rsidRPr="00922B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711D9" w:rsidRPr="00922B24">
        <w:rPr>
          <w:rFonts w:ascii="Times New Roman" w:hAnsi="Times New Roman" w:cs="Times New Roman"/>
          <w:i/>
          <w:iCs/>
          <w:sz w:val="24"/>
          <w:szCs w:val="24"/>
        </w:rPr>
        <w:t>sin</w:t>
      </w:r>
      <w:proofErr w:type="spellEnd"/>
      <w:r w:rsidR="00E711D9" w:rsidRPr="00922B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711D9" w:rsidRPr="00922B24">
        <w:rPr>
          <w:rFonts w:ascii="Times New Roman" w:hAnsi="Times New Roman" w:cs="Times New Roman"/>
          <w:i/>
          <w:iCs/>
          <w:sz w:val="24"/>
          <w:szCs w:val="24"/>
        </w:rPr>
        <w:t>hest</w:t>
      </w:r>
      <w:proofErr w:type="spellEnd"/>
      <w:r w:rsidR="00E711D9" w:rsidRPr="00922B24">
        <w:rPr>
          <w:rFonts w:ascii="Times New Roman" w:hAnsi="Times New Roman" w:cs="Times New Roman"/>
          <w:sz w:val="24"/>
          <w:szCs w:val="24"/>
        </w:rPr>
        <w:t xml:space="preserve"> </w:t>
      </w:r>
      <w:r w:rsidRPr="00922B24">
        <w:rPr>
          <w:rFonts w:ascii="Times New Roman" w:hAnsi="Times New Roman" w:cs="Times New Roman"/>
          <w:sz w:val="24"/>
          <w:szCs w:val="24"/>
        </w:rPr>
        <w:t xml:space="preserve">используется так называемый </w:t>
      </w:r>
      <w:proofErr w:type="spellStart"/>
      <w:r w:rsidRPr="00922B24">
        <w:rPr>
          <w:rFonts w:ascii="Times New Roman" w:hAnsi="Times New Roman" w:cs="Times New Roman"/>
          <w:sz w:val="24"/>
          <w:szCs w:val="24"/>
        </w:rPr>
        <w:t>garpegenitiv</w:t>
      </w:r>
      <w:proofErr w:type="spellEnd"/>
      <w:r w:rsidRPr="00922B24">
        <w:rPr>
          <w:rFonts w:ascii="Times New Roman" w:hAnsi="Times New Roman" w:cs="Times New Roman"/>
          <w:sz w:val="24"/>
          <w:szCs w:val="24"/>
        </w:rPr>
        <w:t xml:space="preserve"> («ганзейский генитив» в терминологии </w:t>
      </w:r>
      <w:proofErr w:type="spellStart"/>
      <w:r w:rsidRPr="00922B24">
        <w:rPr>
          <w:rFonts w:ascii="Times New Roman" w:hAnsi="Times New Roman" w:cs="Times New Roman"/>
          <w:sz w:val="24"/>
          <w:szCs w:val="24"/>
        </w:rPr>
        <w:t>В.П</w:t>
      </w:r>
      <w:proofErr w:type="spellEnd"/>
      <w:r w:rsidRPr="00922B24">
        <w:rPr>
          <w:rFonts w:ascii="Times New Roman" w:hAnsi="Times New Roman" w:cs="Times New Roman"/>
          <w:sz w:val="24"/>
          <w:szCs w:val="24"/>
        </w:rPr>
        <w:t xml:space="preserve">. Беркова). Эта конструкция была заимствована из нижненемецкого – языка Ганзы. </w:t>
      </w:r>
      <w:r w:rsidR="00257C69" w:rsidRPr="00922B24">
        <w:rPr>
          <w:rFonts w:ascii="Times New Roman" w:hAnsi="Times New Roman" w:cs="Times New Roman"/>
          <w:sz w:val="24"/>
          <w:szCs w:val="24"/>
        </w:rPr>
        <w:t xml:space="preserve">Изначально «ганзейский генитив» использовался </w:t>
      </w:r>
      <w:r w:rsidRPr="00922B24">
        <w:rPr>
          <w:rFonts w:ascii="Times New Roman" w:hAnsi="Times New Roman" w:cs="Times New Roman"/>
          <w:sz w:val="24"/>
          <w:szCs w:val="24"/>
        </w:rPr>
        <w:t>в Западной</w:t>
      </w:r>
      <w:r w:rsidR="00257C69" w:rsidRPr="00922B24">
        <w:rPr>
          <w:rFonts w:ascii="Times New Roman" w:hAnsi="Times New Roman" w:cs="Times New Roman"/>
          <w:sz w:val="24"/>
          <w:szCs w:val="24"/>
        </w:rPr>
        <w:t xml:space="preserve"> и Северной</w:t>
      </w:r>
      <w:r w:rsidRPr="00922B24">
        <w:rPr>
          <w:rFonts w:ascii="Times New Roman" w:hAnsi="Times New Roman" w:cs="Times New Roman"/>
          <w:sz w:val="24"/>
          <w:szCs w:val="24"/>
        </w:rPr>
        <w:t xml:space="preserve"> Норвегии</w:t>
      </w:r>
      <w:r w:rsidR="00257C69" w:rsidRPr="00922B24">
        <w:rPr>
          <w:rFonts w:ascii="Times New Roman" w:hAnsi="Times New Roman" w:cs="Times New Roman"/>
          <w:sz w:val="24"/>
          <w:szCs w:val="24"/>
        </w:rPr>
        <w:t>, но в настоящее время распространен и на востоке страны.</w:t>
      </w:r>
      <w:r w:rsidRPr="00922B24">
        <w:rPr>
          <w:rFonts w:ascii="Times New Roman" w:hAnsi="Times New Roman" w:cs="Times New Roman"/>
          <w:sz w:val="24"/>
          <w:szCs w:val="24"/>
        </w:rPr>
        <w:t xml:space="preserve"> Конструкция</w:t>
      </w:r>
      <w:r w:rsidR="00E711D9" w:rsidRPr="00922B24">
        <w:rPr>
          <w:rFonts w:ascii="Times New Roman" w:hAnsi="Times New Roman" w:cs="Times New Roman"/>
          <w:sz w:val="24"/>
          <w:szCs w:val="24"/>
        </w:rPr>
        <w:t xml:space="preserve"> с притяжательным местоимением </w:t>
      </w:r>
      <w:proofErr w:type="spellStart"/>
      <w:r w:rsidR="00E711D9" w:rsidRPr="00922B24">
        <w:rPr>
          <w:rFonts w:ascii="Times New Roman" w:hAnsi="Times New Roman" w:cs="Times New Roman"/>
          <w:i/>
          <w:iCs/>
          <w:sz w:val="24"/>
          <w:szCs w:val="24"/>
          <w:lang w:val="en-US"/>
        </w:rPr>
        <w:t>hans</w:t>
      </w:r>
      <w:proofErr w:type="spellEnd"/>
      <w:r w:rsidR="00E711D9" w:rsidRPr="00922B24">
        <w:rPr>
          <w:rFonts w:ascii="Times New Roman" w:hAnsi="Times New Roman" w:cs="Times New Roman"/>
          <w:sz w:val="24"/>
          <w:szCs w:val="24"/>
          <w:lang w:val="en-US"/>
        </w:rPr>
        <w:t xml:space="preserve"> ‘</w:t>
      </w:r>
      <w:r w:rsidR="00E711D9" w:rsidRPr="00922B24">
        <w:rPr>
          <w:rFonts w:ascii="Times New Roman" w:hAnsi="Times New Roman" w:cs="Times New Roman"/>
          <w:sz w:val="24"/>
          <w:szCs w:val="24"/>
        </w:rPr>
        <w:t>его</w:t>
      </w:r>
      <w:r w:rsidR="00E711D9" w:rsidRPr="00922B24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922B24">
        <w:rPr>
          <w:rFonts w:ascii="Times New Roman" w:hAnsi="Times New Roman" w:cs="Times New Roman"/>
          <w:sz w:val="24"/>
          <w:szCs w:val="24"/>
        </w:rPr>
        <w:t xml:space="preserve"> </w:t>
      </w:r>
      <w:r w:rsidR="00E711D9" w:rsidRPr="00922B2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922B24">
        <w:rPr>
          <w:rFonts w:ascii="Times New Roman" w:hAnsi="Times New Roman" w:cs="Times New Roman"/>
          <w:i/>
          <w:iCs/>
          <w:sz w:val="24"/>
          <w:szCs w:val="24"/>
        </w:rPr>
        <w:t>hesten</w:t>
      </w:r>
      <w:proofErr w:type="spellEnd"/>
      <w:r w:rsidRPr="00922B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22B24">
        <w:rPr>
          <w:rFonts w:ascii="Times New Roman" w:hAnsi="Times New Roman" w:cs="Times New Roman"/>
          <w:i/>
          <w:iCs/>
          <w:sz w:val="24"/>
          <w:szCs w:val="24"/>
        </w:rPr>
        <w:t>hans</w:t>
      </w:r>
      <w:proofErr w:type="spellEnd"/>
      <w:r w:rsidRPr="00922B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22B24">
        <w:rPr>
          <w:rFonts w:ascii="Times New Roman" w:hAnsi="Times New Roman" w:cs="Times New Roman"/>
          <w:i/>
          <w:iCs/>
          <w:sz w:val="24"/>
          <w:szCs w:val="24"/>
        </w:rPr>
        <w:t>Gunnar</w:t>
      </w:r>
      <w:proofErr w:type="spellEnd"/>
      <w:r w:rsidR="00E711D9" w:rsidRPr="00922B2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922B24">
        <w:rPr>
          <w:rFonts w:ascii="Times New Roman" w:hAnsi="Times New Roman" w:cs="Times New Roman"/>
          <w:sz w:val="24"/>
          <w:szCs w:val="24"/>
        </w:rPr>
        <w:t xml:space="preserve">является диалектной и распространена в деревенской речи по всей Норвегии за исключением юга страны и может употребляться только с именами собственными и словами типа </w:t>
      </w:r>
      <w:proofErr w:type="spellStart"/>
      <w:r w:rsidRPr="00FC6B3F">
        <w:rPr>
          <w:rFonts w:ascii="Times New Roman" w:hAnsi="Times New Roman" w:cs="Times New Roman"/>
          <w:i/>
          <w:iCs/>
          <w:sz w:val="24"/>
          <w:szCs w:val="24"/>
        </w:rPr>
        <w:t>far</w:t>
      </w:r>
      <w:proofErr w:type="spellEnd"/>
      <w:r w:rsidR="00FC6B3F">
        <w:rPr>
          <w:rFonts w:ascii="Times New Roman" w:hAnsi="Times New Roman" w:cs="Times New Roman"/>
          <w:sz w:val="24"/>
          <w:szCs w:val="24"/>
        </w:rPr>
        <w:t xml:space="preserve"> </w:t>
      </w:r>
      <w:r w:rsidR="00FC6B3F">
        <w:rPr>
          <w:rFonts w:ascii="Times New Roman" w:hAnsi="Times New Roman" w:cs="Times New Roman"/>
          <w:sz w:val="24"/>
          <w:szCs w:val="24"/>
          <w:lang w:val="en-US"/>
        </w:rPr>
        <w:t>‘</w:t>
      </w:r>
      <w:r w:rsidR="00FC6B3F">
        <w:rPr>
          <w:rFonts w:ascii="Times New Roman" w:hAnsi="Times New Roman" w:cs="Times New Roman"/>
          <w:sz w:val="24"/>
          <w:szCs w:val="24"/>
        </w:rPr>
        <w:t>отец</w:t>
      </w:r>
      <w:r w:rsidR="00FC6B3F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922B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6B3F">
        <w:rPr>
          <w:rFonts w:ascii="Times New Roman" w:hAnsi="Times New Roman" w:cs="Times New Roman"/>
          <w:i/>
          <w:iCs/>
          <w:sz w:val="24"/>
          <w:szCs w:val="24"/>
        </w:rPr>
        <w:t>mor</w:t>
      </w:r>
      <w:proofErr w:type="spellEnd"/>
      <w:r w:rsidRPr="00922B24">
        <w:rPr>
          <w:rFonts w:ascii="Times New Roman" w:hAnsi="Times New Roman" w:cs="Times New Roman"/>
          <w:sz w:val="24"/>
          <w:szCs w:val="24"/>
        </w:rPr>
        <w:t xml:space="preserve"> </w:t>
      </w:r>
      <w:r w:rsidR="00FC6B3F">
        <w:rPr>
          <w:rFonts w:ascii="Times New Roman" w:hAnsi="Times New Roman" w:cs="Times New Roman"/>
          <w:sz w:val="24"/>
          <w:szCs w:val="24"/>
          <w:lang w:val="en-US"/>
        </w:rPr>
        <w:t>‘</w:t>
      </w:r>
      <w:r w:rsidR="00FC6B3F">
        <w:rPr>
          <w:rFonts w:ascii="Times New Roman" w:hAnsi="Times New Roman" w:cs="Times New Roman"/>
          <w:sz w:val="24"/>
          <w:szCs w:val="24"/>
        </w:rPr>
        <w:t>мать</w:t>
      </w:r>
      <w:r w:rsidR="00FC6B3F">
        <w:rPr>
          <w:rFonts w:ascii="Times New Roman" w:hAnsi="Times New Roman" w:cs="Times New Roman"/>
          <w:sz w:val="24"/>
          <w:szCs w:val="24"/>
          <w:lang w:val="en-US"/>
        </w:rPr>
        <w:t xml:space="preserve">’ </w:t>
      </w:r>
      <w:r w:rsidRPr="00922B24">
        <w:rPr>
          <w:rFonts w:ascii="Times New Roman" w:hAnsi="Times New Roman" w:cs="Times New Roman"/>
          <w:sz w:val="24"/>
          <w:szCs w:val="24"/>
        </w:rPr>
        <w:t>[</w:t>
      </w:r>
      <w:r w:rsidR="009646F5" w:rsidRPr="00922B24">
        <w:rPr>
          <w:rFonts w:ascii="Times New Roman" w:hAnsi="Times New Roman" w:cs="Times New Roman"/>
          <w:sz w:val="24"/>
          <w:szCs w:val="24"/>
          <w:lang w:val="nb-NO"/>
        </w:rPr>
        <w:t>Torp, Vikør 2000</w:t>
      </w:r>
      <w:r w:rsidR="009646F5" w:rsidRPr="00922B24">
        <w:rPr>
          <w:rFonts w:ascii="Times New Roman" w:hAnsi="Times New Roman" w:cs="Times New Roman"/>
          <w:sz w:val="24"/>
          <w:szCs w:val="24"/>
        </w:rPr>
        <w:t xml:space="preserve">: </w:t>
      </w:r>
      <w:r w:rsidRPr="00922B24">
        <w:rPr>
          <w:rFonts w:ascii="Times New Roman" w:hAnsi="Times New Roman" w:cs="Times New Roman"/>
          <w:sz w:val="24"/>
          <w:szCs w:val="24"/>
        </w:rPr>
        <w:t>88].</w:t>
      </w:r>
    </w:p>
    <w:p w14:paraId="380A807C" w14:textId="107E62A4" w:rsidR="00417C4E" w:rsidRPr="00922B24" w:rsidRDefault="00417C4E" w:rsidP="00922B2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B24">
        <w:rPr>
          <w:rFonts w:ascii="Times New Roman" w:hAnsi="Times New Roman" w:cs="Times New Roman"/>
          <w:sz w:val="24"/>
          <w:szCs w:val="24"/>
        </w:rPr>
        <w:t>Литература</w:t>
      </w:r>
    </w:p>
    <w:p w14:paraId="5B9AE7CC" w14:textId="50E11F68" w:rsidR="00417C4E" w:rsidRPr="00922B24" w:rsidRDefault="0063079E" w:rsidP="00922B2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601">
        <w:rPr>
          <w:rFonts w:ascii="Times New Roman" w:hAnsi="Times New Roman" w:cs="Times New Roman"/>
          <w:i/>
          <w:iCs/>
          <w:sz w:val="24"/>
          <w:szCs w:val="24"/>
        </w:rPr>
        <w:t xml:space="preserve">Берков </w:t>
      </w:r>
      <w:proofErr w:type="spellStart"/>
      <w:r w:rsidRPr="00002601">
        <w:rPr>
          <w:rFonts w:ascii="Times New Roman" w:hAnsi="Times New Roman" w:cs="Times New Roman"/>
          <w:i/>
          <w:iCs/>
          <w:sz w:val="24"/>
          <w:szCs w:val="24"/>
        </w:rPr>
        <w:t>В.П</w:t>
      </w:r>
      <w:proofErr w:type="spellEnd"/>
      <w:r w:rsidRPr="0000260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922B24">
        <w:rPr>
          <w:rFonts w:ascii="Times New Roman" w:hAnsi="Times New Roman" w:cs="Times New Roman"/>
          <w:sz w:val="24"/>
          <w:szCs w:val="24"/>
        </w:rPr>
        <w:t xml:space="preserve"> История норвежского языка. СПб., 2012.</w:t>
      </w:r>
    </w:p>
    <w:p w14:paraId="677EBC0F" w14:textId="79E23187" w:rsidR="0063079E" w:rsidRPr="00922B24" w:rsidRDefault="0063079E" w:rsidP="00922B2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002601">
        <w:rPr>
          <w:rFonts w:ascii="Times New Roman" w:hAnsi="Times New Roman" w:cs="Times New Roman"/>
          <w:i/>
          <w:iCs/>
          <w:sz w:val="24"/>
          <w:szCs w:val="24"/>
        </w:rPr>
        <w:t xml:space="preserve">Стеблин-Каменский </w:t>
      </w:r>
      <w:proofErr w:type="spellStart"/>
      <w:r w:rsidRPr="00002601">
        <w:rPr>
          <w:rFonts w:ascii="Times New Roman" w:hAnsi="Times New Roman" w:cs="Times New Roman"/>
          <w:i/>
          <w:iCs/>
          <w:sz w:val="24"/>
          <w:szCs w:val="24"/>
        </w:rPr>
        <w:t>М.И</w:t>
      </w:r>
      <w:proofErr w:type="spellEnd"/>
      <w:r w:rsidRPr="0000260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922B24">
        <w:rPr>
          <w:rFonts w:ascii="Times New Roman" w:hAnsi="Times New Roman" w:cs="Times New Roman"/>
          <w:sz w:val="24"/>
          <w:szCs w:val="24"/>
        </w:rPr>
        <w:t xml:space="preserve"> Древнеисландский язык. М., 2023</w:t>
      </w:r>
      <w:r w:rsidR="00240221" w:rsidRPr="00922B24">
        <w:rPr>
          <w:rFonts w:ascii="Times New Roman" w:hAnsi="Times New Roman" w:cs="Times New Roman"/>
          <w:sz w:val="24"/>
          <w:szCs w:val="24"/>
          <w:lang w:val="nb-NO"/>
        </w:rPr>
        <w:t>.</w:t>
      </w:r>
    </w:p>
    <w:p w14:paraId="05667310" w14:textId="759302B3" w:rsidR="0063079E" w:rsidRPr="00922B24" w:rsidRDefault="0063079E" w:rsidP="00922B2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002601">
        <w:rPr>
          <w:rFonts w:ascii="Times New Roman" w:hAnsi="Times New Roman" w:cs="Times New Roman"/>
          <w:i/>
          <w:iCs/>
          <w:sz w:val="24"/>
          <w:szCs w:val="24"/>
          <w:lang w:val="nb-NO"/>
        </w:rPr>
        <w:t xml:space="preserve">Faarlund </w:t>
      </w:r>
      <w:proofErr w:type="spellStart"/>
      <w:r w:rsidRPr="00002601">
        <w:rPr>
          <w:rFonts w:ascii="Times New Roman" w:hAnsi="Times New Roman" w:cs="Times New Roman"/>
          <w:i/>
          <w:iCs/>
          <w:sz w:val="24"/>
          <w:szCs w:val="24"/>
          <w:lang w:val="nb-NO"/>
        </w:rPr>
        <w:t>J.T</w:t>
      </w:r>
      <w:proofErr w:type="spellEnd"/>
      <w:r w:rsidRPr="00002601">
        <w:rPr>
          <w:rFonts w:ascii="Times New Roman" w:hAnsi="Times New Roman" w:cs="Times New Roman"/>
          <w:i/>
          <w:iCs/>
          <w:sz w:val="24"/>
          <w:szCs w:val="24"/>
          <w:lang w:val="nb-NO"/>
        </w:rPr>
        <w:t xml:space="preserve">., Lie S., Vannebo </w:t>
      </w:r>
      <w:proofErr w:type="spellStart"/>
      <w:r w:rsidRPr="00002601">
        <w:rPr>
          <w:rFonts w:ascii="Times New Roman" w:hAnsi="Times New Roman" w:cs="Times New Roman"/>
          <w:i/>
          <w:iCs/>
          <w:sz w:val="24"/>
          <w:szCs w:val="24"/>
          <w:lang w:val="nb-NO"/>
        </w:rPr>
        <w:t>K.</w:t>
      </w:r>
      <w:r w:rsidR="00240221" w:rsidRPr="00002601">
        <w:rPr>
          <w:rFonts w:ascii="Times New Roman" w:hAnsi="Times New Roman" w:cs="Times New Roman"/>
          <w:i/>
          <w:iCs/>
          <w:sz w:val="24"/>
          <w:szCs w:val="24"/>
          <w:lang w:val="nb-NO"/>
        </w:rPr>
        <w:t>I</w:t>
      </w:r>
      <w:proofErr w:type="spellEnd"/>
      <w:r w:rsidR="00240221" w:rsidRPr="00002601">
        <w:rPr>
          <w:rFonts w:ascii="Times New Roman" w:hAnsi="Times New Roman" w:cs="Times New Roman"/>
          <w:i/>
          <w:iCs/>
          <w:sz w:val="24"/>
          <w:szCs w:val="24"/>
          <w:lang w:val="nb-NO"/>
        </w:rPr>
        <w:t>.</w:t>
      </w:r>
      <w:r w:rsidR="00240221" w:rsidRPr="00922B24">
        <w:rPr>
          <w:rFonts w:ascii="Times New Roman" w:hAnsi="Times New Roman" w:cs="Times New Roman"/>
          <w:sz w:val="24"/>
          <w:szCs w:val="24"/>
          <w:lang w:val="nb-NO"/>
        </w:rPr>
        <w:t xml:space="preserve"> Norsk referansegrammatikk. Oslo, 1997.</w:t>
      </w:r>
    </w:p>
    <w:p w14:paraId="23DB7435" w14:textId="1DC660F7" w:rsidR="00240221" w:rsidRPr="00922B24" w:rsidRDefault="00240221" w:rsidP="00922B2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2601">
        <w:rPr>
          <w:rFonts w:ascii="Times New Roman" w:hAnsi="Times New Roman" w:cs="Times New Roman"/>
          <w:i/>
          <w:iCs/>
          <w:sz w:val="24"/>
          <w:szCs w:val="24"/>
          <w:lang w:val="nb-NO"/>
        </w:rPr>
        <w:t xml:space="preserve">Knudsen T. </w:t>
      </w:r>
      <w:r w:rsidRPr="00922B24">
        <w:rPr>
          <w:rFonts w:ascii="Times New Roman" w:hAnsi="Times New Roman" w:cs="Times New Roman"/>
          <w:sz w:val="24"/>
          <w:szCs w:val="24"/>
          <w:lang w:val="nb-NO"/>
        </w:rPr>
        <w:t>Kasuslære. Oslo, 1967. Bind 2</w:t>
      </w:r>
      <w:r w:rsidRPr="00922B2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22B24">
        <w:rPr>
          <w:rFonts w:ascii="Times New Roman" w:hAnsi="Times New Roman" w:cs="Times New Roman"/>
          <w:sz w:val="24"/>
          <w:szCs w:val="24"/>
          <w:lang w:val="en-US"/>
        </w:rPr>
        <w:t>dativ</w:t>
      </w:r>
      <w:proofErr w:type="spellEnd"/>
      <w:r w:rsidRPr="00922B2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22B24">
        <w:rPr>
          <w:rFonts w:ascii="Times New Roman" w:hAnsi="Times New Roman" w:cs="Times New Roman"/>
          <w:sz w:val="24"/>
          <w:szCs w:val="24"/>
          <w:lang w:val="en-US"/>
        </w:rPr>
        <w:t>genitiv</w:t>
      </w:r>
      <w:proofErr w:type="spellEnd"/>
      <w:r w:rsidRPr="00922B2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A0B91B1" w14:textId="439F6434" w:rsidR="00434A99" w:rsidRPr="00922B24" w:rsidRDefault="00B442C1" w:rsidP="00922B2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002601">
        <w:rPr>
          <w:rFonts w:ascii="Times New Roman" w:hAnsi="Times New Roman" w:cs="Times New Roman"/>
          <w:i/>
          <w:iCs/>
          <w:sz w:val="24"/>
          <w:szCs w:val="24"/>
          <w:lang w:val="nb-NO"/>
        </w:rPr>
        <w:t xml:space="preserve">Torp A., Vikør </w:t>
      </w:r>
      <w:proofErr w:type="spellStart"/>
      <w:r w:rsidRPr="00002601">
        <w:rPr>
          <w:rFonts w:ascii="Times New Roman" w:hAnsi="Times New Roman" w:cs="Times New Roman"/>
          <w:i/>
          <w:iCs/>
          <w:sz w:val="24"/>
          <w:szCs w:val="24"/>
          <w:lang w:val="nb-NO"/>
        </w:rPr>
        <w:t>L.S</w:t>
      </w:r>
      <w:proofErr w:type="spellEnd"/>
      <w:r w:rsidRPr="00002601">
        <w:rPr>
          <w:rFonts w:ascii="Times New Roman" w:hAnsi="Times New Roman" w:cs="Times New Roman"/>
          <w:i/>
          <w:iCs/>
          <w:sz w:val="24"/>
          <w:szCs w:val="24"/>
          <w:lang w:val="nb-NO"/>
        </w:rPr>
        <w:t>.</w:t>
      </w:r>
      <w:r w:rsidRPr="00922B24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proofErr w:type="spellStart"/>
      <w:r w:rsidRPr="00922B24">
        <w:rPr>
          <w:rFonts w:ascii="Times New Roman" w:hAnsi="Times New Roman" w:cs="Times New Roman"/>
          <w:sz w:val="24"/>
          <w:szCs w:val="24"/>
          <w:lang w:val="nb-NO"/>
        </w:rPr>
        <w:t>Hovuddrag</w:t>
      </w:r>
      <w:proofErr w:type="spellEnd"/>
      <w:r w:rsidRPr="00922B24">
        <w:rPr>
          <w:rFonts w:ascii="Times New Roman" w:hAnsi="Times New Roman" w:cs="Times New Roman"/>
          <w:sz w:val="24"/>
          <w:szCs w:val="24"/>
          <w:lang w:val="nb-NO"/>
        </w:rPr>
        <w:t xml:space="preserve"> i norsk språkhistorie. Oslo, 2000.</w:t>
      </w:r>
    </w:p>
    <w:sectPr w:rsidR="00434A99" w:rsidRPr="00922B24" w:rsidSect="00434A9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01A"/>
    <w:rsid w:val="00002601"/>
    <w:rsid w:val="00004FE9"/>
    <w:rsid w:val="000159E0"/>
    <w:rsid w:val="000200A7"/>
    <w:rsid w:val="00082985"/>
    <w:rsid w:val="000D38F4"/>
    <w:rsid w:val="000D470E"/>
    <w:rsid w:val="00115A3F"/>
    <w:rsid w:val="0012642B"/>
    <w:rsid w:val="00131848"/>
    <w:rsid w:val="001436D3"/>
    <w:rsid w:val="00144070"/>
    <w:rsid w:val="00197E1D"/>
    <w:rsid w:val="001A075A"/>
    <w:rsid w:val="001C0846"/>
    <w:rsid w:val="00211599"/>
    <w:rsid w:val="00240221"/>
    <w:rsid w:val="00244A2B"/>
    <w:rsid w:val="00246706"/>
    <w:rsid w:val="00257C69"/>
    <w:rsid w:val="00265ED0"/>
    <w:rsid w:val="002739AF"/>
    <w:rsid w:val="002779DF"/>
    <w:rsid w:val="002A2CB2"/>
    <w:rsid w:val="002B1A5C"/>
    <w:rsid w:val="002B71A6"/>
    <w:rsid w:val="002E70F5"/>
    <w:rsid w:val="002E7469"/>
    <w:rsid w:val="003114BC"/>
    <w:rsid w:val="00346071"/>
    <w:rsid w:val="003679B1"/>
    <w:rsid w:val="00396D7E"/>
    <w:rsid w:val="003A05E3"/>
    <w:rsid w:val="003B2F95"/>
    <w:rsid w:val="003D6D64"/>
    <w:rsid w:val="0040596B"/>
    <w:rsid w:val="00407DD4"/>
    <w:rsid w:val="00417C4E"/>
    <w:rsid w:val="00434A99"/>
    <w:rsid w:val="0044002A"/>
    <w:rsid w:val="0048171A"/>
    <w:rsid w:val="004B3F3C"/>
    <w:rsid w:val="0052716D"/>
    <w:rsid w:val="00562DFD"/>
    <w:rsid w:val="00566534"/>
    <w:rsid w:val="005A31E5"/>
    <w:rsid w:val="005C3138"/>
    <w:rsid w:val="005D59A4"/>
    <w:rsid w:val="00624C7E"/>
    <w:rsid w:val="0063079E"/>
    <w:rsid w:val="00696B95"/>
    <w:rsid w:val="006A7CE8"/>
    <w:rsid w:val="006C190C"/>
    <w:rsid w:val="00723495"/>
    <w:rsid w:val="0073156B"/>
    <w:rsid w:val="00733B1B"/>
    <w:rsid w:val="0074149F"/>
    <w:rsid w:val="00753CD8"/>
    <w:rsid w:val="007B7F53"/>
    <w:rsid w:val="00826BF4"/>
    <w:rsid w:val="0083619F"/>
    <w:rsid w:val="0083633D"/>
    <w:rsid w:val="008C07CB"/>
    <w:rsid w:val="00905552"/>
    <w:rsid w:val="009217F8"/>
    <w:rsid w:val="00922B24"/>
    <w:rsid w:val="009646F5"/>
    <w:rsid w:val="009713A0"/>
    <w:rsid w:val="00994B7F"/>
    <w:rsid w:val="00997A44"/>
    <w:rsid w:val="009E4A97"/>
    <w:rsid w:val="00A063AB"/>
    <w:rsid w:val="00A07039"/>
    <w:rsid w:val="00A17B2D"/>
    <w:rsid w:val="00A840C8"/>
    <w:rsid w:val="00A91209"/>
    <w:rsid w:val="00AD5443"/>
    <w:rsid w:val="00B03A39"/>
    <w:rsid w:val="00B32618"/>
    <w:rsid w:val="00B3579A"/>
    <w:rsid w:val="00B442C1"/>
    <w:rsid w:val="00B55032"/>
    <w:rsid w:val="00B86F3B"/>
    <w:rsid w:val="00B95FF4"/>
    <w:rsid w:val="00BD206D"/>
    <w:rsid w:val="00BD5434"/>
    <w:rsid w:val="00BE24A4"/>
    <w:rsid w:val="00BF36AD"/>
    <w:rsid w:val="00C35885"/>
    <w:rsid w:val="00C55B25"/>
    <w:rsid w:val="00C61187"/>
    <w:rsid w:val="00CB2C96"/>
    <w:rsid w:val="00D2706B"/>
    <w:rsid w:val="00D43CCF"/>
    <w:rsid w:val="00D53D4B"/>
    <w:rsid w:val="00D6248D"/>
    <w:rsid w:val="00D925E7"/>
    <w:rsid w:val="00DB475A"/>
    <w:rsid w:val="00DF60B8"/>
    <w:rsid w:val="00E01179"/>
    <w:rsid w:val="00E60B96"/>
    <w:rsid w:val="00E6401A"/>
    <w:rsid w:val="00E65C6C"/>
    <w:rsid w:val="00E70178"/>
    <w:rsid w:val="00E711D9"/>
    <w:rsid w:val="00E85EC9"/>
    <w:rsid w:val="00ED0AE0"/>
    <w:rsid w:val="00ED0FC1"/>
    <w:rsid w:val="00ED32A3"/>
    <w:rsid w:val="00F076FE"/>
    <w:rsid w:val="00F272D7"/>
    <w:rsid w:val="00F30E64"/>
    <w:rsid w:val="00F4309C"/>
    <w:rsid w:val="00F570A4"/>
    <w:rsid w:val="00F60BB0"/>
    <w:rsid w:val="00FB12BA"/>
    <w:rsid w:val="00FC6B3F"/>
    <w:rsid w:val="00FD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F3D91"/>
  <w15:chartTrackingRefBased/>
  <w15:docId w15:val="{C23A066C-5484-4838-B470-90D44F1BB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Mang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2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 К</dc:creator>
  <cp:keywords/>
  <dc:description/>
  <cp:lastModifiedBy>А К</cp:lastModifiedBy>
  <cp:revision>98</cp:revision>
  <dcterms:created xsi:type="dcterms:W3CDTF">2025-03-02T17:27:00Z</dcterms:created>
  <dcterms:modified xsi:type="dcterms:W3CDTF">2025-03-08T12:05:00Z</dcterms:modified>
</cp:coreProperties>
</file>