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9EBB" w14:textId="77777777" w:rsidR="00FE3B48" w:rsidRPr="00385F90" w:rsidRDefault="00FE3B48" w:rsidP="00DB4D41">
      <w:pPr>
        <w:spacing w:before="217"/>
        <w:ind w:right="607"/>
        <w:jc w:val="center"/>
        <w:rPr>
          <w:b/>
          <w:bCs/>
          <w:sz w:val="28"/>
          <w:szCs w:val="28"/>
        </w:rPr>
      </w:pPr>
      <w:r w:rsidRPr="00385F90">
        <w:rPr>
          <w:b/>
          <w:bCs/>
          <w:sz w:val="28"/>
          <w:szCs w:val="28"/>
        </w:rPr>
        <w:t>Языковая игра в списке придворных в средневаллийской легенде "</w:t>
      </w:r>
      <w:proofErr w:type="spellStart"/>
      <w:r w:rsidRPr="00385F90">
        <w:rPr>
          <w:b/>
          <w:bCs/>
          <w:sz w:val="28"/>
          <w:szCs w:val="28"/>
        </w:rPr>
        <w:t>Килхух</w:t>
      </w:r>
      <w:proofErr w:type="spellEnd"/>
      <w:r w:rsidRPr="00385F90">
        <w:rPr>
          <w:b/>
          <w:bCs/>
          <w:sz w:val="28"/>
          <w:szCs w:val="28"/>
        </w:rPr>
        <w:t xml:space="preserve"> и </w:t>
      </w:r>
      <w:proofErr w:type="spellStart"/>
      <w:r w:rsidRPr="00385F90">
        <w:rPr>
          <w:b/>
          <w:bCs/>
          <w:sz w:val="28"/>
          <w:szCs w:val="28"/>
        </w:rPr>
        <w:t>Олвен</w:t>
      </w:r>
      <w:proofErr w:type="spellEnd"/>
      <w:r w:rsidRPr="00385F90">
        <w:rPr>
          <w:b/>
          <w:bCs/>
          <w:sz w:val="28"/>
          <w:szCs w:val="28"/>
        </w:rPr>
        <w:t>"</w:t>
      </w:r>
    </w:p>
    <w:p w14:paraId="244AED4C" w14:textId="75747164" w:rsidR="00BD61BA" w:rsidRPr="00385F90" w:rsidRDefault="00F3318F" w:rsidP="00F3318F">
      <w:pPr>
        <w:spacing w:before="124"/>
        <w:ind w:left="242" w:right="607"/>
        <w:jc w:val="center"/>
        <w:rPr>
          <w:b/>
          <w:i/>
          <w:sz w:val="24"/>
        </w:rPr>
      </w:pPr>
      <w:r w:rsidRPr="00385F90">
        <w:rPr>
          <w:b/>
          <w:i/>
          <w:sz w:val="24"/>
        </w:rPr>
        <w:t>Лисицына Анастасия Ильинична</w:t>
      </w:r>
    </w:p>
    <w:p w14:paraId="697E4F67" w14:textId="77777777" w:rsidR="00BD61BA" w:rsidRPr="00385F90" w:rsidRDefault="003370EC" w:rsidP="00F3318F">
      <w:pPr>
        <w:ind w:left="255" w:right="607"/>
        <w:jc w:val="center"/>
        <w:rPr>
          <w:i/>
          <w:sz w:val="24"/>
        </w:rPr>
      </w:pPr>
      <w:r w:rsidRPr="00385F90">
        <w:rPr>
          <w:i/>
          <w:w w:val="105"/>
          <w:sz w:val="24"/>
        </w:rPr>
        <w:t>Студент</w:t>
      </w:r>
      <w:r w:rsidRPr="00385F90">
        <w:rPr>
          <w:i/>
          <w:spacing w:val="-3"/>
          <w:w w:val="105"/>
          <w:sz w:val="24"/>
        </w:rPr>
        <w:t xml:space="preserve"> </w:t>
      </w:r>
      <w:r w:rsidRPr="00385F90">
        <w:rPr>
          <w:i/>
          <w:w w:val="105"/>
          <w:sz w:val="24"/>
        </w:rPr>
        <w:t>(бакалавр)</w:t>
      </w:r>
    </w:p>
    <w:p w14:paraId="2DB9179B" w14:textId="45C85B93" w:rsidR="00BD61BA" w:rsidRPr="00385F90" w:rsidRDefault="003370EC" w:rsidP="00F3318F">
      <w:pPr>
        <w:pStyle w:val="CorffyTestun"/>
        <w:ind w:left="570" w:right="915" w:hanging="1"/>
        <w:jc w:val="center"/>
        <w:rPr>
          <w:w w:val="105"/>
        </w:rPr>
      </w:pPr>
      <w:r w:rsidRPr="00385F90">
        <w:rPr>
          <w:w w:val="105"/>
        </w:rPr>
        <w:t xml:space="preserve">Московский государственный университет имени </w:t>
      </w:r>
      <w:proofErr w:type="gramStart"/>
      <w:r w:rsidRPr="00385F90">
        <w:rPr>
          <w:w w:val="105"/>
        </w:rPr>
        <w:t>М.В.</w:t>
      </w:r>
      <w:proofErr w:type="gramEnd"/>
      <w:r w:rsidR="00925929">
        <w:rPr>
          <w:w w:val="105"/>
        </w:rPr>
        <w:t xml:space="preserve"> </w:t>
      </w:r>
      <w:r w:rsidRPr="00385F90">
        <w:rPr>
          <w:w w:val="105"/>
        </w:rPr>
        <w:t>Ломоносова, Факультет</w:t>
      </w:r>
      <w:r w:rsidRPr="00385F90">
        <w:rPr>
          <w:spacing w:val="1"/>
          <w:w w:val="105"/>
        </w:rPr>
        <w:t xml:space="preserve"> </w:t>
      </w:r>
      <w:r w:rsidRPr="00385F90">
        <w:rPr>
          <w:w w:val="105"/>
        </w:rPr>
        <w:t>иностранных</w:t>
      </w:r>
      <w:r w:rsidRPr="00385F90">
        <w:rPr>
          <w:spacing w:val="2"/>
          <w:w w:val="105"/>
        </w:rPr>
        <w:t xml:space="preserve"> </w:t>
      </w:r>
      <w:r w:rsidRPr="00385F90">
        <w:rPr>
          <w:w w:val="105"/>
        </w:rPr>
        <w:t>языков</w:t>
      </w:r>
      <w:r w:rsidRPr="00385F90">
        <w:rPr>
          <w:spacing w:val="2"/>
          <w:w w:val="105"/>
        </w:rPr>
        <w:t xml:space="preserve"> </w:t>
      </w:r>
      <w:r w:rsidRPr="00385F90">
        <w:rPr>
          <w:w w:val="105"/>
        </w:rPr>
        <w:t>и</w:t>
      </w:r>
      <w:r w:rsidRPr="00385F90">
        <w:rPr>
          <w:spacing w:val="3"/>
          <w:w w:val="105"/>
        </w:rPr>
        <w:t xml:space="preserve"> </w:t>
      </w:r>
      <w:r w:rsidRPr="00385F90">
        <w:rPr>
          <w:w w:val="105"/>
        </w:rPr>
        <w:t>регионоведения,</w:t>
      </w:r>
      <w:r w:rsidRPr="00385F90">
        <w:rPr>
          <w:spacing w:val="2"/>
          <w:w w:val="105"/>
        </w:rPr>
        <w:t xml:space="preserve"> </w:t>
      </w:r>
      <w:r w:rsidRPr="00385F90">
        <w:rPr>
          <w:w w:val="105"/>
        </w:rPr>
        <w:t>Кафедра</w:t>
      </w:r>
      <w:r w:rsidRPr="00385F90">
        <w:rPr>
          <w:spacing w:val="3"/>
          <w:w w:val="105"/>
        </w:rPr>
        <w:t xml:space="preserve"> </w:t>
      </w:r>
      <w:r w:rsidRPr="00385F90">
        <w:rPr>
          <w:w w:val="105"/>
        </w:rPr>
        <w:t>лингвистики, перевода</w:t>
      </w:r>
      <w:r w:rsidRPr="00385F90">
        <w:rPr>
          <w:spacing w:val="2"/>
          <w:w w:val="105"/>
        </w:rPr>
        <w:t xml:space="preserve"> </w:t>
      </w:r>
      <w:r w:rsidRPr="00385F90">
        <w:rPr>
          <w:w w:val="105"/>
        </w:rPr>
        <w:t>и</w:t>
      </w:r>
      <w:r w:rsidRPr="00385F90">
        <w:rPr>
          <w:spacing w:val="2"/>
          <w:w w:val="105"/>
        </w:rPr>
        <w:t xml:space="preserve"> </w:t>
      </w:r>
      <w:r w:rsidRPr="00385F90">
        <w:rPr>
          <w:w w:val="105"/>
        </w:rPr>
        <w:t>межкультурной</w:t>
      </w:r>
      <w:r w:rsidRPr="00385F90">
        <w:rPr>
          <w:spacing w:val="-60"/>
          <w:w w:val="105"/>
        </w:rPr>
        <w:t xml:space="preserve"> </w:t>
      </w:r>
      <w:r w:rsidRPr="00385F90">
        <w:rPr>
          <w:w w:val="105"/>
        </w:rPr>
        <w:t>коммуникации,</w:t>
      </w:r>
      <w:r w:rsidRPr="00385F90">
        <w:rPr>
          <w:spacing w:val="14"/>
          <w:w w:val="105"/>
        </w:rPr>
        <w:t xml:space="preserve"> </w:t>
      </w:r>
      <w:r w:rsidRPr="00385F90">
        <w:rPr>
          <w:w w:val="105"/>
        </w:rPr>
        <w:t>Москва,</w:t>
      </w:r>
      <w:r w:rsidRPr="00385F90">
        <w:rPr>
          <w:spacing w:val="13"/>
          <w:w w:val="105"/>
        </w:rPr>
        <w:t xml:space="preserve"> </w:t>
      </w:r>
      <w:r w:rsidRPr="00385F90">
        <w:rPr>
          <w:w w:val="105"/>
        </w:rPr>
        <w:t>Россия</w:t>
      </w:r>
      <w:r w:rsidR="002B69A5" w:rsidRPr="00385F90">
        <w:rPr>
          <w:w w:val="105"/>
        </w:rPr>
        <w:t>;</w:t>
      </w:r>
    </w:p>
    <w:p w14:paraId="5DED634E" w14:textId="6962D141" w:rsidR="002B69A5" w:rsidRPr="00385F90" w:rsidRDefault="002B69A5" w:rsidP="00F3318F">
      <w:pPr>
        <w:pStyle w:val="CorffyTestun"/>
        <w:ind w:left="570" w:right="915" w:hanging="1"/>
        <w:jc w:val="center"/>
      </w:pPr>
      <w:r w:rsidRPr="00385F90">
        <w:rPr>
          <w:w w:val="105"/>
        </w:rPr>
        <w:t>ИНИОН РАН (редактор)</w:t>
      </w:r>
    </w:p>
    <w:p w14:paraId="30CB7272" w14:textId="457D0E32" w:rsidR="00BD61BA" w:rsidRPr="00385F90" w:rsidRDefault="003370EC" w:rsidP="00F3318F">
      <w:pPr>
        <w:ind w:left="246" w:right="607"/>
        <w:jc w:val="center"/>
        <w:rPr>
          <w:i/>
          <w:sz w:val="24"/>
        </w:rPr>
      </w:pPr>
      <w:r w:rsidRPr="00385F90">
        <w:rPr>
          <w:i/>
          <w:spacing w:val="-1"/>
          <w:w w:val="105"/>
          <w:sz w:val="24"/>
          <w:lang w:val="de-DE"/>
        </w:rPr>
        <w:t>E</w:t>
      </w:r>
      <w:r w:rsidRPr="00385F90">
        <w:rPr>
          <w:i/>
          <w:spacing w:val="-1"/>
          <w:w w:val="105"/>
          <w:sz w:val="24"/>
        </w:rPr>
        <w:t>-</w:t>
      </w:r>
      <w:r w:rsidRPr="00385F90">
        <w:rPr>
          <w:i/>
          <w:spacing w:val="-1"/>
          <w:w w:val="105"/>
          <w:sz w:val="24"/>
          <w:lang w:val="de-DE"/>
        </w:rPr>
        <w:t>mail</w:t>
      </w:r>
      <w:r w:rsidRPr="00385F90">
        <w:rPr>
          <w:i/>
          <w:spacing w:val="-1"/>
          <w:w w:val="105"/>
          <w:sz w:val="24"/>
        </w:rPr>
        <w:t>:</w:t>
      </w:r>
      <w:r w:rsidRPr="00385F90">
        <w:rPr>
          <w:i/>
          <w:spacing w:val="1"/>
          <w:w w:val="105"/>
          <w:sz w:val="24"/>
        </w:rPr>
        <w:t xml:space="preserve"> </w:t>
      </w:r>
      <w:hyperlink r:id="rId7" w:history="1">
        <w:r w:rsidR="00F3318F" w:rsidRPr="00385F90">
          <w:rPr>
            <w:rStyle w:val="Hyperddolen"/>
            <w:i/>
            <w:spacing w:val="-1"/>
            <w:w w:val="105"/>
            <w:sz w:val="24"/>
            <w:lang w:val="de-DE"/>
          </w:rPr>
          <w:t>nastya</w:t>
        </w:r>
        <w:r w:rsidR="00F3318F" w:rsidRPr="00385F90">
          <w:rPr>
            <w:rStyle w:val="Hyperddolen"/>
            <w:i/>
            <w:spacing w:val="-1"/>
            <w:w w:val="105"/>
            <w:sz w:val="24"/>
          </w:rPr>
          <w:t>.</w:t>
        </w:r>
        <w:r w:rsidR="00F3318F" w:rsidRPr="00385F90">
          <w:rPr>
            <w:rStyle w:val="Hyperddolen"/>
            <w:i/>
            <w:spacing w:val="-1"/>
            <w:w w:val="105"/>
            <w:sz w:val="24"/>
            <w:lang w:val="de-DE"/>
          </w:rPr>
          <w:t>lisitsyna</w:t>
        </w:r>
        <w:r w:rsidR="00F3318F" w:rsidRPr="00385F90">
          <w:rPr>
            <w:rStyle w:val="Hyperddolen"/>
            <w:i/>
            <w:spacing w:val="-1"/>
            <w:w w:val="105"/>
            <w:sz w:val="24"/>
          </w:rPr>
          <w:t>@</w:t>
        </w:r>
        <w:r w:rsidR="00F3318F" w:rsidRPr="00385F90">
          <w:rPr>
            <w:rStyle w:val="Hyperddolen"/>
            <w:i/>
            <w:spacing w:val="-1"/>
            <w:w w:val="105"/>
            <w:sz w:val="24"/>
            <w:lang w:val="de-DE"/>
          </w:rPr>
          <w:t>hotmail</w:t>
        </w:r>
        <w:r w:rsidR="00F3318F" w:rsidRPr="00385F90">
          <w:rPr>
            <w:rStyle w:val="Hyperddolen"/>
            <w:i/>
            <w:spacing w:val="-1"/>
            <w:w w:val="105"/>
            <w:sz w:val="24"/>
          </w:rPr>
          <w:t>.</w:t>
        </w:r>
        <w:r w:rsidR="00F3318F" w:rsidRPr="00385F90">
          <w:rPr>
            <w:rStyle w:val="Hyperddolen"/>
            <w:i/>
            <w:spacing w:val="-1"/>
            <w:w w:val="105"/>
            <w:sz w:val="24"/>
            <w:lang w:val="de-DE"/>
          </w:rPr>
          <w:t>com</w:t>
        </w:r>
      </w:hyperlink>
    </w:p>
    <w:p w14:paraId="002560B6" w14:textId="77777777" w:rsidR="00F3318F" w:rsidRPr="00385F90" w:rsidRDefault="00F3318F" w:rsidP="00F3318F">
      <w:pPr>
        <w:pStyle w:val="CorffyTestun"/>
        <w:ind w:left="0"/>
        <w:rPr>
          <w:w w:val="105"/>
        </w:rPr>
      </w:pPr>
    </w:p>
    <w:p w14:paraId="7A3EB768" w14:textId="613E861C" w:rsidR="00267469" w:rsidRPr="00385F90" w:rsidRDefault="00267469" w:rsidP="008A44DA">
      <w:p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t>«</w:t>
      </w:r>
      <w:proofErr w:type="spellStart"/>
      <w:r w:rsidR="00D266DF" w:rsidRPr="00385F90">
        <w:rPr>
          <w:sz w:val="24"/>
          <w:szCs w:val="24"/>
        </w:rPr>
        <w:t>Culhwch</w:t>
      </w:r>
      <w:proofErr w:type="spellEnd"/>
      <w:r w:rsidR="00D266DF" w:rsidRPr="00385F90">
        <w:rPr>
          <w:sz w:val="24"/>
          <w:szCs w:val="24"/>
        </w:rPr>
        <w:t xml:space="preserve"> </w:t>
      </w:r>
      <w:proofErr w:type="spellStart"/>
      <w:r w:rsidR="00D266DF" w:rsidRPr="00385F90">
        <w:rPr>
          <w:sz w:val="24"/>
          <w:szCs w:val="24"/>
        </w:rPr>
        <w:t>ac</w:t>
      </w:r>
      <w:proofErr w:type="spellEnd"/>
      <w:r w:rsidR="00D266DF" w:rsidRPr="00385F90">
        <w:rPr>
          <w:sz w:val="24"/>
          <w:szCs w:val="24"/>
        </w:rPr>
        <w:t xml:space="preserve"> </w:t>
      </w:r>
      <w:proofErr w:type="spellStart"/>
      <w:r w:rsidR="00D266DF" w:rsidRPr="00385F90">
        <w:rPr>
          <w:sz w:val="24"/>
          <w:szCs w:val="24"/>
        </w:rPr>
        <w:t>Olwen</w:t>
      </w:r>
      <w:proofErr w:type="spellEnd"/>
      <w:r w:rsidRPr="00385F90">
        <w:rPr>
          <w:sz w:val="24"/>
          <w:szCs w:val="24"/>
        </w:rPr>
        <w:t>»</w:t>
      </w:r>
      <w:r w:rsidR="00D266DF" w:rsidRPr="00385F90">
        <w:rPr>
          <w:sz w:val="24"/>
          <w:szCs w:val="24"/>
        </w:rPr>
        <w:t xml:space="preserve"> («</w:t>
      </w:r>
      <w:proofErr w:type="spellStart"/>
      <w:r w:rsidR="00D266DF" w:rsidRPr="00385F90">
        <w:rPr>
          <w:sz w:val="24"/>
          <w:szCs w:val="24"/>
        </w:rPr>
        <w:t>Килхух</w:t>
      </w:r>
      <w:proofErr w:type="spellEnd"/>
      <w:r w:rsidR="00D266DF" w:rsidRPr="00385F90">
        <w:rPr>
          <w:sz w:val="24"/>
          <w:szCs w:val="24"/>
        </w:rPr>
        <w:t xml:space="preserve"> и </w:t>
      </w:r>
      <w:proofErr w:type="spellStart"/>
      <w:r w:rsidR="00D266DF" w:rsidRPr="00385F90">
        <w:rPr>
          <w:sz w:val="24"/>
          <w:szCs w:val="24"/>
        </w:rPr>
        <w:t>Олвен</w:t>
      </w:r>
      <w:proofErr w:type="spellEnd"/>
      <w:r w:rsidR="00D266DF" w:rsidRPr="00385F90">
        <w:rPr>
          <w:sz w:val="24"/>
          <w:szCs w:val="24"/>
        </w:rPr>
        <w:t>»)</w:t>
      </w:r>
      <w:r w:rsidRPr="00385F90">
        <w:rPr>
          <w:sz w:val="24"/>
          <w:szCs w:val="24"/>
        </w:rPr>
        <w:t xml:space="preserve"> - сказание, входящее в </w:t>
      </w:r>
      <w:r w:rsidR="00DF43B4" w:rsidRPr="00385F90">
        <w:rPr>
          <w:sz w:val="24"/>
          <w:szCs w:val="24"/>
        </w:rPr>
        <w:t>собранн</w:t>
      </w:r>
      <w:r w:rsidR="00D857AD" w:rsidRPr="00385F90">
        <w:rPr>
          <w:sz w:val="24"/>
          <w:szCs w:val="24"/>
        </w:rPr>
        <w:t>ую</w:t>
      </w:r>
      <w:r w:rsidRPr="00385F90">
        <w:rPr>
          <w:sz w:val="24"/>
          <w:szCs w:val="24"/>
        </w:rPr>
        <w:t xml:space="preserve"> Леди Шарлоттой </w:t>
      </w:r>
      <w:proofErr w:type="spellStart"/>
      <w:r w:rsidRPr="00385F90">
        <w:rPr>
          <w:sz w:val="24"/>
          <w:szCs w:val="24"/>
        </w:rPr>
        <w:t>Гэст</w:t>
      </w:r>
      <w:proofErr w:type="spellEnd"/>
      <w:r w:rsidRPr="00385F90">
        <w:rPr>
          <w:sz w:val="24"/>
          <w:szCs w:val="24"/>
        </w:rPr>
        <w:t xml:space="preserve"> в XIX в. </w:t>
      </w:r>
      <w:r w:rsidR="00D857AD" w:rsidRPr="00385F90">
        <w:rPr>
          <w:sz w:val="24"/>
          <w:szCs w:val="24"/>
        </w:rPr>
        <w:t>коллекцию</w:t>
      </w:r>
      <w:r w:rsidRPr="00385F90">
        <w:rPr>
          <w:sz w:val="24"/>
          <w:szCs w:val="24"/>
        </w:rPr>
        <w:t xml:space="preserve"> </w:t>
      </w:r>
      <w:r w:rsidR="00482E29" w:rsidRPr="00385F90">
        <w:rPr>
          <w:sz w:val="24"/>
          <w:szCs w:val="24"/>
        </w:rPr>
        <w:t xml:space="preserve">и перевод </w:t>
      </w:r>
      <w:r w:rsidR="00F55043" w:rsidRPr="00385F90">
        <w:rPr>
          <w:sz w:val="24"/>
          <w:szCs w:val="24"/>
        </w:rPr>
        <w:t>«</w:t>
      </w:r>
      <w:proofErr w:type="spellStart"/>
      <w:r w:rsidR="00F55043" w:rsidRPr="00385F90">
        <w:rPr>
          <w:sz w:val="24"/>
          <w:szCs w:val="24"/>
        </w:rPr>
        <w:t>Мабиногион</w:t>
      </w:r>
      <w:proofErr w:type="spellEnd"/>
      <w:r w:rsidR="00F55043" w:rsidRPr="00385F90">
        <w:rPr>
          <w:sz w:val="24"/>
          <w:szCs w:val="24"/>
        </w:rPr>
        <w:t>», вобравш</w:t>
      </w:r>
      <w:r w:rsidR="00D857AD" w:rsidRPr="00385F90">
        <w:rPr>
          <w:sz w:val="24"/>
          <w:szCs w:val="24"/>
        </w:rPr>
        <w:t>ую</w:t>
      </w:r>
      <w:r w:rsidR="00F55043" w:rsidRPr="00385F90">
        <w:rPr>
          <w:sz w:val="24"/>
          <w:szCs w:val="24"/>
        </w:rPr>
        <w:t xml:space="preserve"> в себя прозаические тексты</w:t>
      </w:r>
      <w:r w:rsidR="00903814" w:rsidRPr="00385F90">
        <w:rPr>
          <w:sz w:val="24"/>
          <w:szCs w:val="24"/>
        </w:rPr>
        <w:t xml:space="preserve"> валлийских легенд и сказаний </w:t>
      </w:r>
      <w:r w:rsidR="00F55043" w:rsidRPr="00385F90">
        <w:rPr>
          <w:sz w:val="24"/>
          <w:szCs w:val="24"/>
        </w:rPr>
        <w:t>из манускриптов</w:t>
      </w:r>
      <w:r w:rsidR="004F535C" w:rsidRPr="00385F90">
        <w:rPr>
          <w:sz w:val="24"/>
          <w:szCs w:val="24"/>
        </w:rPr>
        <w:t xml:space="preserve"> </w:t>
      </w:r>
      <w:proofErr w:type="spellStart"/>
      <w:r w:rsidR="004F535C" w:rsidRPr="00385F90">
        <w:rPr>
          <w:sz w:val="24"/>
          <w:szCs w:val="24"/>
        </w:rPr>
        <w:t>Llyfr</w:t>
      </w:r>
      <w:proofErr w:type="spellEnd"/>
      <w:r w:rsidR="004F535C" w:rsidRPr="00385F90">
        <w:rPr>
          <w:sz w:val="24"/>
          <w:szCs w:val="24"/>
        </w:rPr>
        <w:t xml:space="preserve"> </w:t>
      </w:r>
      <w:proofErr w:type="spellStart"/>
      <w:r w:rsidR="004F535C" w:rsidRPr="00385F90">
        <w:rPr>
          <w:sz w:val="24"/>
          <w:szCs w:val="24"/>
        </w:rPr>
        <w:t>Gwyn</w:t>
      </w:r>
      <w:proofErr w:type="spellEnd"/>
      <w:r w:rsidR="004F535C" w:rsidRPr="00385F90">
        <w:rPr>
          <w:sz w:val="24"/>
          <w:szCs w:val="24"/>
        </w:rPr>
        <w:t xml:space="preserve"> </w:t>
      </w:r>
      <w:proofErr w:type="spellStart"/>
      <w:r w:rsidR="004F535C" w:rsidRPr="00385F90">
        <w:rPr>
          <w:sz w:val="24"/>
          <w:szCs w:val="24"/>
        </w:rPr>
        <w:t>Rhydderch</w:t>
      </w:r>
      <w:proofErr w:type="spellEnd"/>
      <w:r w:rsidR="004F535C" w:rsidRPr="00385F90">
        <w:rPr>
          <w:sz w:val="24"/>
          <w:szCs w:val="24"/>
        </w:rPr>
        <w:t xml:space="preserve"> (Белая Книга </w:t>
      </w:r>
      <w:proofErr w:type="spellStart"/>
      <w:r w:rsidR="004F535C" w:rsidRPr="00385F90">
        <w:rPr>
          <w:sz w:val="24"/>
          <w:szCs w:val="24"/>
        </w:rPr>
        <w:t>Риддерха</w:t>
      </w:r>
      <w:proofErr w:type="spellEnd"/>
      <w:r w:rsidR="004F535C" w:rsidRPr="00385F90">
        <w:rPr>
          <w:sz w:val="24"/>
          <w:szCs w:val="24"/>
        </w:rPr>
        <w:t xml:space="preserve">, сост. в 1325–1375 </w:t>
      </w:r>
      <w:proofErr w:type="spellStart"/>
      <w:r w:rsidR="004F535C" w:rsidRPr="00385F90">
        <w:rPr>
          <w:sz w:val="24"/>
          <w:szCs w:val="24"/>
        </w:rPr>
        <w:t>гг</w:t>
      </w:r>
      <w:proofErr w:type="spellEnd"/>
      <w:r w:rsidR="004F535C" w:rsidRPr="00385F90">
        <w:rPr>
          <w:sz w:val="24"/>
          <w:szCs w:val="24"/>
        </w:rPr>
        <w:t xml:space="preserve">) и </w:t>
      </w:r>
      <w:proofErr w:type="spellStart"/>
      <w:r w:rsidR="00F55043" w:rsidRPr="00385F90">
        <w:rPr>
          <w:sz w:val="24"/>
          <w:szCs w:val="24"/>
        </w:rPr>
        <w:t>Llyfr</w:t>
      </w:r>
      <w:proofErr w:type="spellEnd"/>
      <w:r w:rsidR="00F55043" w:rsidRPr="00385F90">
        <w:rPr>
          <w:sz w:val="24"/>
          <w:szCs w:val="24"/>
        </w:rPr>
        <w:t xml:space="preserve"> </w:t>
      </w:r>
      <w:proofErr w:type="spellStart"/>
      <w:r w:rsidR="00F55043" w:rsidRPr="00385F90">
        <w:rPr>
          <w:sz w:val="24"/>
          <w:szCs w:val="24"/>
        </w:rPr>
        <w:t>Coch</w:t>
      </w:r>
      <w:proofErr w:type="spellEnd"/>
      <w:r w:rsidR="00F55043" w:rsidRPr="00385F90">
        <w:rPr>
          <w:sz w:val="24"/>
          <w:szCs w:val="24"/>
        </w:rPr>
        <w:t xml:space="preserve"> </w:t>
      </w:r>
      <w:proofErr w:type="spellStart"/>
      <w:r w:rsidR="00F55043" w:rsidRPr="00385F90">
        <w:rPr>
          <w:sz w:val="24"/>
          <w:szCs w:val="24"/>
        </w:rPr>
        <w:t>Hergest</w:t>
      </w:r>
      <w:proofErr w:type="spellEnd"/>
      <w:r w:rsidR="00F55043" w:rsidRPr="00385F90">
        <w:rPr>
          <w:sz w:val="24"/>
          <w:szCs w:val="24"/>
        </w:rPr>
        <w:t xml:space="preserve"> (</w:t>
      </w:r>
      <w:r w:rsidR="006F5738" w:rsidRPr="00385F90">
        <w:rPr>
          <w:sz w:val="24"/>
          <w:szCs w:val="24"/>
        </w:rPr>
        <w:t xml:space="preserve">Красная Книга </w:t>
      </w:r>
      <w:proofErr w:type="spellStart"/>
      <w:r w:rsidR="006F5738" w:rsidRPr="00385F90">
        <w:rPr>
          <w:sz w:val="24"/>
          <w:szCs w:val="24"/>
        </w:rPr>
        <w:t>Хергеста</w:t>
      </w:r>
      <w:proofErr w:type="spellEnd"/>
      <w:r w:rsidR="004F535C" w:rsidRPr="00385F90">
        <w:rPr>
          <w:sz w:val="24"/>
          <w:szCs w:val="24"/>
        </w:rPr>
        <w:t>, сост. в 1382–1400 гг.)</w:t>
      </w:r>
      <w:r w:rsidR="00BB4662" w:rsidRPr="00385F90">
        <w:rPr>
          <w:sz w:val="24"/>
          <w:szCs w:val="24"/>
        </w:rPr>
        <w:t xml:space="preserve">. </w:t>
      </w:r>
      <w:r w:rsidR="00F12FE7" w:rsidRPr="00385F90">
        <w:rPr>
          <w:sz w:val="24"/>
          <w:szCs w:val="24"/>
        </w:rPr>
        <w:t>«</w:t>
      </w:r>
      <w:proofErr w:type="spellStart"/>
      <w:r w:rsidR="00F12FE7" w:rsidRPr="00385F90">
        <w:rPr>
          <w:sz w:val="24"/>
          <w:szCs w:val="24"/>
        </w:rPr>
        <w:t>Килхух</w:t>
      </w:r>
      <w:proofErr w:type="spellEnd"/>
      <w:r w:rsidR="00F12FE7" w:rsidRPr="00385F90">
        <w:rPr>
          <w:sz w:val="24"/>
          <w:szCs w:val="24"/>
        </w:rPr>
        <w:t xml:space="preserve"> и </w:t>
      </w:r>
      <w:proofErr w:type="spellStart"/>
      <w:r w:rsidR="00F12FE7" w:rsidRPr="00385F90">
        <w:rPr>
          <w:sz w:val="24"/>
          <w:szCs w:val="24"/>
        </w:rPr>
        <w:t>Олвен</w:t>
      </w:r>
      <w:proofErr w:type="spellEnd"/>
      <w:r w:rsidR="00F12FE7" w:rsidRPr="00385F90">
        <w:rPr>
          <w:sz w:val="24"/>
          <w:szCs w:val="24"/>
        </w:rPr>
        <w:t>» является самым ранним текстом коллекции: он датируется концом XI вв.</w:t>
      </w:r>
      <w:r w:rsidR="000C41D4" w:rsidRPr="00385F90">
        <w:rPr>
          <w:sz w:val="24"/>
          <w:szCs w:val="24"/>
        </w:rPr>
        <w:t xml:space="preserve"> </w:t>
      </w:r>
      <w:r w:rsidR="00F12FE7" w:rsidRPr="00385F90">
        <w:rPr>
          <w:sz w:val="24"/>
          <w:szCs w:val="24"/>
        </w:rPr>
        <w:t xml:space="preserve">и </w:t>
      </w:r>
      <w:r w:rsidR="00697AAA" w:rsidRPr="00385F90">
        <w:rPr>
          <w:sz w:val="24"/>
          <w:szCs w:val="24"/>
        </w:rPr>
        <w:t xml:space="preserve">также </w:t>
      </w:r>
      <w:r w:rsidR="00F12FE7" w:rsidRPr="00385F90">
        <w:rPr>
          <w:sz w:val="24"/>
          <w:szCs w:val="24"/>
        </w:rPr>
        <w:t xml:space="preserve">считается самым ранним </w:t>
      </w:r>
      <w:proofErr w:type="spellStart"/>
      <w:r w:rsidR="00F12FE7" w:rsidRPr="00385F90">
        <w:rPr>
          <w:sz w:val="24"/>
          <w:szCs w:val="24"/>
        </w:rPr>
        <w:t>артурианским</w:t>
      </w:r>
      <w:proofErr w:type="spellEnd"/>
      <w:r w:rsidR="00F12FE7" w:rsidRPr="00385F90">
        <w:rPr>
          <w:sz w:val="24"/>
          <w:szCs w:val="24"/>
        </w:rPr>
        <w:t xml:space="preserve"> </w:t>
      </w:r>
      <w:r w:rsidR="005668C7" w:rsidRPr="00385F90">
        <w:rPr>
          <w:sz w:val="24"/>
          <w:szCs w:val="24"/>
        </w:rPr>
        <w:t>сказанием</w:t>
      </w:r>
      <w:r w:rsidR="000C41D4" w:rsidRPr="00385F90">
        <w:rPr>
          <w:sz w:val="24"/>
          <w:szCs w:val="24"/>
        </w:rPr>
        <w:t xml:space="preserve"> [</w:t>
      </w:r>
      <w:r w:rsidR="006F4206">
        <w:rPr>
          <w:sz w:val="24"/>
          <w:szCs w:val="24"/>
          <w:lang w:val="en-US"/>
        </w:rPr>
        <w:t>Lacy</w:t>
      </w:r>
      <w:r w:rsidR="006F4206" w:rsidRPr="006F4206">
        <w:rPr>
          <w:sz w:val="24"/>
          <w:szCs w:val="24"/>
        </w:rPr>
        <w:t xml:space="preserve">, </w:t>
      </w:r>
      <w:r w:rsidR="006F4206">
        <w:rPr>
          <w:sz w:val="24"/>
          <w:szCs w:val="24"/>
          <w:lang w:val="en-US"/>
        </w:rPr>
        <w:t>Wilhelm</w:t>
      </w:r>
      <w:r w:rsidR="006F4206" w:rsidRPr="006F4206">
        <w:rPr>
          <w:sz w:val="24"/>
          <w:szCs w:val="24"/>
        </w:rPr>
        <w:t xml:space="preserve"> </w:t>
      </w:r>
      <w:r w:rsidR="00BA56A2" w:rsidRPr="00BA56A2">
        <w:rPr>
          <w:sz w:val="24"/>
          <w:szCs w:val="24"/>
        </w:rPr>
        <w:t>2013</w:t>
      </w:r>
      <w:r w:rsidR="00BA56A2" w:rsidRPr="00083488">
        <w:rPr>
          <w:sz w:val="24"/>
          <w:szCs w:val="24"/>
        </w:rPr>
        <w:t>:</w:t>
      </w:r>
      <w:r w:rsidR="006F4206" w:rsidRPr="006F4206">
        <w:rPr>
          <w:sz w:val="24"/>
          <w:szCs w:val="24"/>
        </w:rPr>
        <w:t xml:space="preserve"> </w:t>
      </w:r>
      <w:r w:rsidR="000C41D4" w:rsidRPr="00385F90">
        <w:rPr>
          <w:sz w:val="24"/>
          <w:szCs w:val="24"/>
        </w:rPr>
        <w:t xml:space="preserve"> </w:t>
      </w:r>
      <w:r w:rsidR="00083488" w:rsidRPr="00083488">
        <w:rPr>
          <w:sz w:val="24"/>
          <w:szCs w:val="24"/>
        </w:rPr>
        <w:t>38</w:t>
      </w:r>
      <w:r w:rsidR="000C41D4" w:rsidRPr="00385F90">
        <w:rPr>
          <w:sz w:val="24"/>
          <w:szCs w:val="24"/>
        </w:rPr>
        <w:t>]</w:t>
      </w:r>
      <w:r w:rsidR="005668C7" w:rsidRPr="00385F90">
        <w:rPr>
          <w:sz w:val="24"/>
          <w:szCs w:val="24"/>
        </w:rPr>
        <w:t xml:space="preserve">, что в </w:t>
      </w:r>
      <w:r w:rsidR="00C640AC" w:rsidRPr="00385F90">
        <w:rPr>
          <w:sz w:val="24"/>
          <w:szCs w:val="24"/>
        </w:rPr>
        <w:t>т. ч.</w:t>
      </w:r>
      <w:r w:rsidR="005668C7" w:rsidRPr="00385F90">
        <w:rPr>
          <w:sz w:val="24"/>
          <w:szCs w:val="24"/>
        </w:rPr>
        <w:t xml:space="preserve"> значит, что оно не испытало на себе влияния более поздней европейской традиции, в отличии от других </w:t>
      </w:r>
      <w:proofErr w:type="spellStart"/>
      <w:r w:rsidR="005668C7" w:rsidRPr="00385F90">
        <w:rPr>
          <w:sz w:val="24"/>
          <w:szCs w:val="24"/>
        </w:rPr>
        <w:t>артурианских</w:t>
      </w:r>
      <w:proofErr w:type="spellEnd"/>
      <w:r w:rsidR="005668C7" w:rsidRPr="00385F90">
        <w:rPr>
          <w:sz w:val="24"/>
          <w:szCs w:val="24"/>
        </w:rPr>
        <w:t xml:space="preserve"> текстов «</w:t>
      </w:r>
      <w:proofErr w:type="spellStart"/>
      <w:r w:rsidR="005668C7" w:rsidRPr="00385F90">
        <w:rPr>
          <w:sz w:val="24"/>
          <w:szCs w:val="24"/>
        </w:rPr>
        <w:t>Мабиноги</w:t>
      </w:r>
      <w:r w:rsidR="00371E66">
        <w:rPr>
          <w:sz w:val="24"/>
          <w:szCs w:val="24"/>
        </w:rPr>
        <w:t>о</w:t>
      </w:r>
      <w:r w:rsidR="005668C7" w:rsidRPr="00385F90">
        <w:rPr>
          <w:sz w:val="24"/>
          <w:szCs w:val="24"/>
        </w:rPr>
        <w:t>на</w:t>
      </w:r>
      <w:proofErr w:type="spellEnd"/>
      <w:r w:rsidR="005668C7" w:rsidRPr="00385F90">
        <w:rPr>
          <w:sz w:val="24"/>
          <w:szCs w:val="24"/>
        </w:rPr>
        <w:t>», как «</w:t>
      </w:r>
      <w:proofErr w:type="spellStart"/>
      <w:r w:rsidR="005668C7" w:rsidRPr="00385F90">
        <w:rPr>
          <w:sz w:val="24"/>
          <w:szCs w:val="24"/>
        </w:rPr>
        <w:t>Герайнт</w:t>
      </w:r>
      <w:proofErr w:type="spellEnd"/>
      <w:r w:rsidR="005668C7" w:rsidRPr="00385F90">
        <w:rPr>
          <w:sz w:val="24"/>
          <w:szCs w:val="24"/>
        </w:rPr>
        <w:t xml:space="preserve"> сын </w:t>
      </w:r>
      <w:proofErr w:type="spellStart"/>
      <w:r w:rsidR="005668C7" w:rsidRPr="00385F90">
        <w:rPr>
          <w:sz w:val="24"/>
          <w:szCs w:val="24"/>
        </w:rPr>
        <w:t>Эрбина</w:t>
      </w:r>
      <w:proofErr w:type="spellEnd"/>
      <w:r w:rsidR="005668C7" w:rsidRPr="00385F90">
        <w:rPr>
          <w:sz w:val="24"/>
          <w:szCs w:val="24"/>
        </w:rPr>
        <w:t xml:space="preserve">». </w:t>
      </w:r>
    </w:p>
    <w:p w14:paraId="5ED8CBC4" w14:textId="4B4B07CA" w:rsidR="00A453DB" w:rsidRPr="00385F90" w:rsidRDefault="00A453DB" w:rsidP="0088233D">
      <w:p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t>Отличительной особенностью этой легенды являет</w:t>
      </w:r>
      <w:r w:rsidR="001508A9" w:rsidRPr="00385F90">
        <w:rPr>
          <w:sz w:val="24"/>
          <w:szCs w:val="24"/>
        </w:rPr>
        <w:t xml:space="preserve">ся ее богатый </w:t>
      </w:r>
      <w:proofErr w:type="spellStart"/>
      <w:r w:rsidR="001508A9" w:rsidRPr="00385F90">
        <w:rPr>
          <w:sz w:val="24"/>
          <w:szCs w:val="24"/>
        </w:rPr>
        <w:t>ономастикон</w:t>
      </w:r>
      <w:proofErr w:type="spellEnd"/>
      <w:r w:rsidR="001508A9" w:rsidRPr="00385F90">
        <w:rPr>
          <w:sz w:val="24"/>
          <w:szCs w:val="24"/>
        </w:rPr>
        <w:t xml:space="preserve">, формирующий отдельное «ономастическое </w:t>
      </w:r>
      <w:r w:rsidR="00680564" w:rsidRPr="00385F90">
        <w:rPr>
          <w:sz w:val="24"/>
          <w:szCs w:val="24"/>
        </w:rPr>
        <w:t xml:space="preserve">теневое </w:t>
      </w:r>
      <w:r w:rsidR="001508A9" w:rsidRPr="00385F90">
        <w:rPr>
          <w:sz w:val="24"/>
          <w:szCs w:val="24"/>
        </w:rPr>
        <w:t>измерение» текста.</w:t>
      </w:r>
      <w:r w:rsidR="0047442B" w:rsidRPr="00385F90">
        <w:rPr>
          <w:sz w:val="24"/>
          <w:szCs w:val="24"/>
        </w:rPr>
        <w:t xml:space="preserve"> В тексте присутствуют три больших списка, </w:t>
      </w:r>
      <w:r w:rsidR="00680564" w:rsidRPr="00385F90">
        <w:rPr>
          <w:sz w:val="24"/>
          <w:szCs w:val="24"/>
        </w:rPr>
        <w:t>в которых</w:t>
      </w:r>
      <w:r w:rsidR="005A7A8C" w:rsidRPr="00385F90">
        <w:rPr>
          <w:sz w:val="24"/>
          <w:szCs w:val="24"/>
        </w:rPr>
        <w:t xml:space="preserve"> вводятся </w:t>
      </w:r>
      <w:r w:rsidR="00680564" w:rsidRPr="00385F90">
        <w:rPr>
          <w:sz w:val="24"/>
          <w:szCs w:val="24"/>
        </w:rPr>
        <w:t>имена легендарных</w:t>
      </w:r>
      <w:r w:rsidR="00363178" w:rsidRPr="00385F90">
        <w:rPr>
          <w:sz w:val="24"/>
          <w:szCs w:val="24"/>
        </w:rPr>
        <w:t xml:space="preserve">, </w:t>
      </w:r>
      <w:r w:rsidR="00680564" w:rsidRPr="00385F90">
        <w:rPr>
          <w:sz w:val="24"/>
          <w:szCs w:val="24"/>
        </w:rPr>
        <w:t xml:space="preserve">исторических </w:t>
      </w:r>
      <w:r w:rsidR="00363178" w:rsidRPr="00385F90">
        <w:rPr>
          <w:sz w:val="24"/>
          <w:szCs w:val="24"/>
        </w:rPr>
        <w:t xml:space="preserve">и псевдоисторических </w:t>
      </w:r>
      <w:r w:rsidR="00680564" w:rsidRPr="00385F90">
        <w:rPr>
          <w:sz w:val="24"/>
          <w:szCs w:val="24"/>
        </w:rPr>
        <w:t>персонажей</w:t>
      </w:r>
      <w:r w:rsidR="006D5B3A" w:rsidRPr="00385F90">
        <w:rPr>
          <w:sz w:val="24"/>
          <w:szCs w:val="24"/>
        </w:rPr>
        <w:t xml:space="preserve"> (антропонимы)</w:t>
      </w:r>
      <w:r w:rsidR="00680564" w:rsidRPr="00385F90">
        <w:rPr>
          <w:sz w:val="24"/>
          <w:szCs w:val="24"/>
        </w:rPr>
        <w:t>, с которыми необходимо взаимодействовать герою для выполнения своего квеста</w:t>
      </w:r>
      <w:r w:rsidR="007D79BB" w:rsidRPr="00385F90">
        <w:rPr>
          <w:sz w:val="24"/>
          <w:szCs w:val="24"/>
        </w:rPr>
        <w:t>, а также имена животных</w:t>
      </w:r>
      <w:r w:rsidR="006D5B3A" w:rsidRPr="00385F90">
        <w:rPr>
          <w:sz w:val="24"/>
          <w:szCs w:val="24"/>
        </w:rPr>
        <w:t xml:space="preserve"> (</w:t>
      </w:r>
      <w:proofErr w:type="spellStart"/>
      <w:r w:rsidR="006D5B3A" w:rsidRPr="00385F90">
        <w:rPr>
          <w:sz w:val="24"/>
          <w:szCs w:val="24"/>
        </w:rPr>
        <w:t>зоонимы</w:t>
      </w:r>
      <w:proofErr w:type="spellEnd"/>
      <w:r w:rsidR="006D5B3A" w:rsidRPr="00385F90">
        <w:rPr>
          <w:sz w:val="24"/>
          <w:szCs w:val="24"/>
        </w:rPr>
        <w:t>)</w:t>
      </w:r>
      <w:r w:rsidR="00EF1E87" w:rsidRPr="00385F90">
        <w:rPr>
          <w:sz w:val="24"/>
          <w:szCs w:val="24"/>
        </w:rPr>
        <w:t xml:space="preserve"> и </w:t>
      </w:r>
      <w:r w:rsidR="007D79BB" w:rsidRPr="00385F90">
        <w:rPr>
          <w:sz w:val="24"/>
          <w:szCs w:val="24"/>
        </w:rPr>
        <w:t>названия магических предметов и оружия</w:t>
      </w:r>
      <w:r w:rsidR="00AF721D" w:rsidRPr="00385F90">
        <w:rPr>
          <w:sz w:val="24"/>
          <w:szCs w:val="24"/>
        </w:rPr>
        <w:t xml:space="preserve"> (</w:t>
      </w:r>
      <w:proofErr w:type="spellStart"/>
      <w:r w:rsidR="00AF721D" w:rsidRPr="00385F90">
        <w:rPr>
          <w:sz w:val="24"/>
          <w:szCs w:val="24"/>
        </w:rPr>
        <w:t>хрематонимы</w:t>
      </w:r>
      <w:proofErr w:type="spellEnd"/>
      <w:r w:rsidR="00AF721D" w:rsidRPr="00385F90">
        <w:rPr>
          <w:sz w:val="24"/>
          <w:szCs w:val="24"/>
        </w:rPr>
        <w:t>)</w:t>
      </w:r>
      <w:r w:rsidR="007D79BB" w:rsidRPr="00385F90">
        <w:rPr>
          <w:sz w:val="24"/>
          <w:szCs w:val="24"/>
        </w:rPr>
        <w:t>. Пер</w:t>
      </w:r>
      <w:r w:rsidR="0008073C" w:rsidRPr="00385F90">
        <w:rPr>
          <w:sz w:val="24"/>
          <w:szCs w:val="24"/>
        </w:rPr>
        <w:t xml:space="preserve">вый из </w:t>
      </w:r>
      <w:r w:rsidR="00363178" w:rsidRPr="00385F90">
        <w:rPr>
          <w:sz w:val="24"/>
          <w:szCs w:val="24"/>
        </w:rPr>
        <w:t>списков</w:t>
      </w:r>
      <w:r w:rsidR="0008073C" w:rsidRPr="00385F90">
        <w:rPr>
          <w:sz w:val="24"/>
          <w:szCs w:val="24"/>
        </w:rPr>
        <w:t>, именуемый в зарубежных исследованиях ‘</w:t>
      </w:r>
      <w:proofErr w:type="spellStart"/>
      <w:r w:rsidR="0008073C" w:rsidRPr="00385F90">
        <w:rPr>
          <w:sz w:val="24"/>
          <w:szCs w:val="24"/>
        </w:rPr>
        <w:t>Arthurian</w:t>
      </w:r>
      <w:proofErr w:type="spellEnd"/>
      <w:r w:rsidR="0008073C" w:rsidRPr="00385F90">
        <w:rPr>
          <w:sz w:val="24"/>
          <w:szCs w:val="24"/>
        </w:rPr>
        <w:t xml:space="preserve"> </w:t>
      </w:r>
      <w:proofErr w:type="spellStart"/>
      <w:r w:rsidR="0008073C" w:rsidRPr="00385F90">
        <w:rPr>
          <w:sz w:val="24"/>
          <w:szCs w:val="24"/>
        </w:rPr>
        <w:t>Court</w:t>
      </w:r>
      <w:proofErr w:type="spellEnd"/>
      <w:r w:rsidR="0008073C" w:rsidRPr="00385F90">
        <w:rPr>
          <w:sz w:val="24"/>
          <w:szCs w:val="24"/>
        </w:rPr>
        <w:t xml:space="preserve"> List” [</w:t>
      </w:r>
      <w:r w:rsidR="00525915">
        <w:rPr>
          <w:sz w:val="24"/>
          <w:szCs w:val="24"/>
          <w:lang w:val="en-US"/>
        </w:rPr>
        <w:t>Bromwich</w:t>
      </w:r>
      <w:r w:rsidR="00525915" w:rsidRPr="00525915">
        <w:rPr>
          <w:sz w:val="24"/>
          <w:szCs w:val="24"/>
        </w:rPr>
        <w:t xml:space="preserve">, </w:t>
      </w:r>
      <w:r w:rsidR="00525915">
        <w:rPr>
          <w:sz w:val="24"/>
          <w:szCs w:val="24"/>
          <w:lang w:val="en-US"/>
        </w:rPr>
        <w:t>Evans</w:t>
      </w:r>
      <w:r w:rsidR="00525915" w:rsidRPr="00525915">
        <w:rPr>
          <w:sz w:val="24"/>
          <w:szCs w:val="24"/>
        </w:rPr>
        <w:t xml:space="preserve"> 1992: </w:t>
      </w:r>
      <w:r w:rsidR="00C73F5B">
        <w:rPr>
          <w:sz w:val="24"/>
          <w:szCs w:val="24"/>
          <w:lang w:val="en-US"/>
        </w:rPr>
        <w:t>xxxiv</w:t>
      </w:r>
      <w:r w:rsidR="00C73F5B" w:rsidRPr="00C73F5B">
        <w:rPr>
          <w:sz w:val="24"/>
          <w:szCs w:val="24"/>
        </w:rPr>
        <w:t xml:space="preserve">; </w:t>
      </w:r>
      <w:r w:rsidR="00C73F5B">
        <w:rPr>
          <w:sz w:val="24"/>
          <w:szCs w:val="24"/>
          <w:lang w:val="en-US"/>
        </w:rPr>
        <w:t>Collins</w:t>
      </w:r>
      <w:r w:rsidR="00C73F5B" w:rsidRPr="00C73F5B">
        <w:rPr>
          <w:sz w:val="24"/>
          <w:szCs w:val="24"/>
        </w:rPr>
        <w:t xml:space="preserve"> 1995</w:t>
      </w:r>
      <w:r w:rsidR="0088233D" w:rsidRPr="0088233D">
        <w:rPr>
          <w:sz w:val="24"/>
          <w:szCs w:val="24"/>
        </w:rPr>
        <w:t>: 1]</w:t>
      </w:r>
      <w:r w:rsidR="00084524" w:rsidRPr="00385F90">
        <w:rPr>
          <w:sz w:val="24"/>
          <w:szCs w:val="24"/>
        </w:rPr>
        <w:t xml:space="preserve">, представляет из себя список придворных короля Артура: герой легенды, </w:t>
      </w:r>
      <w:proofErr w:type="spellStart"/>
      <w:r w:rsidR="00084524" w:rsidRPr="00385F90">
        <w:rPr>
          <w:sz w:val="24"/>
          <w:szCs w:val="24"/>
        </w:rPr>
        <w:t>Килхух</w:t>
      </w:r>
      <w:proofErr w:type="spellEnd"/>
      <w:r w:rsidR="00084524" w:rsidRPr="00385F90">
        <w:rPr>
          <w:sz w:val="24"/>
          <w:szCs w:val="24"/>
        </w:rPr>
        <w:t>,</w:t>
      </w:r>
      <w:r w:rsidR="0045340F" w:rsidRPr="00385F90">
        <w:rPr>
          <w:sz w:val="24"/>
          <w:szCs w:val="24"/>
        </w:rPr>
        <w:t xml:space="preserve"> в разгар п</w:t>
      </w:r>
      <w:r w:rsidR="00CC0F83" w:rsidRPr="00385F90">
        <w:rPr>
          <w:sz w:val="24"/>
          <w:szCs w:val="24"/>
        </w:rPr>
        <w:t xml:space="preserve">раздника </w:t>
      </w:r>
      <w:r w:rsidR="00084524" w:rsidRPr="00385F90">
        <w:rPr>
          <w:sz w:val="24"/>
          <w:szCs w:val="24"/>
        </w:rPr>
        <w:t>приходит к Артуру, своему двоюродному брату, и просит того выполнить его просьбу – добиться сватовства к</w:t>
      </w:r>
      <w:r w:rsidR="0045340F" w:rsidRPr="00385F90">
        <w:rPr>
          <w:sz w:val="24"/>
          <w:szCs w:val="24"/>
        </w:rPr>
        <w:t xml:space="preserve"> </w:t>
      </w:r>
      <w:proofErr w:type="spellStart"/>
      <w:r w:rsidR="0045340F" w:rsidRPr="00385F90">
        <w:rPr>
          <w:sz w:val="24"/>
          <w:szCs w:val="24"/>
        </w:rPr>
        <w:t>Олвен</w:t>
      </w:r>
      <w:proofErr w:type="spellEnd"/>
      <w:r w:rsidR="0045340F" w:rsidRPr="00385F90">
        <w:rPr>
          <w:sz w:val="24"/>
          <w:szCs w:val="24"/>
        </w:rPr>
        <w:t>,</w:t>
      </w:r>
      <w:r w:rsidR="00084524" w:rsidRPr="00385F90">
        <w:rPr>
          <w:sz w:val="24"/>
          <w:szCs w:val="24"/>
        </w:rPr>
        <w:t xml:space="preserve"> дочери великана </w:t>
      </w:r>
      <w:proofErr w:type="spellStart"/>
      <w:r w:rsidR="0045340F" w:rsidRPr="00385F90">
        <w:rPr>
          <w:sz w:val="24"/>
          <w:szCs w:val="24"/>
        </w:rPr>
        <w:t>Испададдена</w:t>
      </w:r>
      <w:proofErr w:type="spellEnd"/>
      <w:r w:rsidR="00084524" w:rsidRPr="00385F90">
        <w:rPr>
          <w:sz w:val="24"/>
          <w:szCs w:val="24"/>
        </w:rPr>
        <w:t xml:space="preserve">. </w:t>
      </w:r>
      <w:r w:rsidR="006C4113" w:rsidRPr="00385F90">
        <w:rPr>
          <w:sz w:val="24"/>
          <w:szCs w:val="24"/>
        </w:rPr>
        <w:t xml:space="preserve">После того, как Артур дает обещание, </w:t>
      </w:r>
      <w:proofErr w:type="spellStart"/>
      <w:r w:rsidR="006C4113" w:rsidRPr="00385F90">
        <w:rPr>
          <w:sz w:val="24"/>
          <w:szCs w:val="24"/>
        </w:rPr>
        <w:t>Килхух</w:t>
      </w:r>
      <w:proofErr w:type="spellEnd"/>
      <w:r w:rsidR="006C4113" w:rsidRPr="00385F90">
        <w:rPr>
          <w:sz w:val="24"/>
          <w:szCs w:val="24"/>
        </w:rPr>
        <w:t xml:space="preserve"> призывает весь его двор в свидетели</w:t>
      </w:r>
      <w:r w:rsidR="00E803F9" w:rsidRPr="00385F90">
        <w:rPr>
          <w:sz w:val="24"/>
          <w:szCs w:val="24"/>
        </w:rPr>
        <w:t xml:space="preserve">, и следующие </w:t>
      </w:r>
      <w:r w:rsidR="00AF590D" w:rsidRPr="00385F90">
        <w:rPr>
          <w:sz w:val="24"/>
          <w:szCs w:val="24"/>
        </w:rPr>
        <w:t>200 строк</w:t>
      </w:r>
      <w:r w:rsidR="003177A4" w:rsidRPr="00385F90">
        <w:rPr>
          <w:sz w:val="24"/>
          <w:szCs w:val="24"/>
        </w:rPr>
        <w:t xml:space="preserve"> текста</w:t>
      </w:r>
      <w:r w:rsidR="00AF590D" w:rsidRPr="00385F90">
        <w:rPr>
          <w:sz w:val="24"/>
          <w:szCs w:val="24"/>
        </w:rPr>
        <w:t xml:space="preserve"> / 9 столбцов манускрипта занимает их перечисление. </w:t>
      </w:r>
      <w:r w:rsidR="000940B2" w:rsidRPr="00385F90">
        <w:rPr>
          <w:sz w:val="24"/>
          <w:szCs w:val="24"/>
        </w:rPr>
        <w:t xml:space="preserve">Некоторые </w:t>
      </w:r>
      <w:r w:rsidR="00305FC7" w:rsidRPr="00385F90">
        <w:rPr>
          <w:sz w:val="24"/>
          <w:szCs w:val="24"/>
        </w:rPr>
        <w:t xml:space="preserve">из этих персонажей будут упомянуты в следующих двух списках: списке </w:t>
      </w:r>
      <w:proofErr w:type="spellStart"/>
      <w:r w:rsidR="00C85978" w:rsidRPr="00385F90">
        <w:rPr>
          <w:sz w:val="24"/>
          <w:szCs w:val="24"/>
          <w:lang w:val="en-US"/>
        </w:rPr>
        <w:t>anoethau</w:t>
      </w:r>
      <w:proofErr w:type="spellEnd"/>
      <w:r w:rsidR="00C85978" w:rsidRPr="00385F90">
        <w:rPr>
          <w:sz w:val="24"/>
          <w:szCs w:val="24"/>
        </w:rPr>
        <w:t>, невыполнимых заданий или «чудес» [</w:t>
      </w:r>
      <w:r w:rsidR="008F4808">
        <w:rPr>
          <w:sz w:val="24"/>
          <w:szCs w:val="24"/>
          <w:lang w:val="en-US"/>
        </w:rPr>
        <w:t>GPC</w:t>
      </w:r>
      <w:r w:rsidR="00C85978" w:rsidRPr="00385F90">
        <w:rPr>
          <w:sz w:val="24"/>
          <w:szCs w:val="24"/>
        </w:rPr>
        <w:t>], которые необходимо выполнить геро</w:t>
      </w:r>
      <w:r w:rsidR="006E4923">
        <w:rPr>
          <w:sz w:val="24"/>
          <w:szCs w:val="24"/>
        </w:rPr>
        <w:t>ям</w:t>
      </w:r>
      <w:r w:rsidR="00C85978" w:rsidRPr="00385F90">
        <w:rPr>
          <w:sz w:val="24"/>
          <w:szCs w:val="24"/>
        </w:rPr>
        <w:t xml:space="preserve">, чтобы добиться разрешения на свадьбу с </w:t>
      </w:r>
      <w:proofErr w:type="spellStart"/>
      <w:r w:rsidR="00C85978" w:rsidRPr="00385F90">
        <w:rPr>
          <w:sz w:val="24"/>
          <w:szCs w:val="24"/>
        </w:rPr>
        <w:t>Олвен</w:t>
      </w:r>
      <w:proofErr w:type="spellEnd"/>
      <w:r w:rsidR="00C85978" w:rsidRPr="00385F90">
        <w:rPr>
          <w:sz w:val="24"/>
          <w:szCs w:val="24"/>
        </w:rPr>
        <w:t xml:space="preserve">, и </w:t>
      </w:r>
      <w:r w:rsidR="00FC31D6" w:rsidRPr="00385F90">
        <w:rPr>
          <w:sz w:val="24"/>
          <w:szCs w:val="24"/>
        </w:rPr>
        <w:t xml:space="preserve">в </w:t>
      </w:r>
      <w:r w:rsidR="00C85978" w:rsidRPr="00385F90">
        <w:rPr>
          <w:sz w:val="24"/>
          <w:szCs w:val="24"/>
        </w:rPr>
        <w:t xml:space="preserve">списке, покрывающем выполнение </w:t>
      </w:r>
      <w:r w:rsidR="00FC31D6" w:rsidRPr="00385F90">
        <w:rPr>
          <w:sz w:val="24"/>
          <w:szCs w:val="24"/>
        </w:rPr>
        <w:t xml:space="preserve">важнейших из </w:t>
      </w:r>
      <w:r w:rsidR="00C85978" w:rsidRPr="00385F90">
        <w:rPr>
          <w:sz w:val="24"/>
          <w:szCs w:val="24"/>
        </w:rPr>
        <w:t xml:space="preserve">этих задач, взаимодействие с названными </w:t>
      </w:r>
      <w:r w:rsidR="006E4923">
        <w:rPr>
          <w:sz w:val="24"/>
          <w:szCs w:val="24"/>
        </w:rPr>
        <w:t xml:space="preserve">персонажами </w:t>
      </w:r>
      <w:r w:rsidR="00C85978" w:rsidRPr="00385F90">
        <w:rPr>
          <w:sz w:val="24"/>
          <w:szCs w:val="24"/>
        </w:rPr>
        <w:t xml:space="preserve">и заполучение магических артефактов. Самым полным является именно первый – список придворных. </w:t>
      </w:r>
    </w:p>
    <w:p w14:paraId="3D50D9B3" w14:textId="0F0E9A0A" w:rsidR="00DA4C03" w:rsidRPr="00385F90" w:rsidRDefault="00FC31D6" w:rsidP="008A44DA">
      <w:p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t>История составления списка</w:t>
      </w:r>
      <w:r w:rsidR="000E6256" w:rsidRPr="00385F90">
        <w:rPr>
          <w:sz w:val="24"/>
          <w:szCs w:val="24"/>
        </w:rPr>
        <w:t xml:space="preserve"> </w:t>
      </w:r>
      <w:r w:rsidRPr="00385F90">
        <w:rPr>
          <w:sz w:val="24"/>
          <w:szCs w:val="24"/>
        </w:rPr>
        <w:t xml:space="preserve">является предметом споров. </w:t>
      </w:r>
      <w:r w:rsidR="00850450" w:rsidRPr="00385F90">
        <w:rPr>
          <w:sz w:val="24"/>
          <w:szCs w:val="24"/>
        </w:rPr>
        <w:t xml:space="preserve">Р. </w:t>
      </w:r>
      <w:proofErr w:type="spellStart"/>
      <w:r w:rsidR="00850450" w:rsidRPr="00385F90">
        <w:rPr>
          <w:sz w:val="24"/>
          <w:szCs w:val="24"/>
        </w:rPr>
        <w:t>Бром</w:t>
      </w:r>
      <w:r w:rsidR="004052CC" w:rsidRPr="00385F90">
        <w:rPr>
          <w:sz w:val="24"/>
          <w:szCs w:val="24"/>
        </w:rPr>
        <w:t>вич</w:t>
      </w:r>
      <w:proofErr w:type="spellEnd"/>
      <w:r w:rsidR="004052CC" w:rsidRPr="00385F90">
        <w:rPr>
          <w:sz w:val="24"/>
          <w:szCs w:val="24"/>
        </w:rPr>
        <w:t xml:space="preserve"> и Д. С. Эванс выдвигают предположение, что </w:t>
      </w:r>
      <w:r w:rsidR="003E4C73" w:rsidRPr="00385F90">
        <w:rPr>
          <w:sz w:val="24"/>
          <w:szCs w:val="24"/>
        </w:rPr>
        <w:t>весь список может быть поздним добавлением к легенде</w:t>
      </w:r>
      <w:r w:rsidR="00C55FF6" w:rsidRPr="00385F90">
        <w:rPr>
          <w:sz w:val="24"/>
          <w:szCs w:val="24"/>
        </w:rPr>
        <w:t>. Тем не менее, это добавление уже было записано в общем манускрипте-источнике, которым пользовались переписчики «Белой» и «Красной» книг</w:t>
      </w:r>
      <w:r w:rsidR="00194CE8" w:rsidRPr="00385F90">
        <w:rPr>
          <w:sz w:val="24"/>
          <w:szCs w:val="24"/>
        </w:rPr>
        <w:t xml:space="preserve"> [</w:t>
      </w:r>
      <w:r w:rsidR="006E4923">
        <w:rPr>
          <w:sz w:val="24"/>
          <w:szCs w:val="24"/>
          <w:lang w:val="en-US"/>
        </w:rPr>
        <w:t>Bromwich</w:t>
      </w:r>
      <w:r w:rsidR="006E4923" w:rsidRPr="006E4923">
        <w:rPr>
          <w:sz w:val="24"/>
          <w:szCs w:val="24"/>
        </w:rPr>
        <w:t xml:space="preserve">, </w:t>
      </w:r>
      <w:r w:rsidR="006E4923">
        <w:rPr>
          <w:sz w:val="24"/>
          <w:szCs w:val="24"/>
          <w:lang w:val="en-US"/>
        </w:rPr>
        <w:t>Evans</w:t>
      </w:r>
      <w:r w:rsidR="006E4923" w:rsidRPr="006E4923">
        <w:rPr>
          <w:sz w:val="24"/>
          <w:szCs w:val="24"/>
        </w:rPr>
        <w:t xml:space="preserve"> 1992</w:t>
      </w:r>
      <w:r w:rsidR="000147AB" w:rsidRPr="00385F90">
        <w:rPr>
          <w:sz w:val="24"/>
          <w:szCs w:val="24"/>
        </w:rPr>
        <w:t xml:space="preserve">: </w:t>
      </w:r>
      <w:r w:rsidR="000147AB" w:rsidRPr="00385F90">
        <w:rPr>
          <w:sz w:val="24"/>
          <w:szCs w:val="24"/>
          <w:lang w:val="en-US"/>
        </w:rPr>
        <w:t>xlv</w:t>
      </w:r>
      <w:r w:rsidR="00194CE8" w:rsidRPr="00385F90">
        <w:rPr>
          <w:sz w:val="24"/>
          <w:szCs w:val="24"/>
        </w:rPr>
        <w:t>]</w:t>
      </w:r>
      <w:r w:rsidR="000147AB" w:rsidRPr="00385F90">
        <w:rPr>
          <w:sz w:val="24"/>
          <w:szCs w:val="24"/>
        </w:rPr>
        <w:t>.</w:t>
      </w:r>
      <w:r w:rsidR="00194CE8" w:rsidRPr="00385F90">
        <w:rPr>
          <w:sz w:val="24"/>
          <w:szCs w:val="24"/>
        </w:rPr>
        <w:t xml:space="preserve"> </w:t>
      </w:r>
      <w:r w:rsidR="000147AB" w:rsidRPr="00385F90">
        <w:rPr>
          <w:sz w:val="24"/>
          <w:szCs w:val="24"/>
        </w:rPr>
        <w:t>Вероятно,</w:t>
      </w:r>
      <w:r w:rsidR="00C13C93" w:rsidRPr="00385F90">
        <w:rPr>
          <w:sz w:val="24"/>
          <w:szCs w:val="24"/>
        </w:rPr>
        <w:t xml:space="preserve"> список</w:t>
      </w:r>
      <w:r w:rsidR="005A39E0" w:rsidRPr="00385F90">
        <w:rPr>
          <w:sz w:val="24"/>
          <w:szCs w:val="24"/>
        </w:rPr>
        <w:t xml:space="preserve"> придворных, представляющий собой “</w:t>
      </w:r>
      <w:r w:rsidR="00194CE8" w:rsidRPr="00385F90">
        <w:rPr>
          <w:sz w:val="24"/>
          <w:szCs w:val="24"/>
          <w:lang w:val="en-US"/>
        </w:rPr>
        <w:t>a</w:t>
      </w:r>
      <w:r w:rsidR="00194CE8" w:rsidRPr="00385F90">
        <w:rPr>
          <w:sz w:val="24"/>
          <w:szCs w:val="24"/>
        </w:rPr>
        <w:t xml:space="preserve"> </w:t>
      </w:r>
      <w:r w:rsidR="00194CE8" w:rsidRPr="00385F90">
        <w:rPr>
          <w:sz w:val="24"/>
          <w:szCs w:val="24"/>
          <w:lang w:val="en-US"/>
        </w:rPr>
        <w:t>colorfully</w:t>
      </w:r>
      <w:r w:rsidR="00194CE8" w:rsidRPr="00385F90">
        <w:rPr>
          <w:sz w:val="24"/>
          <w:szCs w:val="24"/>
        </w:rPr>
        <w:t xml:space="preserve"> </w:t>
      </w:r>
      <w:r w:rsidR="00194CE8" w:rsidRPr="00385F90">
        <w:rPr>
          <w:sz w:val="24"/>
          <w:szCs w:val="24"/>
          <w:lang w:val="en-US"/>
        </w:rPr>
        <w:t>amalgamated</w:t>
      </w:r>
      <w:r w:rsidR="00194CE8" w:rsidRPr="00385F90">
        <w:rPr>
          <w:sz w:val="24"/>
          <w:szCs w:val="24"/>
        </w:rPr>
        <w:t xml:space="preserve"> </w:t>
      </w:r>
      <w:r w:rsidR="00194CE8" w:rsidRPr="00385F90">
        <w:rPr>
          <w:sz w:val="24"/>
          <w:szCs w:val="24"/>
          <w:lang w:val="en-US"/>
        </w:rPr>
        <w:t>pantheon</w:t>
      </w:r>
      <w:r w:rsidR="00194CE8" w:rsidRPr="00385F90">
        <w:rPr>
          <w:sz w:val="24"/>
          <w:szCs w:val="24"/>
        </w:rPr>
        <w:t xml:space="preserve"> </w:t>
      </w:r>
      <w:r w:rsidR="00194CE8" w:rsidRPr="00385F90">
        <w:rPr>
          <w:sz w:val="24"/>
          <w:szCs w:val="24"/>
          <w:lang w:val="en-US"/>
        </w:rPr>
        <w:t>of</w:t>
      </w:r>
      <w:r w:rsidR="00194CE8" w:rsidRPr="00385F90">
        <w:rPr>
          <w:sz w:val="24"/>
          <w:szCs w:val="24"/>
        </w:rPr>
        <w:t xml:space="preserve"> </w:t>
      </w:r>
      <w:r w:rsidR="00194CE8" w:rsidRPr="00385F90">
        <w:rPr>
          <w:sz w:val="24"/>
          <w:szCs w:val="24"/>
          <w:lang w:val="en-US"/>
        </w:rPr>
        <w:t>Celtic</w:t>
      </w:r>
      <w:r w:rsidR="00194CE8" w:rsidRPr="00385F90">
        <w:rPr>
          <w:sz w:val="24"/>
          <w:szCs w:val="24"/>
        </w:rPr>
        <w:t xml:space="preserve"> </w:t>
      </w:r>
      <w:r w:rsidR="00194CE8" w:rsidRPr="00385F90">
        <w:rPr>
          <w:sz w:val="24"/>
          <w:szCs w:val="24"/>
          <w:lang w:val="en-US"/>
        </w:rPr>
        <w:t>literary</w:t>
      </w:r>
      <w:r w:rsidR="00194CE8" w:rsidRPr="00385F90">
        <w:rPr>
          <w:sz w:val="24"/>
          <w:szCs w:val="24"/>
        </w:rPr>
        <w:t xml:space="preserve"> </w:t>
      </w:r>
      <w:r w:rsidR="00194CE8" w:rsidRPr="00385F90">
        <w:rPr>
          <w:sz w:val="24"/>
          <w:szCs w:val="24"/>
          <w:lang w:val="en-US"/>
        </w:rPr>
        <w:t>figures</w:t>
      </w:r>
      <w:r w:rsidR="00194CE8" w:rsidRPr="00385F90">
        <w:rPr>
          <w:sz w:val="24"/>
          <w:szCs w:val="24"/>
        </w:rPr>
        <w:t>” [</w:t>
      </w:r>
      <w:r w:rsidR="006E4923">
        <w:rPr>
          <w:sz w:val="24"/>
          <w:szCs w:val="24"/>
          <w:lang w:val="en-US"/>
        </w:rPr>
        <w:t>Collins</w:t>
      </w:r>
      <w:r w:rsidR="006E4923" w:rsidRPr="00B07CE5">
        <w:rPr>
          <w:sz w:val="24"/>
          <w:szCs w:val="24"/>
        </w:rPr>
        <w:t xml:space="preserve"> 1995</w:t>
      </w:r>
      <w:r w:rsidR="00194CE8" w:rsidRPr="00385F90">
        <w:rPr>
          <w:sz w:val="24"/>
          <w:szCs w:val="24"/>
        </w:rPr>
        <w:t>: 1]</w:t>
      </w:r>
      <w:r w:rsidR="000147AB" w:rsidRPr="00385F90">
        <w:rPr>
          <w:sz w:val="24"/>
          <w:szCs w:val="24"/>
        </w:rPr>
        <w:t xml:space="preserve">, дополнялся постепенно трудами </w:t>
      </w:r>
      <w:r w:rsidR="00F47DBB" w:rsidRPr="00385F90">
        <w:rPr>
          <w:sz w:val="24"/>
          <w:szCs w:val="24"/>
        </w:rPr>
        <w:t xml:space="preserve">автора-составителя и </w:t>
      </w:r>
      <w:r w:rsidR="000147AB" w:rsidRPr="00385F90">
        <w:rPr>
          <w:sz w:val="24"/>
          <w:szCs w:val="24"/>
        </w:rPr>
        <w:t>разных последовательных переписчиков</w:t>
      </w:r>
      <w:r w:rsidR="00DA4C03" w:rsidRPr="00385F90">
        <w:rPr>
          <w:sz w:val="24"/>
          <w:szCs w:val="24"/>
        </w:rPr>
        <w:t>.</w:t>
      </w:r>
    </w:p>
    <w:p w14:paraId="67940F6E" w14:textId="45CCB1E0" w:rsidR="00F3318F" w:rsidRPr="00385F90" w:rsidRDefault="004A5D29" w:rsidP="008A44DA">
      <w:p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t xml:space="preserve">Таким образом, </w:t>
      </w:r>
      <w:r w:rsidRPr="00385F90">
        <w:rPr>
          <w:b/>
          <w:bCs/>
          <w:sz w:val="24"/>
          <w:szCs w:val="24"/>
        </w:rPr>
        <w:t>п</w:t>
      </w:r>
      <w:r w:rsidR="00817BD9" w:rsidRPr="00385F90">
        <w:rPr>
          <w:b/>
          <w:bCs/>
          <w:sz w:val="24"/>
          <w:szCs w:val="24"/>
        </w:rPr>
        <w:t>редметом</w:t>
      </w:r>
      <w:r w:rsidR="00F3318F" w:rsidRPr="00385F90">
        <w:rPr>
          <w:b/>
          <w:bCs/>
          <w:sz w:val="24"/>
          <w:szCs w:val="24"/>
        </w:rPr>
        <w:t xml:space="preserve"> </w:t>
      </w:r>
      <w:r w:rsidRPr="00385F90">
        <w:rPr>
          <w:sz w:val="24"/>
          <w:szCs w:val="24"/>
        </w:rPr>
        <w:t>данного</w:t>
      </w:r>
      <w:r w:rsidR="007E2545" w:rsidRPr="00385F90">
        <w:rPr>
          <w:sz w:val="24"/>
          <w:szCs w:val="24"/>
        </w:rPr>
        <w:t xml:space="preserve"> исследования является список из </w:t>
      </w:r>
      <w:r w:rsidR="00010FD5" w:rsidRPr="00385F90">
        <w:rPr>
          <w:sz w:val="24"/>
          <w:szCs w:val="24"/>
        </w:rPr>
        <w:t xml:space="preserve">270 </w:t>
      </w:r>
      <w:proofErr w:type="spellStart"/>
      <w:r w:rsidR="00010FD5" w:rsidRPr="00385F90">
        <w:rPr>
          <w:sz w:val="24"/>
          <w:szCs w:val="24"/>
        </w:rPr>
        <w:t>онимов</w:t>
      </w:r>
      <w:proofErr w:type="spellEnd"/>
      <w:r w:rsidR="00010FD5" w:rsidRPr="00385F90">
        <w:rPr>
          <w:sz w:val="24"/>
          <w:szCs w:val="24"/>
        </w:rPr>
        <w:t xml:space="preserve"> (без учета </w:t>
      </w:r>
      <w:r w:rsidR="00280E09" w:rsidRPr="00385F90">
        <w:rPr>
          <w:sz w:val="24"/>
          <w:szCs w:val="24"/>
        </w:rPr>
        <w:t xml:space="preserve">идентифицирующих персонажей </w:t>
      </w:r>
      <w:r w:rsidR="00010FD5" w:rsidRPr="00385F90">
        <w:rPr>
          <w:sz w:val="24"/>
          <w:szCs w:val="24"/>
        </w:rPr>
        <w:t>топонимов)</w:t>
      </w:r>
      <w:r w:rsidRPr="00385F90">
        <w:rPr>
          <w:sz w:val="24"/>
          <w:szCs w:val="24"/>
        </w:rPr>
        <w:t>, входящий в</w:t>
      </w:r>
      <w:r w:rsidR="00FC31D6" w:rsidRPr="00385F90">
        <w:rPr>
          <w:sz w:val="24"/>
          <w:szCs w:val="24"/>
        </w:rPr>
        <w:t xml:space="preserve"> </w:t>
      </w:r>
      <w:r w:rsidRPr="00385F90">
        <w:rPr>
          <w:sz w:val="24"/>
          <w:szCs w:val="24"/>
        </w:rPr>
        <w:t>текст «</w:t>
      </w:r>
      <w:proofErr w:type="spellStart"/>
      <w:r w:rsidRPr="00385F90">
        <w:rPr>
          <w:sz w:val="24"/>
          <w:szCs w:val="24"/>
        </w:rPr>
        <w:t>Килхуха</w:t>
      </w:r>
      <w:proofErr w:type="spellEnd"/>
      <w:r w:rsidRPr="00385F90">
        <w:rPr>
          <w:sz w:val="24"/>
          <w:szCs w:val="24"/>
        </w:rPr>
        <w:t xml:space="preserve"> и </w:t>
      </w:r>
      <w:proofErr w:type="spellStart"/>
      <w:r w:rsidRPr="00385F90">
        <w:rPr>
          <w:sz w:val="24"/>
          <w:szCs w:val="24"/>
        </w:rPr>
        <w:t>Олвен</w:t>
      </w:r>
      <w:proofErr w:type="spellEnd"/>
      <w:r w:rsidRPr="00385F90">
        <w:rPr>
          <w:sz w:val="24"/>
          <w:szCs w:val="24"/>
        </w:rPr>
        <w:t>»</w:t>
      </w:r>
      <w:r w:rsidR="00FC31D6" w:rsidRPr="00385F90">
        <w:rPr>
          <w:sz w:val="24"/>
          <w:szCs w:val="24"/>
        </w:rPr>
        <w:t xml:space="preserve"> (по изд. [</w:t>
      </w:r>
      <w:r w:rsidR="00B07CE5">
        <w:rPr>
          <w:sz w:val="24"/>
          <w:szCs w:val="24"/>
          <w:lang w:val="en-US"/>
        </w:rPr>
        <w:t>Bromwich</w:t>
      </w:r>
      <w:r w:rsidR="00B07CE5" w:rsidRPr="00B07CE5">
        <w:rPr>
          <w:sz w:val="24"/>
          <w:szCs w:val="24"/>
        </w:rPr>
        <w:t xml:space="preserve">, </w:t>
      </w:r>
      <w:r w:rsidR="00B07CE5">
        <w:rPr>
          <w:sz w:val="24"/>
          <w:szCs w:val="24"/>
          <w:lang w:val="en-US"/>
        </w:rPr>
        <w:t>Evans</w:t>
      </w:r>
      <w:r w:rsidR="00B07CE5" w:rsidRPr="00B07CE5">
        <w:rPr>
          <w:sz w:val="24"/>
          <w:szCs w:val="24"/>
        </w:rPr>
        <w:t xml:space="preserve"> 1992</w:t>
      </w:r>
      <w:r w:rsidR="00FC31D6" w:rsidRPr="00385F90">
        <w:rPr>
          <w:sz w:val="24"/>
          <w:szCs w:val="24"/>
        </w:rPr>
        <w:t>])</w:t>
      </w:r>
      <w:r w:rsidRPr="00385F90">
        <w:rPr>
          <w:sz w:val="24"/>
          <w:szCs w:val="24"/>
        </w:rPr>
        <w:t xml:space="preserve">, а </w:t>
      </w:r>
      <w:r w:rsidR="008755EA" w:rsidRPr="00385F90">
        <w:rPr>
          <w:sz w:val="24"/>
          <w:szCs w:val="24"/>
        </w:rPr>
        <w:t xml:space="preserve">в качестве </w:t>
      </w:r>
      <w:r w:rsidR="008755EA" w:rsidRPr="00385F90">
        <w:rPr>
          <w:b/>
          <w:bCs/>
          <w:sz w:val="24"/>
          <w:szCs w:val="24"/>
        </w:rPr>
        <w:t>о</w:t>
      </w:r>
      <w:r w:rsidR="535DDA34" w:rsidRPr="00385F90">
        <w:rPr>
          <w:b/>
          <w:bCs/>
          <w:sz w:val="24"/>
          <w:szCs w:val="24"/>
        </w:rPr>
        <w:t>бъект</w:t>
      </w:r>
      <w:r w:rsidR="008755EA" w:rsidRPr="00385F90">
        <w:rPr>
          <w:b/>
          <w:bCs/>
          <w:sz w:val="24"/>
          <w:szCs w:val="24"/>
        </w:rPr>
        <w:t>а</w:t>
      </w:r>
      <w:r w:rsidR="535DDA34" w:rsidRPr="00385F90">
        <w:rPr>
          <w:sz w:val="24"/>
          <w:szCs w:val="24"/>
        </w:rPr>
        <w:t xml:space="preserve"> выступа</w:t>
      </w:r>
      <w:r w:rsidR="00E81FC0" w:rsidRPr="00385F90">
        <w:rPr>
          <w:sz w:val="24"/>
          <w:szCs w:val="24"/>
        </w:rPr>
        <w:t xml:space="preserve">ют проявления языковой игры в структуре и </w:t>
      </w:r>
      <w:r w:rsidR="00D448B8" w:rsidRPr="00385F90">
        <w:rPr>
          <w:sz w:val="24"/>
          <w:szCs w:val="24"/>
        </w:rPr>
        <w:t xml:space="preserve">содержании списка. </w:t>
      </w:r>
    </w:p>
    <w:p w14:paraId="4EBD340F" w14:textId="77777777" w:rsidR="00044AB0" w:rsidRPr="00385F90" w:rsidRDefault="535DDA34" w:rsidP="008A44DA">
      <w:pPr>
        <w:ind w:firstLine="709"/>
        <w:rPr>
          <w:sz w:val="24"/>
          <w:szCs w:val="24"/>
        </w:rPr>
      </w:pPr>
      <w:r w:rsidRPr="00385F90">
        <w:rPr>
          <w:b/>
          <w:bCs/>
          <w:sz w:val="24"/>
          <w:szCs w:val="24"/>
        </w:rPr>
        <w:t xml:space="preserve">Цель </w:t>
      </w:r>
      <w:r w:rsidRPr="00385F90">
        <w:rPr>
          <w:sz w:val="24"/>
          <w:szCs w:val="24"/>
        </w:rPr>
        <w:t xml:space="preserve">нашей работы – </w:t>
      </w:r>
      <w:r w:rsidR="00172F31" w:rsidRPr="00385F90">
        <w:rPr>
          <w:sz w:val="24"/>
          <w:szCs w:val="24"/>
        </w:rPr>
        <w:t xml:space="preserve">проанализировать </w:t>
      </w:r>
      <w:r w:rsidR="00E00912" w:rsidRPr="00385F90">
        <w:rPr>
          <w:sz w:val="24"/>
          <w:szCs w:val="24"/>
        </w:rPr>
        <w:t>о</w:t>
      </w:r>
      <w:r w:rsidR="00FB2730" w:rsidRPr="00385F90">
        <w:rPr>
          <w:sz w:val="24"/>
          <w:szCs w:val="24"/>
        </w:rPr>
        <w:t xml:space="preserve">тдельные </w:t>
      </w:r>
      <w:proofErr w:type="spellStart"/>
      <w:r w:rsidR="00FB2730" w:rsidRPr="00385F90">
        <w:rPr>
          <w:sz w:val="24"/>
          <w:szCs w:val="24"/>
        </w:rPr>
        <w:t>онимы</w:t>
      </w:r>
      <w:proofErr w:type="spellEnd"/>
      <w:r w:rsidR="00FB2730" w:rsidRPr="00385F90">
        <w:rPr>
          <w:sz w:val="24"/>
          <w:szCs w:val="24"/>
        </w:rPr>
        <w:t xml:space="preserve"> из списка, а также корреляции между ними, </w:t>
      </w:r>
      <w:r w:rsidR="00A33911" w:rsidRPr="00385F90">
        <w:rPr>
          <w:sz w:val="24"/>
          <w:szCs w:val="24"/>
        </w:rPr>
        <w:t>с позиции</w:t>
      </w:r>
      <w:r w:rsidR="008755EA" w:rsidRPr="00385F90">
        <w:rPr>
          <w:sz w:val="24"/>
          <w:szCs w:val="24"/>
        </w:rPr>
        <w:t xml:space="preserve"> </w:t>
      </w:r>
      <w:r w:rsidR="00DD1FCC" w:rsidRPr="00385F90">
        <w:rPr>
          <w:sz w:val="24"/>
          <w:szCs w:val="24"/>
        </w:rPr>
        <w:t xml:space="preserve">языковой игры. </w:t>
      </w:r>
    </w:p>
    <w:p w14:paraId="022C5367" w14:textId="52C8B90D" w:rsidR="00DD1FCC" w:rsidRPr="00385F90" w:rsidRDefault="00044AB0" w:rsidP="008A44DA">
      <w:p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lastRenderedPageBreak/>
        <w:t xml:space="preserve">«Языковая игра в самом широком смысле слова – это использование языка для достижения </w:t>
      </w:r>
      <w:proofErr w:type="spellStart"/>
      <w:r w:rsidRPr="00385F90">
        <w:rPr>
          <w:sz w:val="24"/>
          <w:szCs w:val="24"/>
        </w:rPr>
        <w:t>надъязыкового</w:t>
      </w:r>
      <w:proofErr w:type="spellEnd"/>
      <w:r w:rsidRPr="00385F90">
        <w:rPr>
          <w:sz w:val="24"/>
          <w:szCs w:val="24"/>
        </w:rPr>
        <w:t>, эстетического, художественного (чаще всего – комического) эффекта» [</w:t>
      </w:r>
      <w:r w:rsidR="00B07CE5">
        <w:rPr>
          <w:sz w:val="24"/>
          <w:szCs w:val="24"/>
        </w:rPr>
        <w:t>Норманн 1994</w:t>
      </w:r>
      <w:r w:rsidR="002568E6" w:rsidRPr="00385F90">
        <w:rPr>
          <w:sz w:val="24"/>
          <w:szCs w:val="24"/>
        </w:rPr>
        <w:t xml:space="preserve">: 79]. </w:t>
      </w:r>
      <w:r w:rsidRPr="00385F90">
        <w:rPr>
          <w:sz w:val="24"/>
          <w:szCs w:val="24"/>
        </w:rPr>
        <w:t xml:space="preserve">Применительно к </w:t>
      </w:r>
      <w:r w:rsidR="00922374" w:rsidRPr="00385F90">
        <w:rPr>
          <w:sz w:val="24"/>
          <w:szCs w:val="24"/>
        </w:rPr>
        <w:t xml:space="preserve">рассматриваемому </w:t>
      </w:r>
      <w:r w:rsidRPr="00385F90">
        <w:rPr>
          <w:sz w:val="24"/>
          <w:szCs w:val="24"/>
        </w:rPr>
        <w:t>тексту определение корректируется нами до: «</w:t>
      </w:r>
      <w:r w:rsidR="00DD1FCC" w:rsidRPr="00385F90">
        <w:rPr>
          <w:sz w:val="24"/>
          <w:szCs w:val="24"/>
        </w:rPr>
        <w:t>Языковая игра в «</w:t>
      </w:r>
      <w:proofErr w:type="spellStart"/>
      <w:r w:rsidR="00DD1FCC" w:rsidRPr="00385F90">
        <w:rPr>
          <w:sz w:val="24"/>
          <w:szCs w:val="24"/>
        </w:rPr>
        <w:t>Килхухе</w:t>
      </w:r>
      <w:proofErr w:type="spellEnd"/>
      <w:r w:rsidR="00DD1FCC" w:rsidRPr="00385F90">
        <w:rPr>
          <w:sz w:val="24"/>
          <w:szCs w:val="24"/>
        </w:rPr>
        <w:t xml:space="preserve"> и </w:t>
      </w:r>
      <w:proofErr w:type="spellStart"/>
      <w:r w:rsidR="00DD1FCC" w:rsidRPr="00385F90">
        <w:rPr>
          <w:sz w:val="24"/>
          <w:szCs w:val="24"/>
        </w:rPr>
        <w:t>Олвен</w:t>
      </w:r>
      <w:proofErr w:type="spellEnd"/>
      <w:r w:rsidR="00DD1FCC" w:rsidRPr="00385F90">
        <w:rPr>
          <w:sz w:val="24"/>
          <w:szCs w:val="24"/>
        </w:rPr>
        <w:t>» – самовольное творчество автора</w:t>
      </w:r>
      <w:r w:rsidR="00922374" w:rsidRPr="00385F90">
        <w:rPr>
          <w:sz w:val="24"/>
          <w:szCs w:val="24"/>
        </w:rPr>
        <w:t>(</w:t>
      </w:r>
      <w:proofErr w:type="spellStart"/>
      <w:r w:rsidR="00922374" w:rsidRPr="00385F90">
        <w:rPr>
          <w:sz w:val="24"/>
          <w:szCs w:val="24"/>
        </w:rPr>
        <w:t>ов</w:t>
      </w:r>
      <w:proofErr w:type="spellEnd"/>
      <w:r w:rsidR="00922374" w:rsidRPr="00385F90">
        <w:rPr>
          <w:sz w:val="24"/>
          <w:szCs w:val="24"/>
        </w:rPr>
        <w:t>)</w:t>
      </w:r>
      <w:r w:rsidR="00DD1FCC" w:rsidRPr="00385F90">
        <w:rPr>
          <w:sz w:val="24"/>
          <w:szCs w:val="24"/>
        </w:rPr>
        <w:t>-составителя</w:t>
      </w:r>
      <w:r w:rsidR="00922374" w:rsidRPr="00385F90">
        <w:rPr>
          <w:sz w:val="24"/>
          <w:szCs w:val="24"/>
        </w:rPr>
        <w:t>(ей)</w:t>
      </w:r>
      <w:r w:rsidR="00DD1FCC" w:rsidRPr="00385F90">
        <w:rPr>
          <w:sz w:val="24"/>
          <w:szCs w:val="24"/>
        </w:rPr>
        <w:t xml:space="preserve"> с целью:</w:t>
      </w:r>
    </w:p>
    <w:p w14:paraId="798849F7" w14:textId="77777777" w:rsidR="00DD1FCC" w:rsidRPr="00385F90" w:rsidRDefault="00DD1FCC" w:rsidP="008A44DA">
      <w:pPr>
        <w:numPr>
          <w:ilvl w:val="0"/>
          <w:numId w:val="6"/>
        </w:num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t>соблюдения ритма и поэтического звучания текста (эстетический эффект);</w:t>
      </w:r>
    </w:p>
    <w:p w14:paraId="7C8A87BC" w14:textId="77777777" w:rsidR="00DD1FCC" w:rsidRPr="00385F90" w:rsidRDefault="00DD1FCC" w:rsidP="008A44DA">
      <w:pPr>
        <w:numPr>
          <w:ilvl w:val="0"/>
          <w:numId w:val="6"/>
        </w:num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t>соблюдения законов повествования (художественный эффект);</w:t>
      </w:r>
    </w:p>
    <w:p w14:paraId="5A5149A8" w14:textId="4D654F02" w:rsidR="00DD1FCC" w:rsidRPr="00385F90" w:rsidRDefault="00922374" w:rsidP="008A44DA">
      <w:pPr>
        <w:numPr>
          <w:ilvl w:val="0"/>
          <w:numId w:val="6"/>
        </w:num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t xml:space="preserve">проявления юмора за счет добавления </w:t>
      </w:r>
      <w:r w:rsidR="00DD1FCC" w:rsidRPr="00385F90">
        <w:rPr>
          <w:sz w:val="24"/>
          <w:szCs w:val="24"/>
        </w:rPr>
        <w:t>“</w:t>
      </w:r>
      <w:r w:rsidR="00DB3795" w:rsidRPr="00385F90">
        <w:rPr>
          <w:sz w:val="24"/>
          <w:szCs w:val="24"/>
        </w:rPr>
        <w:t>фарсовых имен</w:t>
      </w:r>
      <w:r w:rsidR="00DD1FCC" w:rsidRPr="00385F90">
        <w:rPr>
          <w:sz w:val="24"/>
          <w:szCs w:val="24"/>
        </w:rPr>
        <w:t>”</w:t>
      </w:r>
      <w:r w:rsidR="00DB3795" w:rsidRPr="00385F90">
        <w:rPr>
          <w:sz w:val="24"/>
          <w:szCs w:val="24"/>
        </w:rPr>
        <w:t xml:space="preserve"> </w:t>
      </w:r>
      <w:r w:rsidR="0020430A" w:rsidRPr="00385F90">
        <w:rPr>
          <w:sz w:val="24"/>
          <w:szCs w:val="24"/>
        </w:rPr>
        <w:t>(</w:t>
      </w:r>
      <w:r w:rsidR="0020430A" w:rsidRPr="00385F90">
        <w:rPr>
          <w:sz w:val="24"/>
          <w:szCs w:val="24"/>
          <w:lang w:val="en-US"/>
        </w:rPr>
        <w:t>farci</w:t>
      </w:r>
      <w:r w:rsidR="00F24780">
        <w:rPr>
          <w:sz w:val="24"/>
          <w:szCs w:val="24"/>
          <w:lang w:val="en-US"/>
        </w:rPr>
        <w:t>c</w:t>
      </w:r>
      <w:r w:rsidR="0020430A" w:rsidRPr="00385F90">
        <w:rPr>
          <w:sz w:val="24"/>
          <w:szCs w:val="24"/>
          <w:lang w:val="en-US"/>
        </w:rPr>
        <w:t>al</w:t>
      </w:r>
      <w:r w:rsidR="0020430A" w:rsidRPr="00385F90">
        <w:rPr>
          <w:sz w:val="24"/>
          <w:szCs w:val="24"/>
        </w:rPr>
        <w:t xml:space="preserve"> </w:t>
      </w:r>
      <w:r w:rsidR="0020430A" w:rsidRPr="00385F90">
        <w:rPr>
          <w:sz w:val="24"/>
          <w:szCs w:val="24"/>
          <w:lang w:val="en-US"/>
        </w:rPr>
        <w:t>names</w:t>
      </w:r>
      <w:r w:rsidR="0020430A" w:rsidRPr="00385F90">
        <w:rPr>
          <w:sz w:val="24"/>
          <w:szCs w:val="24"/>
        </w:rPr>
        <w:t>)</w:t>
      </w:r>
      <w:r w:rsidR="00DD1FCC" w:rsidRPr="00385F90">
        <w:rPr>
          <w:sz w:val="24"/>
          <w:szCs w:val="24"/>
        </w:rPr>
        <w:t xml:space="preserve"> (комический эффект)</w:t>
      </w:r>
      <w:r w:rsidR="00DB3795" w:rsidRPr="00385F90">
        <w:rPr>
          <w:sz w:val="24"/>
          <w:szCs w:val="24"/>
        </w:rPr>
        <w:t xml:space="preserve">». </w:t>
      </w:r>
    </w:p>
    <w:p w14:paraId="56A57EED" w14:textId="3459C564" w:rsidR="0062262A" w:rsidRPr="00385F90" w:rsidRDefault="00D52F1F" w:rsidP="008A44DA">
      <w:p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t xml:space="preserve">В </w:t>
      </w:r>
      <w:r w:rsidRPr="00385F90">
        <w:rPr>
          <w:b/>
          <w:bCs/>
          <w:sz w:val="24"/>
          <w:szCs w:val="24"/>
        </w:rPr>
        <w:t>ходе работы</w:t>
      </w:r>
      <w:r w:rsidRPr="00385F90">
        <w:rPr>
          <w:sz w:val="24"/>
          <w:szCs w:val="24"/>
        </w:rPr>
        <w:t xml:space="preserve"> был выполнен</w:t>
      </w:r>
      <w:r w:rsidR="00A33911" w:rsidRPr="00385F90">
        <w:rPr>
          <w:sz w:val="24"/>
          <w:szCs w:val="24"/>
        </w:rPr>
        <w:t xml:space="preserve"> </w:t>
      </w:r>
      <w:r w:rsidR="00DB3795" w:rsidRPr="00385F90">
        <w:rPr>
          <w:sz w:val="24"/>
          <w:szCs w:val="24"/>
        </w:rPr>
        <w:t xml:space="preserve">филологический </w:t>
      </w:r>
      <w:r w:rsidR="00A33911" w:rsidRPr="00385F90">
        <w:rPr>
          <w:sz w:val="24"/>
          <w:szCs w:val="24"/>
        </w:rPr>
        <w:t xml:space="preserve">анализ </w:t>
      </w:r>
      <w:r w:rsidR="00A45F12" w:rsidRPr="00385F90">
        <w:rPr>
          <w:sz w:val="24"/>
          <w:szCs w:val="24"/>
        </w:rPr>
        <w:t xml:space="preserve">легенды; </w:t>
      </w:r>
      <w:r w:rsidR="00DB3795" w:rsidRPr="00385F90">
        <w:rPr>
          <w:sz w:val="24"/>
          <w:szCs w:val="24"/>
        </w:rPr>
        <w:t>проведен</w:t>
      </w:r>
      <w:r w:rsidR="003200BA" w:rsidRPr="00385F90">
        <w:rPr>
          <w:sz w:val="24"/>
          <w:szCs w:val="24"/>
        </w:rPr>
        <w:t xml:space="preserve"> </w:t>
      </w:r>
      <w:r w:rsidR="00A45F12" w:rsidRPr="00385F90">
        <w:rPr>
          <w:sz w:val="24"/>
          <w:szCs w:val="24"/>
        </w:rPr>
        <w:t xml:space="preserve">детальный анализ </w:t>
      </w:r>
      <w:proofErr w:type="spellStart"/>
      <w:r w:rsidR="00A45F12" w:rsidRPr="00385F90">
        <w:rPr>
          <w:sz w:val="24"/>
          <w:szCs w:val="24"/>
        </w:rPr>
        <w:t>онимов</w:t>
      </w:r>
      <w:proofErr w:type="spellEnd"/>
      <w:r w:rsidR="00A45F12" w:rsidRPr="00385F90">
        <w:rPr>
          <w:sz w:val="24"/>
          <w:szCs w:val="24"/>
        </w:rPr>
        <w:t xml:space="preserve"> из списка придворных</w:t>
      </w:r>
      <w:r w:rsidR="00EA1CE0" w:rsidRPr="00385F90">
        <w:rPr>
          <w:sz w:val="24"/>
          <w:szCs w:val="24"/>
        </w:rPr>
        <w:t xml:space="preserve">: источников их заимствования, этимологии, стилистики сочетаемости. </w:t>
      </w:r>
    </w:p>
    <w:p w14:paraId="6CD127A2" w14:textId="4D821156" w:rsidR="00EA1CE0" w:rsidRPr="00385F90" w:rsidRDefault="00EA1CE0" w:rsidP="008A44DA">
      <w:p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t xml:space="preserve">В </w:t>
      </w:r>
      <w:r w:rsidRPr="00385F90">
        <w:rPr>
          <w:b/>
          <w:bCs/>
          <w:sz w:val="24"/>
          <w:szCs w:val="24"/>
        </w:rPr>
        <w:t>резу</w:t>
      </w:r>
      <w:r w:rsidR="00353BBC" w:rsidRPr="00385F90">
        <w:rPr>
          <w:b/>
          <w:bCs/>
          <w:sz w:val="24"/>
          <w:szCs w:val="24"/>
        </w:rPr>
        <w:t>льтате работы</w:t>
      </w:r>
      <w:r w:rsidR="00353BBC" w:rsidRPr="00385F90">
        <w:rPr>
          <w:sz w:val="24"/>
          <w:szCs w:val="24"/>
        </w:rPr>
        <w:t xml:space="preserve"> нам</w:t>
      </w:r>
      <w:r w:rsidR="003A4032" w:rsidRPr="00385F90">
        <w:rPr>
          <w:sz w:val="24"/>
          <w:szCs w:val="24"/>
        </w:rPr>
        <w:t xml:space="preserve">и </w:t>
      </w:r>
      <w:r w:rsidR="00632478" w:rsidRPr="00385F90">
        <w:rPr>
          <w:sz w:val="24"/>
          <w:szCs w:val="24"/>
        </w:rPr>
        <w:t>были выявлены 65</w:t>
      </w:r>
      <w:r w:rsidR="003C6AEF" w:rsidRPr="00385F90">
        <w:rPr>
          <w:sz w:val="24"/>
          <w:szCs w:val="24"/>
        </w:rPr>
        <w:t xml:space="preserve"> </w:t>
      </w:r>
      <w:r w:rsidR="00632478" w:rsidRPr="00385F90">
        <w:rPr>
          <w:sz w:val="24"/>
          <w:szCs w:val="24"/>
        </w:rPr>
        <w:t>имен,</w:t>
      </w:r>
      <w:r w:rsidR="008A3C0E" w:rsidRPr="00385F90">
        <w:rPr>
          <w:sz w:val="24"/>
          <w:szCs w:val="24"/>
        </w:rPr>
        <w:t xml:space="preserve"> способы и</w:t>
      </w:r>
      <w:r w:rsidR="00632478" w:rsidRPr="00385F90">
        <w:rPr>
          <w:sz w:val="24"/>
          <w:szCs w:val="24"/>
        </w:rPr>
        <w:t xml:space="preserve"> </w:t>
      </w:r>
      <w:r w:rsidR="00A94106" w:rsidRPr="00385F90">
        <w:rPr>
          <w:sz w:val="24"/>
          <w:szCs w:val="24"/>
        </w:rPr>
        <w:t>контекст употребления которых мо</w:t>
      </w:r>
      <w:r w:rsidR="008A3C0E" w:rsidRPr="00385F90">
        <w:rPr>
          <w:sz w:val="24"/>
          <w:szCs w:val="24"/>
        </w:rPr>
        <w:t>гут</w:t>
      </w:r>
      <w:r w:rsidR="00A94106" w:rsidRPr="00385F90">
        <w:rPr>
          <w:sz w:val="24"/>
          <w:szCs w:val="24"/>
        </w:rPr>
        <w:t xml:space="preserve"> быть отнесен</w:t>
      </w:r>
      <w:r w:rsidR="008A3C0E" w:rsidRPr="00385F90">
        <w:rPr>
          <w:sz w:val="24"/>
          <w:szCs w:val="24"/>
        </w:rPr>
        <w:t>ы</w:t>
      </w:r>
      <w:r w:rsidR="00A94106" w:rsidRPr="00385F90">
        <w:rPr>
          <w:sz w:val="24"/>
          <w:szCs w:val="24"/>
        </w:rPr>
        <w:t xml:space="preserve"> к </w:t>
      </w:r>
      <w:r w:rsidR="005F696B" w:rsidRPr="00385F90">
        <w:rPr>
          <w:sz w:val="24"/>
          <w:szCs w:val="24"/>
        </w:rPr>
        <w:t>проявлениям</w:t>
      </w:r>
      <w:r w:rsidR="00A94106" w:rsidRPr="00385F90">
        <w:rPr>
          <w:sz w:val="24"/>
          <w:szCs w:val="24"/>
        </w:rPr>
        <w:t xml:space="preserve"> языковой игры, а также</w:t>
      </w:r>
      <w:r w:rsidR="00353BBC" w:rsidRPr="00385F90">
        <w:rPr>
          <w:sz w:val="24"/>
          <w:szCs w:val="24"/>
        </w:rPr>
        <w:t xml:space="preserve"> </w:t>
      </w:r>
      <w:r w:rsidR="006B4A68" w:rsidRPr="00385F90">
        <w:rPr>
          <w:sz w:val="24"/>
          <w:szCs w:val="24"/>
        </w:rPr>
        <w:t xml:space="preserve">три </w:t>
      </w:r>
      <w:r w:rsidR="00A936C6" w:rsidRPr="00385F90">
        <w:rPr>
          <w:sz w:val="24"/>
          <w:szCs w:val="24"/>
        </w:rPr>
        <w:t xml:space="preserve">формата </w:t>
      </w:r>
      <w:r w:rsidR="005F696B" w:rsidRPr="00385F90">
        <w:rPr>
          <w:sz w:val="24"/>
          <w:szCs w:val="24"/>
        </w:rPr>
        <w:t xml:space="preserve">ее </w:t>
      </w:r>
      <w:r w:rsidR="00A936C6" w:rsidRPr="00385F90">
        <w:rPr>
          <w:sz w:val="24"/>
          <w:szCs w:val="24"/>
        </w:rPr>
        <w:t xml:space="preserve">проявлений: </w:t>
      </w:r>
    </w:p>
    <w:p w14:paraId="03AFD0D9" w14:textId="66A7CE65" w:rsidR="00795771" w:rsidRPr="00385F90" w:rsidRDefault="00795771" w:rsidP="008A44DA">
      <w:pPr>
        <w:pStyle w:val="ParagraffRhestr"/>
        <w:numPr>
          <w:ilvl w:val="0"/>
          <w:numId w:val="7"/>
        </w:numPr>
        <w:ind w:firstLine="709"/>
        <w:rPr>
          <w:sz w:val="24"/>
          <w:szCs w:val="24"/>
          <w:lang w:val="cy-GB"/>
        </w:rPr>
      </w:pPr>
      <w:r w:rsidRPr="00385F90">
        <w:rPr>
          <w:sz w:val="24"/>
          <w:szCs w:val="24"/>
        </w:rPr>
        <w:t>Добавление персонажей с говорящими именами, более нигде в валлийской традиции не встречающихся;</w:t>
      </w:r>
    </w:p>
    <w:p w14:paraId="66D91556" w14:textId="2280B620" w:rsidR="00A936C6" w:rsidRPr="00385F90" w:rsidRDefault="00192332" w:rsidP="008A44DA">
      <w:pPr>
        <w:pStyle w:val="ParagraffRhestr"/>
        <w:numPr>
          <w:ilvl w:val="0"/>
          <w:numId w:val="7"/>
        </w:num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t xml:space="preserve">Группировка </w:t>
      </w:r>
      <w:r w:rsidR="008322AC" w:rsidRPr="00385F90">
        <w:rPr>
          <w:sz w:val="24"/>
          <w:szCs w:val="24"/>
        </w:rPr>
        <w:t xml:space="preserve">(и повтор) </w:t>
      </w:r>
      <w:r w:rsidR="00EA6BD8" w:rsidRPr="00385F90">
        <w:rPr>
          <w:sz w:val="24"/>
          <w:szCs w:val="24"/>
        </w:rPr>
        <w:t xml:space="preserve">выявляемых в валлийской и ирландской традициях </w:t>
      </w:r>
      <w:r w:rsidRPr="00385F90">
        <w:rPr>
          <w:sz w:val="24"/>
          <w:szCs w:val="24"/>
        </w:rPr>
        <w:t>имен по парам и триадам для достижения комического (по содержанию) и эстетического (за счет аллитерации</w:t>
      </w:r>
      <w:r w:rsidR="00EA6BD8" w:rsidRPr="00385F90">
        <w:rPr>
          <w:sz w:val="24"/>
          <w:szCs w:val="24"/>
        </w:rPr>
        <w:t xml:space="preserve"> и рифмы</w:t>
      </w:r>
      <w:r w:rsidRPr="00385F90">
        <w:rPr>
          <w:sz w:val="24"/>
          <w:szCs w:val="24"/>
        </w:rPr>
        <w:t>) эффекта;</w:t>
      </w:r>
    </w:p>
    <w:p w14:paraId="05231A66" w14:textId="3D33996B" w:rsidR="00EA6BD8" w:rsidRPr="00385F90" w:rsidRDefault="00EA6BD8" w:rsidP="008A44DA">
      <w:pPr>
        <w:pStyle w:val="ParagraffRhestr"/>
        <w:numPr>
          <w:ilvl w:val="0"/>
          <w:numId w:val="7"/>
        </w:num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t>Группировка</w:t>
      </w:r>
      <w:r w:rsidR="00AC2542" w:rsidRPr="00385F90">
        <w:rPr>
          <w:sz w:val="24"/>
          <w:szCs w:val="24"/>
        </w:rPr>
        <w:t xml:space="preserve"> уникальных для текста говорящих имен в триады и целые </w:t>
      </w:r>
      <w:r w:rsidR="003A4032" w:rsidRPr="00385F90">
        <w:rPr>
          <w:sz w:val="24"/>
          <w:szCs w:val="24"/>
        </w:rPr>
        <w:t xml:space="preserve">тематические </w:t>
      </w:r>
      <w:r w:rsidR="00AC2542" w:rsidRPr="00385F90">
        <w:rPr>
          <w:sz w:val="24"/>
          <w:szCs w:val="24"/>
        </w:rPr>
        <w:t xml:space="preserve">подсписки </w:t>
      </w:r>
      <w:r w:rsidR="00471014" w:rsidRPr="00385F90">
        <w:rPr>
          <w:sz w:val="24"/>
          <w:szCs w:val="24"/>
        </w:rPr>
        <w:t xml:space="preserve">для достижения комического и эстетического эффекта, а также </w:t>
      </w:r>
      <w:r w:rsidR="003A4032" w:rsidRPr="00385F90">
        <w:rPr>
          <w:sz w:val="24"/>
          <w:szCs w:val="24"/>
        </w:rPr>
        <w:t xml:space="preserve">для </w:t>
      </w:r>
      <w:r w:rsidR="00471014" w:rsidRPr="00385F90">
        <w:rPr>
          <w:sz w:val="24"/>
          <w:szCs w:val="24"/>
        </w:rPr>
        <w:t>выполнения структурных функций</w:t>
      </w:r>
      <w:r w:rsidR="00D449C8" w:rsidRPr="00385F90">
        <w:rPr>
          <w:sz w:val="24"/>
          <w:szCs w:val="24"/>
        </w:rPr>
        <w:t xml:space="preserve"> (пункт 1+ пункт 2). </w:t>
      </w:r>
    </w:p>
    <w:p w14:paraId="71D896D5" w14:textId="77777777" w:rsidR="00451CAF" w:rsidRPr="00385F90" w:rsidRDefault="00451CAF" w:rsidP="008A44DA">
      <w:pPr>
        <w:ind w:firstLine="709"/>
        <w:rPr>
          <w:sz w:val="24"/>
          <w:szCs w:val="24"/>
        </w:rPr>
      </w:pPr>
    </w:p>
    <w:p w14:paraId="5706FF2A" w14:textId="52B65999" w:rsidR="00451CAF" w:rsidRPr="00385F90" w:rsidRDefault="00451CAF" w:rsidP="008A44DA">
      <w:pPr>
        <w:ind w:firstLine="709"/>
        <w:rPr>
          <w:sz w:val="24"/>
          <w:szCs w:val="24"/>
        </w:rPr>
      </w:pPr>
      <w:r w:rsidRPr="00385F90">
        <w:rPr>
          <w:sz w:val="24"/>
          <w:szCs w:val="24"/>
        </w:rPr>
        <w:t xml:space="preserve">Анализ списка придворных показывает, что это сложный </w:t>
      </w:r>
      <w:r w:rsidR="00D449C8" w:rsidRPr="00385F90">
        <w:rPr>
          <w:sz w:val="24"/>
          <w:szCs w:val="24"/>
        </w:rPr>
        <w:t xml:space="preserve">многоуровневый </w:t>
      </w:r>
      <w:r w:rsidRPr="00385F90">
        <w:rPr>
          <w:sz w:val="24"/>
          <w:szCs w:val="24"/>
        </w:rPr>
        <w:t>текст, полный аллюзий на</w:t>
      </w:r>
      <w:r w:rsidR="005D72E1" w:rsidRPr="00385F90">
        <w:rPr>
          <w:sz w:val="24"/>
          <w:szCs w:val="24"/>
        </w:rPr>
        <w:t xml:space="preserve"> другие валлийские легендарные и исторические сюжеты, а также показывающий знание отдельных ирландских </w:t>
      </w:r>
      <w:r w:rsidR="00972550" w:rsidRPr="00385F90">
        <w:rPr>
          <w:sz w:val="24"/>
          <w:szCs w:val="24"/>
        </w:rPr>
        <w:t>саг и историй</w:t>
      </w:r>
      <w:r w:rsidR="005D72E1" w:rsidRPr="00385F90">
        <w:rPr>
          <w:sz w:val="24"/>
          <w:szCs w:val="24"/>
        </w:rPr>
        <w:t xml:space="preserve">; </w:t>
      </w:r>
      <w:r w:rsidR="006064B4" w:rsidRPr="00385F90">
        <w:rPr>
          <w:sz w:val="24"/>
          <w:szCs w:val="24"/>
        </w:rPr>
        <w:t>он пронизан внутренними отсылками</w:t>
      </w:r>
      <w:r w:rsidR="0041308E" w:rsidRPr="00385F90">
        <w:rPr>
          <w:sz w:val="24"/>
          <w:szCs w:val="24"/>
        </w:rPr>
        <w:t xml:space="preserve">, поэтическими </w:t>
      </w:r>
      <w:r w:rsidR="00972BC6" w:rsidRPr="00385F90">
        <w:rPr>
          <w:sz w:val="24"/>
          <w:szCs w:val="24"/>
        </w:rPr>
        <w:t>и ироническими</w:t>
      </w:r>
      <w:r w:rsidR="006064B4" w:rsidRPr="00385F90">
        <w:rPr>
          <w:sz w:val="24"/>
          <w:szCs w:val="24"/>
        </w:rPr>
        <w:t xml:space="preserve"> элементами</w:t>
      </w:r>
      <w:r w:rsidR="00972BC6" w:rsidRPr="00385F90">
        <w:rPr>
          <w:sz w:val="24"/>
          <w:szCs w:val="24"/>
        </w:rPr>
        <w:t xml:space="preserve">: </w:t>
      </w:r>
      <w:r w:rsidR="006064B4" w:rsidRPr="00385F90">
        <w:rPr>
          <w:sz w:val="24"/>
          <w:szCs w:val="24"/>
        </w:rPr>
        <w:t>особыми именами и способами их группировки</w:t>
      </w:r>
      <w:r w:rsidR="00972BC6" w:rsidRPr="00385F90">
        <w:rPr>
          <w:sz w:val="24"/>
          <w:szCs w:val="24"/>
        </w:rPr>
        <w:t>. С</w:t>
      </w:r>
      <w:r w:rsidR="006064B4" w:rsidRPr="00385F90">
        <w:rPr>
          <w:sz w:val="24"/>
          <w:szCs w:val="24"/>
        </w:rPr>
        <w:t>а</w:t>
      </w:r>
      <w:r w:rsidR="00962C45" w:rsidRPr="00385F90">
        <w:rPr>
          <w:sz w:val="24"/>
          <w:szCs w:val="24"/>
        </w:rPr>
        <w:t xml:space="preserve">м факт существования списка, его длина и </w:t>
      </w:r>
      <w:r w:rsidR="007F134F" w:rsidRPr="00385F90">
        <w:rPr>
          <w:sz w:val="24"/>
          <w:szCs w:val="24"/>
        </w:rPr>
        <w:t xml:space="preserve">нарочитое </w:t>
      </w:r>
      <w:r w:rsidR="00962C45" w:rsidRPr="00385F90">
        <w:rPr>
          <w:sz w:val="24"/>
          <w:szCs w:val="24"/>
        </w:rPr>
        <w:t xml:space="preserve">увеличение </w:t>
      </w:r>
      <w:r w:rsidR="007F134F" w:rsidRPr="00385F90">
        <w:rPr>
          <w:sz w:val="24"/>
          <w:szCs w:val="24"/>
        </w:rPr>
        <w:t>этой длины можно считать первым проявлением иронии и юмора</w:t>
      </w:r>
      <w:r w:rsidR="0041308E" w:rsidRPr="00385F90">
        <w:rPr>
          <w:sz w:val="24"/>
          <w:szCs w:val="24"/>
        </w:rPr>
        <w:t xml:space="preserve"> от</w:t>
      </w:r>
      <w:r w:rsidR="007F134F" w:rsidRPr="00385F90">
        <w:rPr>
          <w:sz w:val="24"/>
          <w:szCs w:val="24"/>
        </w:rPr>
        <w:t xml:space="preserve"> автора-составителя и п</w:t>
      </w:r>
      <w:r w:rsidR="002B69A5" w:rsidRPr="00385F90">
        <w:rPr>
          <w:sz w:val="24"/>
          <w:szCs w:val="24"/>
        </w:rPr>
        <w:t>оздних п</w:t>
      </w:r>
      <w:r w:rsidR="007F134F" w:rsidRPr="00385F90">
        <w:rPr>
          <w:sz w:val="24"/>
          <w:szCs w:val="24"/>
        </w:rPr>
        <w:t>ереписчиков</w:t>
      </w:r>
      <w:r w:rsidR="002B69A5" w:rsidRPr="00385F90">
        <w:rPr>
          <w:sz w:val="24"/>
          <w:szCs w:val="24"/>
        </w:rPr>
        <w:t xml:space="preserve">. </w:t>
      </w:r>
      <w:r w:rsidR="007F134F" w:rsidRPr="00385F90">
        <w:rPr>
          <w:sz w:val="24"/>
          <w:szCs w:val="24"/>
        </w:rPr>
        <w:t xml:space="preserve"> </w:t>
      </w:r>
    </w:p>
    <w:p w14:paraId="543F55B6" w14:textId="77777777" w:rsidR="002B69A5" w:rsidRPr="00385F90" w:rsidRDefault="002B69A5" w:rsidP="00451CAF">
      <w:pPr>
        <w:rPr>
          <w:sz w:val="24"/>
          <w:szCs w:val="24"/>
        </w:rPr>
      </w:pPr>
    </w:p>
    <w:p w14:paraId="4393DDBD" w14:textId="6E24BE60" w:rsidR="002B69A5" w:rsidRPr="00DB4D41" w:rsidRDefault="002B69A5" w:rsidP="00451CAF">
      <w:pPr>
        <w:rPr>
          <w:b/>
          <w:bCs/>
          <w:sz w:val="24"/>
          <w:szCs w:val="24"/>
          <w:lang w:val="en-US"/>
        </w:rPr>
      </w:pPr>
      <w:r w:rsidRPr="00DB4D41">
        <w:rPr>
          <w:b/>
          <w:bCs/>
          <w:sz w:val="24"/>
          <w:szCs w:val="24"/>
        </w:rPr>
        <w:t>Список литературы:</w:t>
      </w:r>
    </w:p>
    <w:p w14:paraId="12115FFF" w14:textId="63B9A891" w:rsidR="000C41D4" w:rsidRDefault="000C41D4" w:rsidP="00E93D27">
      <w:pPr>
        <w:pStyle w:val="ParagraffRhestr"/>
        <w:numPr>
          <w:ilvl w:val="0"/>
          <w:numId w:val="9"/>
        </w:numPr>
        <w:rPr>
          <w:sz w:val="24"/>
          <w:szCs w:val="24"/>
          <w:lang w:val="en-US"/>
        </w:rPr>
      </w:pPr>
      <w:r w:rsidRPr="00E93D27">
        <w:rPr>
          <w:sz w:val="24"/>
          <w:szCs w:val="24"/>
          <w:lang w:val="en-US"/>
        </w:rPr>
        <w:t xml:space="preserve">Bromwich R., Evans D. S. (ed.). Culhwch and Olwen: </w:t>
      </w:r>
      <w:proofErr w:type="gramStart"/>
      <w:r w:rsidRPr="00E93D27">
        <w:rPr>
          <w:sz w:val="24"/>
          <w:szCs w:val="24"/>
          <w:lang w:val="en-US"/>
        </w:rPr>
        <w:t>an</w:t>
      </w:r>
      <w:proofErr w:type="gramEnd"/>
      <w:r w:rsidRPr="00E93D27">
        <w:rPr>
          <w:sz w:val="24"/>
          <w:szCs w:val="24"/>
          <w:lang w:val="en-US"/>
        </w:rPr>
        <w:t xml:space="preserve"> Edition and Study of the Oldest Arthurian Tale</w:t>
      </w:r>
      <w:r w:rsidR="005321C4" w:rsidRPr="00E93D27">
        <w:rPr>
          <w:sz w:val="24"/>
          <w:szCs w:val="24"/>
          <w:lang w:val="en-US"/>
        </w:rPr>
        <w:t>.</w:t>
      </w:r>
      <w:r w:rsidR="00A01376" w:rsidRPr="00E93D27">
        <w:rPr>
          <w:sz w:val="24"/>
          <w:szCs w:val="24"/>
          <w:lang w:val="en-US"/>
        </w:rPr>
        <w:t xml:space="preserve"> Cardiff,</w:t>
      </w:r>
      <w:r w:rsidRPr="00E93D27">
        <w:rPr>
          <w:sz w:val="24"/>
          <w:szCs w:val="24"/>
          <w:lang w:val="en-US"/>
        </w:rPr>
        <w:t xml:space="preserve"> 1992.</w:t>
      </w:r>
    </w:p>
    <w:p w14:paraId="686E8DB0" w14:textId="77777777" w:rsidR="00E93D27" w:rsidRPr="00385F90" w:rsidRDefault="00E93D27" w:rsidP="00E93D27">
      <w:pPr>
        <w:pStyle w:val="ParagraffRhestr"/>
        <w:numPr>
          <w:ilvl w:val="0"/>
          <w:numId w:val="9"/>
        </w:numPr>
        <w:rPr>
          <w:sz w:val="24"/>
          <w:szCs w:val="24"/>
          <w:lang w:val="en-US"/>
        </w:rPr>
      </w:pPr>
      <w:r w:rsidRPr="00385F90">
        <w:rPr>
          <w:sz w:val="24"/>
          <w:szCs w:val="24"/>
          <w:lang w:val="en-US"/>
        </w:rPr>
        <w:t xml:space="preserve">Collins M. The Arthurian Court List in Culhwch and Olwen //The Camelot Project. </w:t>
      </w:r>
      <w:proofErr w:type="spellStart"/>
      <w:r w:rsidRPr="00385F90">
        <w:rPr>
          <w:sz w:val="24"/>
          <w:szCs w:val="24"/>
          <w:lang w:val="en-US"/>
        </w:rPr>
        <w:t>Rocherster</w:t>
      </w:r>
      <w:proofErr w:type="spellEnd"/>
      <w:r>
        <w:rPr>
          <w:sz w:val="24"/>
          <w:szCs w:val="24"/>
          <w:lang w:val="en-US"/>
        </w:rPr>
        <w:t xml:space="preserve">, </w:t>
      </w:r>
      <w:r w:rsidRPr="00385F90">
        <w:rPr>
          <w:sz w:val="24"/>
          <w:szCs w:val="24"/>
          <w:lang w:val="en-US"/>
        </w:rPr>
        <w:t>1995.</w:t>
      </w:r>
    </w:p>
    <w:p w14:paraId="002361E0" w14:textId="30419343" w:rsidR="00E93D27" w:rsidRPr="00E93D27" w:rsidRDefault="00E93D27" w:rsidP="00E93D27">
      <w:pPr>
        <w:pStyle w:val="ParagraffRhestr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GPC, </w:t>
      </w:r>
      <w:proofErr w:type="spellStart"/>
      <w:r w:rsidRPr="00385F90">
        <w:rPr>
          <w:sz w:val="24"/>
          <w:szCs w:val="24"/>
          <w:lang w:val="en-US"/>
        </w:rPr>
        <w:t>Geiriadur</w:t>
      </w:r>
      <w:proofErr w:type="spellEnd"/>
      <w:r w:rsidRPr="00385F90">
        <w:rPr>
          <w:sz w:val="24"/>
          <w:szCs w:val="24"/>
          <w:lang w:val="en-US"/>
        </w:rPr>
        <w:t xml:space="preserve"> </w:t>
      </w:r>
      <w:proofErr w:type="spellStart"/>
      <w:r w:rsidRPr="00385F90">
        <w:rPr>
          <w:sz w:val="24"/>
          <w:szCs w:val="24"/>
          <w:lang w:val="en-US"/>
        </w:rPr>
        <w:t>Prifysgol</w:t>
      </w:r>
      <w:proofErr w:type="spellEnd"/>
      <w:r w:rsidRPr="00385F90">
        <w:rPr>
          <w:sz w:val="24"/>
          <w:szCs w:val="24"/>
          <w:lang w:val="en-US"/>
        </w:rPr>
        <w:t xml:space="preserve"> Cymru: </w:t>
      </w:r>
      <w:hyperlink r:id="rId8" w:history="1">
        <w:r w:rsidRPr="0070689A">
          <w:rPr>
            <w:sz w:val="24"/>
            <w:szCs w:val="24"/>
            <w:lang w:val="en-US"/>
          </w:rPr>
          <w:t>https://www.geiriadur.ac.uk/gpc/gpc.html</w:t>
        </w:r>
      </w:hyperlink>
      <w:r w:rsidRPr="00385F90">
        <w:rPr>
          <w:sz w:val="24"/>
          <w:szCs w:val="24"/>
          <w:lang w:val="en-US"/>
        </w:rPr>
        <w:t xml:space="preserve"> </w:t>
      </w:r>
    </w:p>
    <w:p w14:paraId="6A6E9757" w14:textId="1941DCD4" w:rsidR="00E93D27" w:rsidRPr="00E93D27" w:rsidRDefault="00707542" w:rsidP="00E93D27">
      <w:pPr>
        <w:pStyle w:val="ParagraffRhestr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Lacy N. J., </w:t>
      </w:r>
      <w:r w:rsidR="00E127E6">
        <w:rPr>
          <w:sz w:val="24"/>
          <w:szCs w:val="24"/>
          <w:lang w:val="en-US"/>
        </w:rPr>
        <w:t xml:space="preserve">Wilhelm J. J. (ed.). </w:t>
      </w:r>
      <w:r w:rsidR="00E93D27" w:rsidRPr="00E93D27">
        <w:rPr>
          <w:sz w:val="24"/>
          <w:szCs w:val="24"/>
          <w:lang w:val="en-US"/>
        </w:rPr>
        <w:t>The Romance of Arthur: An Anthology of Medieval Texts in Translation</w:t>
      </w:r>
      <w:r w:rsidR="00E127E6">
        <w:rPr>
          <w:sz w:val="24"/>
          <w:szCs w:val="24"/>
          <w:lang w:val="en-US"/>
        </w:rPr>
        <w:t xml:space="preserve">. </w:t>
      </w:r>
      <w:r w:rsidR="003909D4">
        <w:rPr>
          <w:sz w:val="24"/>
          <w:szCs w:val="24"/>
          <w:lang w:val="en-US"/>
        </w:rPr>
        <w:t xml:space="preserve">London, New York, </w:t>
      </w:r>
      <w:r w:rsidR="00BA56A2">
        <w:rPr>
          <w:sz w:val="24"/>
          <w:szCs w:val="24"/>
          <w:lang w:val="en-US"/>
        </w:rPr>
        <w:t>2013</w:t>
      </w:r>
      <w:r w:rsidR="00E93D27" w:rsidRPr="00E93D27">
        <w:rPr>
          <w:sz w:val="24"/>
          <w:szCs w:val="24"/>
          <w:lang w:val="en-US"/>
        </w:rPr>
        <w:t>.</w:t>
      </w:r>
    </w:p>
    <w:p w14:paraId="6D0C75D5" w14:textId="3B8C5E4D" w:rsidR="000C41D4" w:rsidRPr="0070689A" w:rsidRDefault="00D76FD5" w:rsidP="00D76FD5">
      <w:pPr>
        <w:pStyle w:val="ParagraffRhestr"/>
        <w:numPr>
          <w:ilvl w:val="0"/>
          <w:numId w:val="9"/>
        </w:numPr>
        <w:rPr>
          <w:sz w:val="24"/>
          <w:szCs w:val="24"/>
          <w:lang w:val="en-US"/>
        </w:rPr>
      </w:pPr>
      <w:r w:rsidRPr="00547EDC">
        <w:rPr>
          <w:sz w:val="24"/>
          <w:szCs w:val="24"/>
        </w:rPr>
        <w:t xml:space="preserve">Норманн Б. Ю. Грамматика говорящего. </w:t>
      </w:r>
      <w:proofErr w:type="spellStart"/>
      <w:r w:rsidRPr="0070689A">
        <w:rPr>
          <w:sz w:val="24"/>
          <w:szCs w:val="24"/>
          <w:lang w:val="en-US"/>
        </w:rPr>
        <w:t>СПб</w:t>
      </w:r>
      <w:proofErr w:type="spellEnd"/>
      <w:r w:rsidRPr="0070689A">
        <w:rPr>
          <w:sz w:val="24"/>
          <w:szCs w:val="24"/>
          <w:lang w:val="en-US"/>
        </w:rPr>
        <w:t>.</w:t>
      </w:r>
      <w:r w:rsidR="005321C4" w:rsidRPr="0070689A">
        <w:rPr>
          <w:sz w:val="24"/>
          <w:szCs w:val="24"/>
          <w:lang w:val="en-US"/>
        </w:rPr>
        <w:t xml:space="preserve">, </w:t>
      </w:r>
      <w:r w:rsidRPr="0070689A">
        <w:rPr>
          <w:sz w:val="24"/>
          <w:szCs w:val="24"/>
          <w:lang w:val="en-US"/>
        </w:rPr>
        <w:t xml:space="preserve">1994. </w:t>
      </w:r>
    </w:p>
    <w:sectPr w:rsidR="000C41D4" w:rsidRPr="0070689A" w:rsidSect="00D6394A">
      <w:headerReference w:type="default" r:id="rId9"/>
      <w:footerReference w:type="default" r:id="rId10"/>
      <w:pgSz w:w="11910" w:h="16840"/>
      <w:pgMar w:top="1134" w:right="1418" w:bottom="1134" w:left="1418" w:header="374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0C20" w14:textId="77777777" w:rsidR="00E72753" w:rsidRDefault="00E72753">
      <w:r>
        <w:separator/>
      </w:r>
    </w:p>
  </w:endnote>
  <w:endnote w:type="continuationSeparator" w:id="0">
    <w:p w14:paraId="154177E5" w14:textId="77777777" w:rsidR="00E72753" w:rsidRDefault="00E7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78A1" w14:textId="26949818" w:rsidR="00BD61BA" w:rsidRDefault="003370EC">
    <w:pPr>
      <w:pStyle w:val="CorffyTestun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4320" behindDoc="1" locked="0" layoutInCell="1" allowOverlap="1" wp14:anchorId="7E4BB011" wp14:editId="25CF8E58">
              <wp:simplePos x="0" y="0"/>
              <wp:positionH relativeFrom="page">
                <wp:posOffset>7087870</wp:posOffset>
              </wp:positionH>
              <wp:positionV relativeFrom="page">
                <wp:posOffset>10015855</wp:posOffset>
              </wp:positionV>
              <wp:extent cx="150495" cy="217170"/>
              <wp:effectExtent l="0" t="0" r="0" b="0"/>
              <wp:wrapNone/>
              <wp:docPr id="12586409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1A24E" w14:textId="77777777" w:rsidR="00BD61BA" w:rsidRDefault="003370EC">
                          <w:pPr>
                            <w:pStyle w:val="CorffyTestun"/>
                            <w:spacing w:before="21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BB0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8.1pt;margin-top:788.65pt;width:11.85pt;height:17.1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Yl1gEAAJcDAAAOAAAAZHJzL2Uyb0RvYy54bWysU9tu1DAQfUfiHyy/s0lWlEK02aq0KkIq&#10;F6nwAY5jJxaJx4y9myxfz9hJtkDfKl6siS9nzmWyu5qGnh0VegO24sUm50xZCY2xbcW/f7t79ZYz&#10;H4RtRA9WVfykPL/av3yxG12pttBB3yhkBGJ9ObqKdyG4Msu87NQg/AacsnSoAQcR6BPbrEExEvrQ&#10;Z9s8f5ONgI1DkMp72r2dD/k+4WutZPiitVeB9RUnbiGtmNY6rtl+J8oWheuMXGiIZ7AYhLHU9Ax1&#10;K4JgBzRPoAYjETzosJEwZKC1kSppIDVF/o+ah044lbSQOd6dbfL/D1Z+Pj64r8jC9B4mCjCJ8O4e&#10;5A/PLNx0wrbqGhHGTomGGhfRsmx0vlyeRqt96SNIPX6ChkIWhwAJaNI4RFdIJyN0CuB0Nl1NgcnY&#10;8iJ//e6CM0lH2+KyuEyhZKJcHzv04YOCgcWi4kiZJnBxvPchkhHleiX2snBn+j7l2tu/Nuhi3Enk&#10;I9+ZeZjqiZlmURa11NCcSA3CPC003VR0gL84G2lSKu5/HgQqzvqPlhyJY7UWuBb1Wggr6WnFA2dz&#10;eRPm8Ts4NG1HyLPnFq7JNW2SokcWC11KPwldJjWO15/f6dbj/7T/DQAA//8DAFBLAwQUAAYACAAA&#10;ACEALNX4SOIAAAAPAQAADwAAAGRycy9kb3ducmV2LnhtbEyPwU7DMBBE70j8g7VI3KjjVk1JiFNV&#10;CE5IiDQcODqxm1iN1yF22/D3bE9wm9E+zc4U29kN7GymYD1KEIsEmMHWa4udhM/69eERWIgKtRo8&#10;Ggk/JsC2vL0pVK79BStz3seOUQiGXEnoYxxzzkPbG6fCwo8G6Xbwk1OR7NRxPakLhbuBL5Mk5U5Z&#10;pA+9Gs1zb9rj/uQk7L6werHf781HdahsXWcJvqVHKe/v5t0TsGjm+AfDtT5Vh5I6Nf6EOrCBvBDp&#10;klhS681mBezKiFWWAWtIpUKsgZcF/7+j/AUAAP//AwBQSwECLQAUAAYACAAAACEAtoM4kv4AAADh&#10;AQAAEwAAAAAAAAAAAAAAAAAAAAAAW0NvbnRlbnRfVHlwZXNdLnhtbFBLAQItABQABgAIAAAAIQA4&#10;/SH/1gAAAJQBAAALAAAAAAAAAAAAAAAAAC8BAABfcmVscy8ucmVsc1BLAQItABQABgAIAAAAIQDQ&#10;3aYl1gEAAJcDAAAOAAAAAAAAAAAAAAAAAC4CAABkcnMvZTJvRG9jLnhtbFBLAQItABQABgAIAAAA&#10;IQAs1fhI4gAAAA8BAAAPAAAAAAAAAAAAAAAAADAEAABkcnMvZG93bnJldi54bWxQSwUGAAAAAAQA&#10;BADzAAAAPwUAAAAA&#10;" filled="f" stroked="f">
              <v:textbox inset="0,0,0,0">
                <w:txbxContent>
                  <w:p w14:paraId="3081A24E" w14:textId="77777777" w:rsidR="00BD61BA" w:rsidRDefault="003370EC">
                    <w:pPr>
                      <w:pStyle w:val="CorffyTestun"/>
                      <w:spacing w:before="21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D6F4" w14:textId="77777777" w:rsidR="00E72753" w:rsidRDefault="00E72753">
      <w:r>
        <w:separator/>
      </w:r>
    </w:p>
  </w:footnote>
  <w:footnote w:type="continuationSeparator" w:id="0">
    <w:p w14:paraId="4D0AA82B" w14:textId="77777777" w:rsidR="00E72753" w:rsidRDefault="00E7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0BCE" w14:textId="46DD0047" w:rsidR="00BD61BA" w:rsidRDefault="003370EC">
    <w:pPr>
      <w:pStyle w:val="CorffyTestun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3808" behindDoc="1" locked="0" layoutInCell="1" allowOverlap="1" wp14:anchorId="575F4E4C" wp14:editId="40810107">
              <wp:simplePos x="0" y="0"/>
              <wp:positionH relativeFrom="page">
                <wp:posOffset>1120140</wp:posOffset>
              </wp:positionH>
              <wp:positionV relativeFrom="page">
                <wp:posOffset>225425</wp:posOffset>
              </wp:positionV>
              <wp:extent cx="2233295" cy="216535"/>
              <wp:effectExtent l="0" t="0" r="0" b="0"/>
              <wp:wrapNone/>
              <wp:docPr id="2032341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329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E830C" w14:textId="5C34B7D3" w:rsidR="00BD61BA" w:rsidRDefault="00BD61BA" w:rsidP="00DB4D41">
                          <w:pPr>
                            <w:spacing w:line="316" w:lineRule="exact"/>
                            <w:rPr>
                              <w:rFonts w:ascii="Palatino Linotype" w:hAnsi="Palatino Linotype"/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F4E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2pt;margin-top:17.75pt;width:175.85pt;height:17.0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xD1wEAAJEDAAAOAAAAZHJzL2Uyb0RvYy54bWysU9tu2zAMfR+wfxD0vjhxkGIz4hRdiw4D&#10;ugvQ9QMYWbKN2aJGKbGzrx8lx+nWvQ17EWiKOjznkN5ej30njpp8i7aUq8VSCm0VVq2tS/n07f7N&#10;Wyl8AFtBh1aX8qS9vN69frUdXKFzbLCrNAkGsb4YXCmbEFyRZV41uge/QKctXxqkHgJ/Up1VBAOj&#10;912WL5dX2YBUOUKlvefs3XQpdwnfGK3CF2O8DqIrJXML6aR07uOZ7bZQ1ASuadWZBvwDix5ay00v&#10;UHcQQByo/QuqbxWhRxMWCvsMjWmVThpYzWr5Qs1jA04nLWyOdxeb/P+DVZ+Pj+4riTC+x5EHmER4&#10;94DquxcWbxuwtb4hwqHRUHHjVbQsG5wvzk+j1b7wEWQ/fMKKhwyHgAloNNRHV1inYHQewOliuh6D&#10;UJzM8/U6f7eRQvFdvrrarDepBRTza0c+fNDYixiUknioCR2ODz5ENlDMJbGZxfu269JgO/tHggtj&#10;JrGPhCfqYdyPXB1V7LE6sQ7CaU94rzlokH5KMfCOlNL/OABpKbqPlr2ICzUHNAf7OQCr+GkpgxRT&#10;eBumxTs4auuGkSe3Ld6wX6ZNUp5ZnHny3JPC847Gxfr9O1U9/0m7XwAAAP//AwBQSwMEFAAGAAgA&#10;AAAhAIbKYtffAAAACQEAAA8AAABkcnMvZG93bnJldi54bWxMj8FOwzAQRO9I/IO1lbhRp4WYNo1T&#10;VQhOSKhpOHB0YjexGq9D7Lbh71lOcBzt08zbfDu5nl3MGKxHCYt5Asxg47XFVsJH9Xq/AhaiQq16&#10;j0bCtwmwLW5vcpVpf8XSXA6xZVSCIVMSuhiHjPPQdMapMPeDQbod/ehUpDi2XI/qSuWu58skEdwp&#10;i7TQqcE8d6Y5Hc5Owu4Tyxf79V7vy2Npq2qd4Js4SXk3m3YbYNFM8Q+GX31Sh4Kcan9GHVhP+Uk8&#10;EirhIU2BEZAuVwtgtQSxFsCLnP//oPgBAAD//wMAUEsBAi0AFAAGAAgAAAAhALaDOJL+AAAA4QEA&#10;ABMAAAAAAAAAAAAAAAAAAAAAAFtDb250ZW50X1R5cGVzXS54bWxQSwECLQAUAAYACAAAACEAOP0h&#10;/9YAAACUAQAACwAAAAAAAAAAAAAAAAAvAQAAX3JlbHMvLnJlbHNQSwECLQAUAAYACAAAACEApei8&#10;Q9cBAACRAwAADgAAAAAAAAAAAAAAAAAuAgAAZHJzL2Uyb0RvYy54bWxQSwECLQAUAAYACAAAACEA&#10;hspi198AAAAJAQAADwAAAAAAAAAAAAAAAAAxBAAAZHJzL2Rvd25yZXYueG1sUEsFBgAAAAAEAAQA&#10;8wAAAD0FAAAAAA==&#10;" filled="f" stroked="f">
              <v:textbox inset="0,0,0,0">
                <w:txbxContent>
                  <w:p w14:paraId="38AE830C" w14:textId="5C34B7D3" w:rsidR="00BD61BA" w:rsidRDefault="00BD61BA" w:rsidP="00DB4D41">
                    <w:pPr>
                      <w:spacing w:line="316" w:lineRule="exact"/>
                      <w:rPr>
                        <w:rFonts w:ascii="Palatino Linotype" w:hAnsi="Palatino Linotype"/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F00"/>
    <w:multiLevelType w:val="hybridMultilevel"/>
    <w:tmpl w:val="2514B594"/>
    <w:lvl w:ilvl="0" w:tplc="8E445B14">
      <w:numFmt w:val="bullet"/>
      <w:lvlText w:val="-"/>
      <w:lvlJc w:val="left"/>
      <w:pPr>
        <w:ind w:left="100" w:hanging="16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184D5B8">
      <w:start w:val="1"/>
      <w:numFmt w:val="decimal"/>
      <w:lvlText w:val="%2."/>
      <w:lvlJc w:val="left"/>
      <w:pPr>
        <w:ind w:left="100" w:hanging="324"/>
      </w:pPr>
      <w:rPr>
        <w:rFonts w:ascii="Cambria" w:eastAsia="Cambria" w:hAnsi="Cambria" w:cs="Cambria" w:hint="default"/>
        <w:b/>
        <w:bCs/>
        <w:w w:val="105"/>
        <w:sz w:val="24"/>
        <w:szCs w:val="24"/>
        <w:lang w:val="ru-RU" w:eastAsia="en-US" w:bidi="ar-SA"/>
      </w:rPr>
    </w:lvl>
    <w:lvl w:ilvl="2" w:tplc="95D0D030">
      <w:numFmt w:val="bullet"/>
      <w:lvlText w:val="•"/>
      <w:lvlJc w:val="left"/>
      <w:pPr>
        <w:ind w:left="2117" w:hanging="324"/>
      </w:pPr>
      <w:rPr>
        <w:rFonts w:hint="default"/>
        <w:lang w:val="ru-RU" w:eastAsia="en-US" w:bidi="ar-SA"/>
      </w:rPr>
    </w:lvl>
    <w:lvl w:ilvl="3" w:tplc="7832A5CC">
      <w:numFmt w:val="bullet"/>
      <w:lvlText w:val="•"/>
      <w:lvlJc w:val="left"/>
      <w:pPr>
        <w:ind w:left="3125" w:hanging="324"/>
      </w:pPr>
      <w:rPr>
        <w:rFonts w:hint="default"/>
        <w:lang w:val="ru-RU" w:eastAsia="en-US" w:bidi="ar-SA"/>
      </w:rPr>
    </w:lvl>
    <w:lvl w:ilvl="4" w:tplc="08748D94">
      <w:numFmt w:val="bullet"/>
      <w:lvlText w:val="•"/>
      <w:lvlJc w:val="left"/>
      <w:pPr>
        <w:ind w:left="4134" w:hanging="324"/>
      </w:pPr>
      <w:rPr>
        <w:rFonts w:hint="default"/>
        <w:lang w:val="ru-RU" w:eastAsia="en-US" w:bidi="ar-SA"/>
      </w:rPr>
    </w:lvl>
    <w:lvl w:ilvl="5" w:tplc="099886D2">
      <w:numFmt w:val="bullet"/>
      <w:lvlText w:val="•"/>
      <w:lvlJc w:val="left"/>
      <w:pPr>
        <w:ind w:left="5142" w:hanging="324"/>
      </w:pPr>
      <w:rPr>
        <w:rFonts w:hint="default"/>
        <w:lang w:val="ru-RU" w:eastAsia="en-US" w:bidi="ar-SA"/>
      </w:rPr>
    </w:lvl>
    <w:lvl w:ilvl="6" w:tplc="AAA4DE30">
      <w:numFmt w:val="bullet"/>
      <w:lvlText w:val="•"/>
      <w:lvlJc w:val="left"/>
      <w:pPr>
        <w:ind w:left="6151" w:hanging="324"/>
      </w:pPr>
      <w:rPr>
        <w:rFonts w:hint="default"/>
        <w:lang w:val="ru-RU" w:eastAsia="en-US" w:bidi="ar-SA"/>
      </w:rPr>
    </w:lvl>
    <w:lvl w:ilvl="7" w:tplc="856AC41A">
      <w:numFmt w:val="bullet"/>
      <w:lvlText w:val="•"/>
      <w:lvlJc w:val="left"/>
      <w:pPr>
        <w:ind w:left="7159" w:hanging="324"/>
      </w:pPr>
      <w:rPr>
        <w:rFonts w:hint="default"/>
        <w:lang w:val="ru-RU" w:eastAsia="en-US" w:bidi="ar-SA"/>
      </w:rPr>
    </w:lvl>
    <w:lvl w:ilvl="8" w:tplc="9E9C2D24">
      <w:numFmt w:val="bullet"/>
      <w:lvlText w:val="•"/>
      <w:lvlJc w:val="left"/>
      <w:pPr>
        <w:ind w:left="8168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16492712"/>
    <w:multiLevelType w:val="hybridMultilevel"/>
    <w:tmpl w:val="400A35F4"/>
    <w:lvl w:ilvl="0" w:tplc="225219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ACAB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D07A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3E9B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262E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A14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C54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146F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0AE8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FB7473"/>
    <w:multiLevelType w:val="hybridMultilevel"/>
    <w:tmpl w:val="5E5EBFC4"/>
    <w:lvl w:ilvl="0" w:tplc="60306A16">
      <w:start w:val="1"/>
      <w:numFmt w:val="decimal"/>
      <w:lvlText w:val="%1."/>
      <w:lvlJc w:val="left"/>
      <w:pPr>
        <w:ind w:left="100" w:hanging="291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6F907156">
      <w:numFmt w:val="bullet"/>
      <w:lvlText w:val="•"/>
      <w:lvlJc w:val="left"/>
      <w:pPr>
        <w:ind w:left="1108" w:hanging="291"/>
      </w:pPr>
      <w:rPr>
        <w:rFonts w:hint="default"/>
        <w:lang w:val="ru-RU" w:eastAsia="en-US" w:bidi="ar-SA"/>
      </w:rPr>
    </w:lvl>
    <w:lvl w:ilvl="2" w:tplc="645C7FB6">
      <w:numFmt w:val="bullet"/>
      <w:lvlText w:val="•"/>
      <w:lvlJc w:val="left"/>
      <w:pPr>
        <w:ind w:left="2117" w:hanging="291"/>
      </w:pPr>
      <w:rPr>
        <w:rFonts w:hint="default"/>
        <w:lang w:val="ru-RU" w:eastAsia="en-US" w:bidi="ar-SA"/>
      </w:rPr>
    </w:lvl>
    <w:lvl w:ilvl="3" w:tplc="0268CB14">
      <w:numFmt w:val="bullet"/>
      <w:lvlText w:val="•"/>
      <w:lvlJc w:val="left"/>
      <w:pPr>
        <w:ind w:left="3125" w:hanging="291"/>
      </w:pPr>
      <w:rPr>
        <w:rFonts w:hint="default"/>
        <w:lang w:val="ru-RU" w:eastAsia="en-US" w:bidi="ar-SA"/>
      </w:rPr>
    </w:lvl>
    <w:lvl w:ilvl="4" w:tplc="5004256A">
      <w:numFmt w:val="bullet"/>
      <w:lvlText w:val="•"/>
      <w:lvlJc w:val="left"/>
      <w:pPr>
        <w:ind w:left="4134" w:hanging="291"/>
      </w:pPr>
      <w:rPr>
        <w:rFonts w:hint="default"/>
        <w:lang w:val="ru-RU" w:eastAsia="en-US" w:bidi="ar-SA"/>
      </w:rPr>
    </w:lvl>
    <w:lvl w:ilvl="5" w:tplc="B492C1D0">
      <w:numFmt w:val="bullet"/>
      <w:lvlText w:val="•"/>
      <w:lvlJc w:val="left"/>
      <w:pPr>
        <w:ind w:left="5142" w:hanging="291"/>
      </w:pPr>
      <w:rPr>
        <w:rFonts w:hint="default"/>
        <w:lang w:val="ru-RU" w:eastAsia="en-US" w:bidi="ar-SA"/>
      </w:rPr>
    </w:lvl>
    <w:lvl w:ilvl="6" w:tplc="CD46954E">
      <w:numFmt w:val="bullet"/>
      <w:lvlText w:val="•"/>
      <w:lvlJc w:val="left"/>
      <w:pPr>
        <w:ind w:left="6151" w:hanging="291"/>
      </w:pPr>
      <w:rPr>
        <w:rFonts w:hint="default"/>
        <w:lang w:val="ru-RU" w:eastAsia="en-US" w:bidi="ar-SA"/>
      </w:rPr>
    </w:lvl>
    <w:lvl w:ilvl="7" w:tplc="6A7A351A">
      <w:numFmt w:val="bullet"/>
      <w:lvlText w:val="•"/>
      <w:lvlJc w:val="left"/>
      <w:pPr>
        <w:ind w:left="7159" w:hanging="291"/>
      </w:pPr>
      <w:rPr>
        <w:rFonts w:hint="default"/>
        <w:lang w:val="ru-RU" w:eastAsia="en-US" w:bidi="ar-SA"/>
      </w:rPr>
    </w:lvl>
    <w:lvl w:ilvl="8" w:tplc="94F0578A">
      <w:numFmt w:val="bullet"/>
      <w:lvlText w:val="•"/>
      <w:lvlJc w:val="left"/>
      <w:pPr>
        <w:ind w:left="8168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332C52C1"/>
    <w:multiLevelType w:val="hybridMultilevel"/>
    <w:tmpl w:val="F1224DE2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06EA4"/>
    <w:multiLevelType w:val="hybridMultilevel"/>
    <w:tmpl w:val="698A709A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A59DB"/>
    <w:multiLevelType w:val="hybridMultilevel"/>
    <w:tmpl w:val="FC6C45C4"/>
    <w:lvl w:ilvl="0" w:tplc="DF9E6C2C">
      <w:start w:val="7"/>
      <w:numFmt w:val="decimal"/>
      <w:lvlText w:val="%1."/>
      <w:lvlJc w:val="left"/>
      <w:pPr>
        <w:ind w:left="766" w:hanging="315"/>
        <w:jc w:val="right"/>
      </w:pPr>
      <w:rPr>
        <w:rFonts w:ascii="Cambria" w:eastAsia="Cambria" w:hAnsi="Cambria" w:cs="Cambria" w:hint="default"/>
        <w:b/>
        <w:bCs/>
        <w:w w:val="105"/>
        <w:sz w:val="24"/>
        <w:szCs w:val="24"/>
        <w:lang w:val="ru-RU" w:eastAsia="en-US" w:bidi="ar-SA"/>
      </w:rPr>
    </w:lvl>
    <w:lvl w:ilvl="1" w:tplc="2CEEFD18">
      <w:numFmt w:val="bullet"/>
      <w:lvlText w:val="•"/>
      <w:lvlJc w:val="left"/>
      <w:pPr>
        <w:ind w:left="1702" w:hanging="315"/>
      </w:pPr>
      <w:rPr>
        <w:rFonts w:hint="default"/>
        <w:lang w:val="ru-RU" w:eastAsia="en-US" w:bidi="ar-SA"/>
      </w:rPr>
    </w:lvl>
    <w:lvl w:ilvl="2" w:tplc="2670DC82">
      <w:numFmt w:val="bullet"/>
      <w:lvlText w:val="•"/>
      <w:lvlJc w:val="left"/>
      <w:pPr>
        <w:ind w:left="2645" w:hanging="315"/>
      </w:pPr>
      <w:rPr>
        <w:rFonts w:hint="default"/>
        <w:lang w:val="ru-RU" w:eastAsia="en-US" w:bidi="ar-SA"/>
      </w:rPr>
    </w:lvl>
    <w:lvl w:ilvl="3" w:tplc="F4EA6CC0">
      <w:numFmt w:val="bullet"/>
      <w:lvlText w:val="•"/>
      <w:lvlJc w:val="left"/>
      <w:pPr>
        <w:ind w:left="3587" w:hanging="315"/>
      </w:pPr>
      <w:rPr>
        <w:rFonts w:hint="default"/>
        <w:lang w:val="ru-RU" w:eastAsia="en-US" w:bidi="ar-SA"/>
      </w:rPr>
    </w:lvl>
    <w:lvl w:ilvl="4" w:tplc="7FCE9DD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5" w:tplc="49747CEA">
      <w:numFmt w:val="bullet"/>
      <w:lvlText w:val="•"/>
      <w:lvlJc w:val="left"/>
      <w:pPr>
        <w:ind w:left="5472" w:hanging="315"/>
      </w:pPr>
      <w:rPr>
        <w:rFonts w:hint="default"/>
        <w:lang w:val="ru-RU" w:eastAsia="en-US" w:bidi="ar-SA"/>
      </w:rPr>
    </w:lvl>
    <w:lvl w:ilvl="6" w:tplc="9FFE4096">
      <w:numFmt w:val="bullet"/>
      <w:lvlText w:val="•"/>
      <w:lvlJc w:val="left"/>
      <w:pPr>
        <w:ind w:left="6415" w:hanging="315"/>
      </w:pPr>
      <w:rPr>
        <w:rFonts w:hint="default"/>
        <w:lang w:val="ru-RU" w:eastAsia="en-US" w:bidi="ar-SA"/>
      </w:rPr>
    </w:lvl>
    <w:lvl w:ilvl="7" w:tplc="0B842534">
      <w:numFmt w:val="bullet"/>
      <w:lvlText w:val="•"/>
      <w:lvlJc w:val="left"/>
      <w:pPr>
        <w:ind w:left="7357" w:hanging="315"/>
      </w:pPr>
      <w:rPr>
        <w:rFonts w:hint="default"/>
        <w:lang w:val="ru-RU" w:eastAsia="en-US" w:bidi="ar-SA"/>
      </w:rPr>
    </w:lvl>
    <w:lvl w:ilvl="8" w:tplc="7FC8B48A">
      <w:numFmt w:val="bullet"/>
      <w:lvlText w:val="•"/>
      <w:lvlJc w:val="left"/>
      <w:pPr>
        <w:ind w:left="8300" w:hanging="315"/>
      </w:pPr>
      <w:rPr>
        <w:rFonts w:hint="default"/>
        <w:lang w:val="ru-RU" w:eastAsia="en-US" w:bidi="ar-SA"/>
      </w:rPr>
    </w:lvl>
  </w:abstractNum>
  <w:abstractNum w:abstractNumId="6" w15:restartNumberingAfterBreak="0">
    <w:nsid w:val="5F214B80"/>
    <w:multiLevelType w:val="hybridMultilevel"/>
    <w:tmpl w:val="39D8A372"/>
    <w:lvl w:ilvl="0" w:tplc="B9406E0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77" w:hanging="360"/>
      </w:pPr>
    </w:lvl>
    <w:lvl w:ilvl="2" w:tplc="0452001B" w:tentative="1">
      <w:start w:val="1"/>
      <w:numFmt w:val="lowerRoman"/>
      <w:lvlText w:val="%3."/>
      <w:lvlJc w:val="right"/>
      <w:pPr>
        <w:ind w:left="2197" w:hanging="180"/>
      </w:pPr>
    </w:lvl>
    <w:lvl w:ilvl="3" w:tplc="0452000F" w:tentative="1">
      <w:start w:val="1"/>
      <w:numFmt w:val="decimal"/>
      <w:lvlText w:val="%4."/>
      <w:lvlJc w:val="left"/>
      <w:pPr>
        <w:ind w:left="2917" w:hanging="360"/>
      </w:pPr>
    </w:lvl>
    <w:lvl w:ilvl="4" w:tplc="04520019" w:tentative="1">
      <w:start w:val="1"/>
      <w:numFmt w:val="lowerLetter"/>
      <w:lvlText w:val="%5."/>
      <w:lvlJc w:val="left"/>
      <w:pPr>
        <w:ind w:left="3637" w:hanging="360"/>
      </w:pPr>
    </w:lvl>
    <w:lvl w:ilvl="5" w:tplc="0452001B" w:tentative="1">
      <w:start w:val="1"/>
      <w:numFmt w:val="lowerRoman"/>
      <w:lvlText w:val="%6."/>
      <w:lvlJc w:val="right"/>
      <w:pPr>
        <w:ind w:left="4357" w:hanging="180"/>
      </w:pPr>
    </w:lvl>
    <w:lvl w:ilvl="6" w:tplc="0452000F" w:tentative="1">
      <w:start w:val="1"/>
      <w:numFmt w:val="decimal"/>
      <w:lvlText w:val="%7."/>
      <w:lvlJc w:val="left"/>
      <w:pPr>
        <w:ind w:left="5077" w:hanging="360"/>
      </w:pPr>
    </w:lvl>
    <w:lvl w:ilvl="7" w:tplc="04520019" w:tentative="1">
      <w:start w:val="1"/>
      <w:numFmt w:val="lowerLetter"/>
      <w:lvlText w:val="%8."/>
      <w:lvlJc w:val="left"/>
      <w:pPr>
        <w:ind w:left="5797" w:hanging="360"/>
      </w:pPr>
    </w:lvl>
    <w:lvl w:ilvl="8" w:tplc="045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7215724E"/>
    <w:multiLevelType w:val="hybridMultilevel"/>
    <w:tmpl w:val="F67C88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F5CD3"/>
    <w:multiLevelType w:val="hybridMultilevel"/>
    <w:tmpl w:val="BCA0C71A"/>
    <w:lvl w:ilvl="0" w:tplc="A440A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0C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804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5A9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652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0E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C61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8B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341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319313">
    <w:abstractNumId w:val="2"/>
  </w:num>
  <w:num w:numId="2" w16cid:durableId="1601718733">
    <w:abstractNumId w:val="5"/>
  </w:num>
  <w:num w:numId="3" w16cid:durableId="1047875957">
    <w:abstractNumId w:val="0"/>
  </w:num>
  <w:num w:numId="4" w16cid:durableId="1876775710">
    <w:abstractNumId w:val="7"/>
  </w:num>
  <w:num w:numId="5" w16cid:durableId="1380666737">
    <w:abstractNumId w:val="3"/>
  </w:num>
  <w:num w:numId="6" w16cid:durableId="743262935">
    <w:abstractNumId w:val="1"/>
  </w:num>
  <w:num w:numId="7" w16cid:durableId="852886586">
    <w:abstractNumId w:val="6"/>
  </w:num>
  <w:num w:numId="8" w16cid:durableId="710347208">
    <w:abstractNumId w:val="8"/>
  </w:num>
  <w:num w:numId="9" w16cid:durableId="89283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BA"/>
    <w:rsid w:val="0000265F"/>
    <w:rsid w:val="00010FD5"/>
    <w:rsid w:val="000147AB"/>
    <w:rsid w:val="00041E3B"/>
    <w:rsid w:val="00044AB0"/>
    <w:rsid w:val="0008073C"/>
    <w:rsid w:val="00083488"/>
    <w:rsid w:val="00084524"/>
    <w:rsid w:val="000940B2"/>
    <w:rsid w:val="000C41D4"/>
    <w:rsid w:val="000C5B2D"/>
    <w:rsid w:val="000E6256"/>
    <w:rsid w:val="001508A9"/>
    <w:rsid w:val="00172F31"/>
    <w:rsid w:val="00176547"/>
    <w:rsid w:val="00191AED"/>
    <w:rsid w:val="00192332"/>
    <w:rsid w:val="00194CE8"/>
    <w:rsid w:val="001C589E"/>
    <w:rsid w:val="0020430A"/>
    <w:rsid w:val="002568E6"/>
    <w:rsid w:val="00267469"/>
    <w:rsid w:val="00267EEE"/>
    <w:rsid w:val="00280E09"/>
    <w:rsid w:val="002B551B"/>
    <w:rsid w:val="002B69A5"/>
    <w:rsid w:val="002C2009"/>
    <w:rsid w:val="00305FC7"/>
    <w:rsid w:val="003177A4"/>
    <w:rsid w:val="003200BA"/>
    <w:rsid w:val="003370EC"/>
    <w:rsid w:val="00353BBC"/>
    <w:rsid w:val="00353CB3"/>
    <w:rsid w:val="003620F7"/>
    <w:rsid w:val="00363178"/>
    <w:rsid w:val="00371E66"/>
    <w:rsid w:val="003758AD"/>
    <w:rsid w:val="00385F90"/>
    <w:rsid w:val="003909D4"/>
    <w:rsid w:val="003A4032"/>
    <w:rsid w:val="003C6AEF"/>
    <w:rsid w:val="003E4C73"/>
    <w:rsid w:val="004052CC"/>
    <w:rsid w:val="0041308E"/>
    <w:rsid w:val="00415900"/>
    <w:rsid w:val="00451CAF"/>
    <w:rsid w:val="0045340F"/>
    <w:rsid w:val="004669B0"/>
    <w:rsid w:val="00471014"/>
    <w:rsid w:val="0047442B"/>
    <w:rsid w:val="00474BE3"/>
    <w:rsid w:val="00482E29"/>
    <w:rsid w:val="004A5D29"/>
    <w:rsid w:val="004B496C"/>
    <w:rsid w:val="004F535C"/>
    <w:rsid w:val="0052330F"/>
    <w:rsid w:val="00525915"/>
    <w:rsid w:val="005321C4"/>
    <w:rsid w:val="00547EDC"/>
    <w:rsid w:val="005668C7"/>
    <w:rsid w:val="0057301F"/>
    <w:rsid w:val="005A39E0"/>
    <w:rsid w:val="005A7A8C"/>
    <w:rsid w:val="005D72E1"/>
    <w:rsid w:val="005E4446"/>
    <w:rsid w:val="005F696B"/>
    <w:rsid w:val="006064B4"/>
    <w:rsid w:val="0062262A"/>
    <w:rsid w:val="00632478"/>
    <w:rsid w:val="00680564"/>
    <w:rsid w:val="00695DEB"/>
    <w:rsid w:val="00697AAA"/>
    <w:rsid w:val="006B4A68"/>
    <w:rsid w:val="006C4113"/>
    <w:rsid w:val="006D48D2"/>
    <w:rsid w:val="006D5B3A"/>
    <w:rsid w:val="006D6EC0"/>
    <w:rsid w:val="006E4923"/>
    <w:rsid w:val="006F4206"/>
    <w:rsid w:val="006F5738"/>
    <w:rsid w:val="0070689A"/>
    <w:rsid w:val="00707542"/>
    <w:rsid w:val="00741042"/>
    <w:rsid w:val="00795771"/>
    <w:rsid w:val="007A018E"/>
    <w:rsid w:val="007A027E"/>
    <w:rsid w:val="007D79BB"/>
    <w:rsid w:val="007D7BB9"/>
    <w:rsid w:val="007E2545"/>
    <w:rsid w:val="007F134F"/>
    <w:rsid w:val="00817BD9"/>
    <w:rsid w:val="0082485E"/>
    <w:rsid w:val="008322AC"/>
    <w:rsid w:val="00834A9D"/>
    <w:rsid w:val="00850450"/>
    <w:rsid w:val="008755EA"/>
    <w:rsid w:val="0088233D"/>
    <w:rsid w:val="008850B9"/>
    <w:rsid w:val="008A3C0E"/>
    <w:rsid w:val="008A44DA"/>
    <w:rsid w:val="008B0E4A"/>
    <w:rsid w:val="008C7AC5"/>
    <w:rsid w:val="008D39BA"/>
    <w:rsid w:val="008F38AA"/>
    <w:rsid w:val="008F4808"/>
    <w:rsid w:val="00903814"/>
    <w:rsid w:val="00922374"/>
    <w:rsid w:val="00925929"/>
    <w:rsid w:val="00962C45"/>
    <w:rsid w:val="00972550"/>
    <w:rsid w:val="00972BC6"/>
    <w:rsid w:val="0099059B"/>
    <w:rsid w:val="00A01376"/>
    <w:rsid w:val="00A249AA"/>
    <w:rsid w:val="00A33911"/>
    <w:rsid w:val="00A400C1"/>
    <w:rsid w:val="00A453DB"/>
    <w:rsid w:val="00A45F12"/>
    <w:rsid w:val="00A85D5A"/>
    <w:rsid w:val="00A936C6"/>
    <w:rsid w:val="00A94106"/>
    <w:rsid w:val="00AA1421"/>
    <w:rsid w:val="00AA64E2"/>
    <w:rsid w:val="00AC2542"/>
    <w:rsid w:val="00AF412F"/>
    <w:rsid w:val="00AF590D"/>
    <w:rsid w:val="00AF721D"/>
    <w:rsid w:val="00B07CE5"/>
    <w:rsid w:val="00B432FA"/>
    <w:rsid w:val="00B53C9F"/>
    <w:rsid w:val="00B55797"/>
    <w:rsid w:val="00BA56A2"/>
    <w:rsid w:val="00BA5C7D"/>
    <w:rsid w:val="00BB4662"/>
    <w:rsid w:val="00BD61BA"/>
    <w:rsid w:val="00C101E6"/>
    <w:rsid w:val="00C12C82"/>
    <w:rsid w:val="00C13C93"/>
    <w:rsid w:val="00C439E0"/>
    <w:rsid w:val="00C43F55"/>
    <w:rsid w:val="00C55FF6"/>
    <w:rsid w:val="00C640AC"/>
    <w:rsid w:val="00C65E5B"/>
    <w:rsid w:val="00C73F5B"/>
    <w:rsid w:val="00C85978"/>
    <w:rsid w:val="00C907C6"/>
    <w:rsid w:val="00CA7571"/>
    <w:rsid w:val="00CC0F83"/>
    <w:rsid w:val="00D05736"/>
    <w:rsid w:val="00D266DF"/>
    <w:rsid w:val="00D448B8"/>
    <w:rsid w:val="00D449C8"/>
    <w:rsid w:val="00D52F1F"/>
    <w:rsid w:val="00D61CF8"/>
    <w:rsid w:val="00D6394A"/>
    <w:rsid w:val="00D73F36"/>
    <w:rsid w:val="00D76FD5"/>
    <w:rsid w:val="00D857AD"/>
    <w:rsid w:val="00D86B96"/>
    <w:rsid w:val="00D975B7"/>
    <w:rsid w:val="00DA4C03"/>
    <w:rsid w:val="00DB3795"/>
    <w:rsid w:val="00DB4D41"/>
    <w:rsid w:val="00DC372F"/>
    <w:rsid w:val="00DC3746"/>
    <w:rsid w:val="00DD1FCC"/>
    <w:rsid w:val="00DE2CE7"/>
    <w:rsid w:val="00DF43B4"/>
    <w:rsid w:val="00E00912"/>
    <w:rsid w:val="00E127E6"/>
    <w:rsid w:val="00E72753"/>
    <w:rsid w:val="00E803F9"/>
    <w:rsid w:val="00E81FC0"/>
    <w:rsid w:val="00E82AF7"/>
    <w:rsid w:val="00E83016"/>
    <w:rsid w:val="00E93D27"/>
    <w:rsid w:val="00EA1CE0"/>
    <w:rsid w:val="00EA6BD8"/>
    <w:rsid w:val="00EF1E87"/>
    <w:rsid w:val="00F12FE7"/>
    <w:rsid w:val="00F24780"/>
    <w:rsid w:val="00F3318F"/>
    <w:rsid w:val="00F4018F"/>
    <w:rsid w:val="00F47DBB"/>
    <w:rsid w:val="00F55043"/>
    <w:rsid w:val="00F70A93"/>
    <w:rsid w:val="00F72E1A"/>
    <w:rsid w:val="00F748A9"/>
    <w:rsid w:val="00FB0E0F"/>
    <w:rsid w:val="00FB2730"/>
    <w:rsid w:val="00FC31D6"/>
    <w:rsid w:val="00FE3B48"/>
    <w:rsid w:val="535DD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7CB77"/>
  <w15:docId w15:val="{FDBFA53D-578C-4CD5-9325-6F1E078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Pennawd1">
    <w:name w:val="heading 1"/>
    <w:basedOn w:val="Normal"/>
    <w:uiPriority w:val="9"/>
    <w:qFormat/>
    <w:pPr>
      <w:ind w:left="261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ffyTestun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ParagraffRhestr">
    <w:name w:val="List Paragraph"/>
    <w:basedOn w:val="Normal"/>
    <w:uiPriority w:val="34"/>
    <w:qFormat/>
    <w:pPr>
      <w:ind w:left="100" w:firstLine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Pennyn">
    <w:name w:val="header"/>
    <w:basedOn w:val="Normal"/>
    <w:link w:val="PennynNod"/>
    <w:uiPriority w:val="99"/>
    <w:unhideWhenUsed/>
    <w:rsid w:val="00F3318F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F3318F"/>
    <w:rPr>
      <w:rFonts w:ascii="Times New Roman" w:eastAsia="Times New Roman" w:hAnsi="Times New Roman" w:cs="Times New Roman"/>
      <w:lang w:val="ru-RU"/>
    </w:rPr>
  </w:style>
  <w:style w:type="paragraph" w:styleId="Troedyn">
    <w:name w:val="footer"/>
    <w:basedOn w:val="Normal"/>
    <w:link w:val="TroedynNod"/>
    <w:uiPriority w:val="99"/>
    <w:unhideWhenUsed/>
    <w:rsid w:val="00F3318F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F3318F"/>
    <w:rPr>
      <w:rFonts w:ascii="Times New Roman" w:eastAsia="Times New Roman" w:hAnsi="Times New Roman" w:cs="Times New Roman"/>
      <w:lang w:val="ru-RU"/>
    </w:rPr>
  </w:style>
  <w:style w:type="character" w:styleId="Hyperddolen">
    <w:name w:val="Hyperlink"/>
    <w:basedOn w:val="FfontParagraffDdiofyn"/>
    <w:uiPriority w:val="99"/>
    <w:unhideWhenUsed/>
    <w:rsid w:val="00F3318F"/>
    <w:rPr>
      <w:color w:val="0000FF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F3318F"/>
    <w:rPr>
      <w:color w:val="605E5C"/>
      <w:shd w:val="clear" w:color="auto" w:fill="E1DFDD"/>
    </w:rPr>
  </w:style>
  <w:style w:type="table" w:styleId="GridTabl">
    <w:name w:val="Table Grid"/>
    <w:basedOn w:val="TablNormal"/>
    <w:uiPriority w:val="39"/>
    <w:rsid w:val="00F3318F"/>
    <w:pPr>
      <w:widowControl/>
      <w:autoSpaceDE/>
      <w:autoSpaceDN/>
    </w:pPr>
    <w:rPr>
      <w:kern w:val="2"/>
      <w:lang w:val="cy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semiHidden/>
    <w:unhideWhenUsed/>
    <w:rsid w:val="004F535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cy-GB" w:eastAsia="cy-GB"/>
    </w:rPr>
  </w:style>
  <w:style w:type="character" w:styleId="CyfeirnodSylw">
    <w:name w:val="annotation reference"/>
    <w:basedOn w:val="FfontParagraffDdiofyn"/>
    <w:uiPriority w:val="99"/>
    <w:semiHidden/>
    <w:unhideWhenUsed/>
    <w:rsid w:val="00D05736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D05736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D0573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D05736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D05736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2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iriadur.ac.uk/gpc/gpc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stya.lisitsyna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786</Words>
  <Characters>5127</Characters>
  <Application>Microsoft Office Word</Application>
  <DocSecurity>0</DocSecurity>
  <Lines>96</Lines>
  <Paragraphs>32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Lisitsyna</dc:creator>
  <cp:lastModifiedBy>Anastasia Lisitsyna</cp:lastModifiedBy>
  <cp:revision>163</cp:revision>
  <dcterms:created xsi:type="dcterms:W3CDTF">2024-02-26T14:51:00Z</dcterms:created>
  <dcterms:modified xsi:type="dcterms:W3CDTF">2025-03-03T13:20:00Z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2024-02-26T00:00:00Z</vt:filetime>
  </property>
</Properties>
</file>