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C76C" w14:textId="0009C94D" w:rsidR="00AF4FF2" w:rsidRPr="009C1F1E" w:rsidRDefault="00AF4FF2" w:rsidP="00B42F71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9C1F1E">
        <w:rPr>
          <w:rFonts w:ascii="Times New Roman" w:hAnsi="Times New Roman" w:cs="Times New Roman"/>
          <w:b/>
          <w:bCs/>
          <w:sz w:val="24"/>
          <w:szCs w:val="24"/>
        </w:rPr>
        <w:t xml:space="preserve">Языковые и структурно-типологические особенности футбольного фольклора </w:t>
      </w:r>
      <w:r w:rsidR="00DC2C68">
        <w:rPr>
          <w:rFonts w:ascii="Times New Roman" w:hAnsi="Times New Roman" w:cs="Times New Roman"/>
          <w:b/>
          <w:bCs/>
          <w:sz w:val="24"/>
          <w:szCs w:val="24"/>
        </w:rPr>
        <w:t xml:space="preserve">Греции и </w:t>
      </w:r>
      <w:r w:rsidRPr="009C1F1E">
        <w:rPr>
          <w:rFonts w:ascii="Times New Roman" w:hAnsi="Times New Roman" w:cs="Times New Roman"/>
          <w:b/>
          <w:bCs/>
          <w:sz w:val="24"/>
          <w:szCs w:val="24"/>
        </w:rPr>
        <w:t>Кипра</w:t>
      </w:r>
      <w:r w:rsidR="00DC2C68">
        <w:rPr>
          <w:rFonts w:ascii="Times New Roman" w:hAnsi="Times New Roman" w:cs="Times New Roman"/>
          <w:b/>
          <w:bCs/>
          <w:sz w:val="24"/>
          <w:szCs w:val="24"/>
        </w:rPr>
        <w:t xml:space="preserve">: сравнительный анализ </w:t>
      </w:r>
    </w:p>
    <w:p w14:paraId="4BEB2B62" w14:textId="3BBB6CCD" w:rsidR="00AF4FF2" w:rsidRPr="009C1F1E" w:rsidRDefault="00AF4FF2" w:rsidP="00D1198F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9C1F1E">
        <w:rPr>
          <w:rFonts w:ascii="Times New Roman" w:hAnsi="Times New Roman" w:cs="Times New Roman"/>
          <w:color w:val="000000"/>
          <w:sz w:val="24"/>
          <w:szCs w:val="24"/>
        </w:rPr>
        <w:t>Калинина Евдокия Дмитриевна</w:t>
      </w:r>
    </w:p>
    <w:p w14:paraId="17EC33E8" w14:textId="77777777" w:rsidR="00AF4FF2" w:rsidRDefault="00AF4FF2" w:rsidP="00B42F7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F1E">
        <w:rPr>
          <w:rFonts w:ascii="Times New Roman" w:hAnsi="Times New Roman" w:cs="Times New Roman"/>
          <w:color w:val="000000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14:paraId="25B910BE" w14:textId="48A444C0" w:rsidR="006A2438" w:rsidRPr="006A2438" w:rsidRDefault="006A2438" w:rsidP="006A2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438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проведенного в 2023-2024 годах исследования футбольного фольклора Кипра, была выдвинута гипотеза о том, что песни и кричалки болельщиков </w:t>
      </w:r>
      <w:r w:rsidR="00F62D81">
        <w:rPr>
          <w:rFonts w:ascii="Times New Roman" w:hAnsi="Times New Roman" w:cs="Times New Roman"/>
          <w:color w:val="000000"/>
          <w:sz w:val="24"/>
          <w:szCs w:val="24"/>
        </w:rPr>
        <w:t xml:space="preserve">кипрских команд </w:t>
      </w:r>
      <w:r w:rsidRPr="006A2438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демонстрируют ориентацию на внешнюю традицию. </w:t>
      </w:r>
    </w:p>
    <w:p w14:paraId="47C40830" w14:textId="09D6AD2D" w:rsidR="006A2438" w:rsidRPr="006A2438" w:rsidRDefault="006A2438" w:rsidP="006A2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438">
        <w:rPr>
          <w:rFonts w:ascii="Times New Roman" w:hAnsi="Times New Roman" w:cs="Times New Roman"/>
          <w:color w:val="000000"/>
          <w:sz w:val="24"/>
          <w:szCs w:val="24"/>
        </w:rPr>
        <w:t xml:space="preserve">Данный тезис обоснован практически полным отсутствием текстов, использующих диалектные формы, а также тем обстоятельством, что в ряде случаев лексические единицы, ассоциируемые с определенными командами, </w:t>
      </w:r>
      <w:r w:rsidR="00223F39">
        <w:rPr>
          <w:rFonts w:ascii="Times New Roman" w:hAnsi="Times New Roman" w:cs="Times New Roman"/>
          <w:color w:val="000000"/>
          <w:sz w:val="24"/>
          <w:szCs w:val="24"/>
        </w:rPr>
        <w:t>имели с ним только косвенную связь</w:t>
      </w:r>
      <w:r w:rsidRPr="006A2438">
        <w:rPr>
          <w:rFonts w:ascii="Times New Roman" w:hAnsi="Times New Roman" w:cs="Times New Roman"/>
          <w:color w:val="000000"/>
          <w:sz w:val="24"/>
          <w:szCs w:val="24"/>
        </w:rPr>
        <w:t xml:space="preserve">, однако </w:t>
      </w:r>
      <w:r w:rsidR="00223F39"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</w:t>
      </w:r>
      <w:r w:rsidR="005800D0">
        <w:rPr>
          <w:rFonts w:ascii="Times New Roman" w:hAnsi="Times New Roman" w:cs="Times New Roman"/>
          <w:color w:val="000000"/>
          <w:sz w:val="24"/>
          <w:szCs w:val="24"/>
        </w:rPr>
        <w:t>обнаруживались</w:t>
      </w:r>
      <w:r w:rsidRPr="006A2438">
        <w:rPr>
          <w:rFonts w:ascii="Times New Roman" w:hAnsi="Times New Roman" w:cs="Times New Roman"/>
          <w:color w:val="000000"/>
          <w:sz w:val="24"/>
          <w:szCs w:val="24"/>
        </w:rPr>
        <w:t xml:space="preserve"> в текстах, относящихся к греческой футбольной традиции. </w:t>
      </w:r>
    </w:p>
    <w:p w14:paraId="6FF2659D" w14:textId="77777777" w:rsidR="00223F39" w:rsidRDefault="006A2438" w:rsidP="0022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438">
        <w:rPr>
          <w:rFonts w:ascii="Times New Roman" w:hAnsi="Times New Roman" w:cs="Times New Roman"/>
          <w:color w:val="000000"/>
          <w:sz w:val="24"/>
          <w:szCs w:val="24"/>
        </w:rPr>
        <w:t>С целью подтверждения возможной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438">
        <w:rPr>
          <w:rFonts w:ascii="Times New Roman" w:hAnsi="Times New Roman" w:cs="Times New Roman"/>
          <w:color w:val="000000"/>
          <w:sz w:val="24"/>
          <w:szCs w:val="24"/>
        </w:rPr>
        <w:t>футбольного фольклора Кипра и Греции, а также для выявления их сходств, различий и характерных черт, в настоящем исследовании мы обратились к текстам, относящимся к греческим футбольных командам.</w:t>
      </w:r>
      <w:bookmarkStart w:id="0" w:name="_Hlk158578951"/>
    </w:p>
    <w:p w14:paraId="4AD5C9D6" w14:textId="371EDBC6" w:rsidR="00CF2D8E" w:rsidRPr="00223F39" w:rsidRDefault="00223F39" w:rsidP="0022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F39">
        <w:rPr>
          <w:rFonts w:ascii="Times New Roman" w:hAnsi="Times New Roman" w:cs="Times New Roman"/>
          <w:sz w:val="24"/>
          <w:szCs w:val="24"/>
        </w:rPr>
        <w:t xml:space="preserve">В футбольной культуре присутствуют ритуальная </w:t>
      </w:r>
      <w:proofErr w:type="spellStart"/>
      <w:r w:rsidRPr="00223F39">
        <w:rPr>
          <w:rFonts w:ascii="Times New Roman" w:hAnsi="Times New Roman" w:cs="Times New Roman"/>
          <w:sz w:val="24"/>
          <w:szCs w:val="24"/>
        </w:rPr>
        <w:t>акциональная</w:t>
      </w:r>
      <w:proofErr w:type="spellEnd"/>
      <w:r w:rsidRPr="00223F39">
        <w:rPr>
          <w:rFonts w:ascii="Times New Roman" w:hAnsi="Times New Roman" w:cs="Times New Roman"/>
          <w:sz w:val="24"/>
          <w:szCs w:val="24"/>
        </w:rPr>
        <w:t xml:space="preserve"> и вербальная составляющая, что делает ее объектом фольклорного исследования</w:t>
      </w:r>
      <w:r>
        <w:t xml:space="preserve">. </w:t>
      </w:r>
      <w:r w:rsidR="00A5511D" w:rsidRPr="009C1F1E">
        <w:rPr>
          <w:rFonts w:ascii="Times New Roman" w:hAnsi="Times New Roman" w:cs="Times New Roman"/>
          <w:sz w:val="24"/>
          <w:szCs w:val="24"/>
        </w:rPr>
        <w:t>Обряды футбольных болельщиков нередко</w:t>
      </w:r>
      <w:r w:rsidR="002C7298">
        <w:rPr>
          <w:rFonts w:ascii="Times New Roman" w:hAnsi="Times New Roman" w:cs="Times New Roman"/>
          <w:sz w:val="24"/>
          <w:szCs w:val="24"/>
        </w:rPr>
        <w:t xml:space="preserve"> </w:t>
      </w:r>
      <w:r w:rsidR="00A5511D" w:rsidRPr="009C1F1E">
        <w:rPr>
          <w:rFonts w:ascii="Times New Roman" w:hAnsi="Times New Roman" w:cs="Times New Roman"/>
          <w:sz w:val="24"/>
          <w:szCs w:val="24"/>
        </w:rPr>
        <w:t xml:space="preserve">заменяют обряды традиционные, а элементы </w:t>
      </w:r>
      <w:r w:rsidR="001C3BF6">
        <w:rPr>
          <w:rFonts w:ascii="Times New Roman" w:hAnsi="Times New Roman" w:cs="Times New Roman"/>
          <w:sz w:val="24"/>
          <w:szCs w:val="24"/>
        </w:rPr>
        <w:t xml:space="preserve">их </w:t>
      </w:r>
      <w:r w:rsidR="00A5511D" w:rsidRPr="009C1F1E">
        <w:rPr>
          <w:rFonts w:ascii="Times New Roman" w:hAnsi="Times New Roman" w:cs="Times New Roman"/>
          <w:sz w:val="24"/>
          <w:szCs w:val="24"/>
        </w:rPr>
        <w:t>культуры тесно связаны с повседневной жизнью и взаимодействуют с тра</w:t>
      </w:r>
      <w:r w:rsidR="006D6C95">
        <w:rPr>
          <w:rFonts w:ascii="Times New Roman" w:hAnsi="Times New Roman" w:cs="Times New Roman"/>
          <w:sz w:val="24"/>
          <w:szCs w:val="24"/>
        </w:rPr>
        <w:t>дициями</w:t>
      </w:r>
      <w:r w:rsidR="006A2438">
        <w:rPr>
          <w:rFonts w:ascii="Times New Roman" w:hAnsi="Times New Roman" w:cs="Times New Roman"/>
          <w:sz w:val="24"/>
          <w:szCs w:val="24"/>
        </w:rPr>
        <w:t xml:space="preserve"> </w:t>
      </w:r>
      <w:r w:rsidR="006A2438" w:rsidRPr="009C1F1E">
        <w:rPr>
          <w:rFonts w:ascii="Times New Roman" w:hAnsi="Times New Roman" w:cs="Times New Roman"/>
          <w:sz w:val="24"/>
          <w:szCs w:val="24"/>
        </w:rPr>
        <w:t>[Πούχνερ</w:t>
      </w:r>
      <w:r w:rsidR="006A2438">
        <w:rPr>
          <w:rFonts w:ascii="Times New Roman" w:hAnsi="Times New Roman" w:cs="Times New Roman"/>
          <w:sz w:val="24"/>
          <w:szCs w:val="24"/>
        </w:rPr>
        <w:t>:139</w:t>
      </w:r>
      <w:r w:rsidR="006A2438" w:rsidRPr="009C1F1E">
        <w:rPr>
          <w:rFonts w:ascii="Times New Roman" w:hAnsi="Times New Roman" w:cs="Times New Roman"/>
          <w:sz w:val="24"/>
          <w:szCs w:val="24"/>
        </w:rPr>
        <w:t>]</w:t>
      </w:r>
      <w:r w:rsidR="006A24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CF2D8E">
        <w:rPr>
          <w:rFonts w:ascii="Times New Roman" w:hAnsi="Times New Roman" w:cs="Times New Roman"/>
          <w:sz w:val="24"/>
          <w:szCs w:val="24"/>
        </w:rPr>
        <w:t>, как</w:t>
      </w:r>
      <w:r w:rsidR="006A2438">
        <w:rPr>
          <w:rFonts w:ascii="Times New Roman" w:hAnsi="Times New Roman" w:cs="Times New Roman"/>
          <w:sz w:val="24"/>
          <w:szCs w:val="24"/>
        </w:rPr>
        <w:t xml:space="preserve"> на</w:t>
      </w:r>
      <w:r w:rsidR="00A5511D" w:rsidRPr="009C1F1E">
        <w:rPr>
          <w:rFonts w:ascii="Times New Roman" w:hAnsi="Times New Roman" w:cs="Times New Roman"/>
          <w:sz w:val="24"/>
          <w:szCs w:val="24"/>
        </w:rPr>
        <w:t xml:space="preserve"> Кипре</w:t>
      </w:r>
      <w:r w:rsidR="006A2438">
        <w:rPr>
          <w:rFonts w:ascii="Times New Roman" w:hAnsi="Times New Roman" w:cs="Times New Roman"/>
          <w:sz w:val="24"/>
          <w:szCs w:val="24"/>
        </w:rPr>
        <w:t>, так и в Греции</w:t>
      </w:r>
      <w:r w:rsidR="00A5511D" w:rsidRPr="009C1F1E">
        <w:rPr>
          <w:rFonts w:ascii="Times New Roman" w:hAnsi="Times New Roman" w:cs="Times New Roman"/>
          <w:sz w:val="24"/>
          <w:szCs w:val="24"/>
        </w:rPr>
        <w:t xml:space="preserve"> можно встретить пасхальные свечи и новогодние талисманы-</w:t>
      </w:r>
      <w:proofErr w:type="spellStart"/>
      <w:r w:rsidR="00A5511D" w:rsidRPr="00720B13">
        <w:rPr>
          <w:rFonts w:ascii="Times New Roman" w:hAnsi="Times New Roman" w:cs="Times New Roman"/>
          <w:i/>
          <w:iCs/>
          <w:sz w:val="24"/>
          <w:szCs w:val="24"/>
        </w:rPr>
        <w:t>гури</w:t>
      </w:r>
      <w:proofErr w:type="spellEnd"/>
      <w:r w:rsidR="00A5511D" w:rsidRPr="009C1F1E">
        <w:rPr>
          <w:rFonts w:ascii="Times New Roman" w:hAnsi="Times New Roman" w:cs="Times New Roman"/>
          <w:sz w:val="24"/>
          <w:szCs w:val="24"/>
        </w:rPr>
        <w:t xml:space="preserve"> с символикой футбольных клубов, на </w:t>
      </w:r>
      <w:r w:rsidR="00342CA0">
        <w:rPr>
          <w:rFonts w:ascii="Times New Roman" w:hAnsi="Times New Roman" w:cs="Times New Roman"/>
          <w:sz w:val="24"/>
          <w:szCs w:val="24"/>
        </w:rPr>
        <w:t xml:space="preserve">Новый год </w:t>
      </w:r>
      <w:r w:rsidR="00A5511D" w:rsidRPr="009C1F1E">
        <w:rPr>
          <w:rFonts w:ascii="Times New Roman" w:hAnsi="Times New Roman" w:cs="Times New Roman"/>
          <w:sz w:val="24"/>
          <w:szCs w:val="24"/>
        </w:rPr>
        <w:t xml:space="preserve">выпекают </w:t>
      </w:r>
      <w:r w:rsidR="00720B13">
        <w:rPr>
          <w:rFonts w:ascii="Times New Roman" w:hAnsi="Times New Roman" w:cs="Times New Roman"/>
          <w:sz w:val="24"/>
          <w:szCs w:val="24"/>
        </w:rPr>
        <w:t xml:space="preserve">традиционный пирог </w:t>
      </w:r>
      <w:r w:rsidR="00720B13" w:rsidRPr="009C1F1E">
        <w:rPr>
          <w:rFonts w:ascii="Times New Roman" w:hAnsi="Times New Roman" w:cs="Times New Roman"/>
          <w:sz w:val="24"/>
          <w:szCs w:val="24"/>
        </w:rPr>
        <w:t>–</w:t>
      </w:r>
      <w:r w:rsidR="0072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11D" w:rsidRPr="00720B13">
        <w:rPr>
          <w:rFonts w:ascii="Times New Roman" w:hAnsi="Times New Roman" w:cs="Times New Roman"/>
          <w:i/>
          <w:iCs/>
          <w:sz w:val="24"/>
          <w:szCs w:val="24"/>
        </w:rPr>
        <w:t>василопиту</w:t>
      </w:r>
      <w:proofErr w:type="spellEnd"/>
      <w:r w:rsidR="00A5511D" w:rsidRPr="009C1F1E">
        <w:rPr>
          <w:rFonts w:ascii="Times New Roman" w:hAnsi="Times New Roman" w:cs="Times New Roman"/>
          <w:sz w:val="24"/>
          <w:szCs w:val="24"/>
        </w:rPr>
        <w:t>, украшен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="00A5511D" w:rsidRPr="009C1F1E">
        <w:rPr>
          <w:rFonts w:ascii="Times New Roman" w:hAnsi="Times New Roman" w:cs="Times New Roman"/>
          <w:sz w:val="24"/>
          <w:szCs w:val="24"/>
        </w:rPr>
        <w:t xml:space="preserve"> названием любимой команды</w:t>
      </w:r>
      <w:r w:rsidR="00F62D81">
        <w:rPr>
          <w:rFonts w:ascii="Times New Roman" w:hAnsi="Times New Roman" w:cs="Times New Roman"/>
          <w:sz w:val="24"/>
          <w:szCs w:val="24"/>
        </w:rPr>
        <w:t xml:space="preserve">, существуют кричалки, представляющие собой измененные новогодние и рождественские </w:t>
      </w:r>
      <w:r w:rsidR="005800D0">
        <w:rPr>
          <w:rFonts w:ascii="Times New Roman" w:hAnsi="Times New Roman" w:cs="Times New Roman"/>
          <w:sz w:val="24"/>
          <w:szCs w:val="24"/>
        </w:rPr>
        <w:t>колядки</w:t>
      </w:r>
      <w:r w:rsidR="00A5511D" w:rsidRPr="009C1F1E">
        <w:rPr>
          <w:rFonts w:ascii="Times New Roman" w:hAnsi="Times New Roman" w:cs="Times New Roman"/>
          <w:sz w:val="24"/>
          <w:szCs w:val="24"/>
        </w:rPr>
        <w:t>.</w:t>
      </w:r>
      <w:r w:rsidR="004A6A0A" w:rsidRPr="009C1F1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A2438" w:rsidRPr="006A2438">
        <w:rPr>
          <w:rFonts w:ascii="Times New Roman" w:hAnsi="Times New Roman" w:cs="Times New Roman"/>
          <w:sz w:val="24"/>
          <w:szCs w:val="24"/>
        </w:rPr>
        <w:t>Однако, в контексте связ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6A2438" w:rsidRPr="006A2438">
        <w:rPr>
          <w:rFonts w:ascii="Times New Roman" w:hAnsi="Times New Roman" w:cs="Times New Roman"/>
          <w:sz w:val="24"/>
          <w:szCs w:val="24"/>
        </w:rPr>
        <w:t xml:space="preserve"> традиционной</w:t>
      </w:r>
      <w:r w:rsidR="006A2438">
        <w:rPr>
          <w:rFonts w:ascii="Times New Roman" w:hAnsi="Times New Roman" w:cs="Times New Roman"/>
          <w:sz w:val="24"/>
          <w:szCs w:val="24"/>
        </w:rPr>
        <w:t xml:space="preserve"> и околофутбольной культур</w:t>
      </w:r>
      <w:r w:rsidR="006A2438" w:rsidRPr="006A2438">
        <w:rPr>
          <w:rFonts w:ascii="Times New Roman" w:hAnsi="Times New Roman" w:cs="Times New Roman"/>
          <w:sz w:val="24"/>
          <w:szCs w:val="24"/>
        </w:rPr>
        <w:t xml:space="preserve">, в греческом материале было выявлено новое явление – кричалки, созданные на основе песен </w:t>
      </w:r>
      <w:proofErr w:type="spellStart"/>
      <w:r w:rsidR="006A2438" w:rsidRPr="006A2438">
        <w:rPr>
          <w:rFonts w:ascii="Times New Roman" w:hAnsi="Times New Roman" w:cs="Times New Roman"/>
          <w:sz w:val="24"/>
          <w:szCs w:val="24"/>
        </w:rPr>
        <w:t>ребетико</w:t>
      </w:r>
      <w:proofErr w:type="spellEnd"/>
      <w:r w:rsidR="006A2438">
        <w:rPr>
          <w:rFonts w:ascii="Times New Roman" w:hAnsi="Times New Roman" w:cs="Times New Roman"/>
          <w:sz w:val="24"/>
          <w:szCs w:val="24"/>
        </w:rPr>
        <w:t>:</w:t>
      </w:r>
    </w:p>
    <w:p w14:paraId="44454B6F" w14:textId="77777777" w:rsidR="00CF2D8E" w:rsidRDefault="00CF2D8E" w:rsidP="00CF2D8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F2D8E" w:rsidSect="006A2438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37B97F44" w14:textId="77777777" w:rsidR="0074281C" w:rsidRPr="00223F39" w:rsidRDefault="00CF2D8E" w:rsidP="0074281C">
      <w:pPr>
        <w:spacing w:after="120" w:line="240" w:lineRule="auto"/>
        <w:ind w:left="426"/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</w:pPr>
      <w:r w:rsidRPr="00CF2D8E">
        <w:rPr>
          <w:rFonts w:ascii="Times New Roman" w:hAnsi="Times New Roman" w:cs="Times New Roman"/>
          <w:b/>
          <w:bCs/>
          <w:iCs/>
          <w:sz w:val="24"/>
          <w:szCs w:val="24"/>
        </w:rPr>
        <w:t>Кричалка</w:t>
      </w:r>
      <w:r w:rsidRPr="00CF2D8E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 xml:space="preserve"> </w:t>
      </w:r>
      <w:r w:rsidRPr="00CF2D8E">
        <w:rPr>
          <w:rFonts w:ascii="Times New Roman" w:hAnsi="Times New Roman" w:cs="Times New Roman"/>
          <w:b/>
          <w:bCs/>
          <w:iCs/>
          <w:sz w:val="24"/>
          <w:szCs w:val="24"/>
        </w:rPr>
        <w:t>команды</w:t>
      </w:r>
      <w:r w:rsidRPr="00CF2D8E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 xml:space="preserve"> </w:t>
      </w:r>
      <w:proofErr w:type="spellStart"/>
      <w:r w:rsidRPr="00CF2D8E">
        <w:rPr>
          <w:rFonts w:ascii="Times New Roman" w:hAnsi="Times New Roman" w:cs="Times New Roman"/>
          <w:b/>
          <w:bCs/>
          <w:iCs/>
          <w:sz w:val="24"/>
          <w:szCs w:val="24"/>
        </w:rPr>
        <w:t>Панафинайкос</w:t>
      </w:r>
      <w:proofErr w:type="spellEnd"/>
      <w:r w:rsidRPr="00CF2D8E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 xml:space="preserve"> </w:t>
      </w:r>
    </w:p>
    <w:p w14:paraId="4860899F" w14:textId="3A8C6989" w:rsidR="0074281C" w:rsidRPr="00223F39" w:rsidRDefault="00CF2D8E" w:rsidP="0074281C">
      <w:pPr>
        <w:spacing w:after="120" w:line="240" w:lineRule="auto"/>
        <w:ind w:left="426"/>
        <w:rPr>
          <w:rFonts w:ascii="Times New Roman" w:hAnsi="Times New Roman" w:cs="Times New Roman"/>
          <w:iCs/>
          <w:sz w:val="24"/>
          <w:szCs w:val="24"/>
          <w:lang w:val="el-GR"/>
        </w:rPr>
      </w:pP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  <w:r w:rsidRPr="00CF2D8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Τι τα θες τι τα θες,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t xml:space="preserve"> 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  <w:r w:rsidRPr="00CF2D8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Δεν αλλάζουμε μυαλά,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t xml:space="preserve"> 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  <w:r w:rsidRPr="00CF2D8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Θά’χουμε μια ζωή, 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  <w:r w:rsidRPr="00CF2D8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 τριφύλλι στη καρδιά...</w:t>
      </w:r>
      <w:r w:rsidR="0074281C" w:rsidRPr="0074281C">
        <w:rPr>
          <w:rFonts w:ascii="Times New Roman" w:hAnsi="Times New Roman" w:cs="Times New Roman"/>
          <w:iCs/>
          <w:sz w:val="24"/>
          <w:szCs w:val="24"/>
          <w:lang w:val="el-GR"/>
        </w:rPr>
        <w:t xml:space="preserve"> </w:t>
      </w:r>
    </w:p>
    <w:p w14:paraId="524FE013" w14:textId="77777777" w:rsidR="0074281C" w:rsidRPr="00223F39" w:rsidRDefault="0074281C" w:rsidP="0074281C">
      <w:pPr>
        <w:spacing w:after="12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</w:p>
    <w:p w14:paraId="0A579B5B" w14:textId="62542D04" w:rsidR="00CF2D8E" w:rsidRDefault="00CF2D8E" w:rsidP="0074281C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F2D8E">
        <w:rPr>
          <w:rFonts w:ascii="Times New Roman" w:hAnsi="Times New Roman" w:cs="Times New Roman"/>
          <w:i/>
          <w:sz w:val="24"/>
          <w:szCs w:val="24"/>
        </w:rPr>
        <w:t>А чего ты хочешь? А чего ты хочешь?</w:t>
      </w:r>
      <w:r w:rsidRPr="007428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281C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 xml:space="preserve">Мы не передумаем. </w:t>
      </w:r>
      <w:r w:rsidRPr="00223F39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>Всю жизнь у нас будет</w:t>
      </w:r>
      <w:r w:rsidRPr="00223F39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>В сердце Трилистник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223F39">
        <w:rPr>
          <w:rFonts w:ascii="Times New Roman" w:hAnsi="Times New Roman" w:cs="Times New Roman"/>
          <w:iCs/>
          <w:sz w:val="24"/>
          <w:szCs w:val="24"/>
        </w:rPr>
        <w:br/>
      </w:r>
    </w:p>
    <w:p w14:paraId="46F3501B" w14:textId="05B8ED82" w:rsidR="00CF2D8E" w:rsidRPr="00CF2D8E" w:rsidRDefault="00CF2D8E" w:rsidP="00CF2D8E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  <w:sectPr w:rsidR="00CF2D8E" w:rsidRPr="00CF2D8E" w:rsidSect="00CF2D8E">
          <w:type w:val="continuous"/>
          <w:pgSz w:w="11910" w:h="16840"/>
          <w:pgMar w:top="1134" w:right="850" w:bottom="1134" w:left="1701" w:header="720" w:footer="720" w:gutter="0"/>
          <w:cols w:num="2" w:space="720"/>
        </w:sectPr>
      </w:pPr>
    </w:p>
    <w:p w14:paraId="55F5E22B" w14:textId="6304BDCD" w:rsidR="00CF2D8E" w:rsidRPr="00136402" w:rsidRDefault="00CF2D8E" w:rsidP="0074281C">
      <w:pPr>
        <w:spacing w:after="0" w:line="240" w:lineRule="auto"/>
        <w:ind w:left="426"/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</w:pPr>
      <w:r w:rsidRPr="00CF2D8E">
        <w:rPr>
          <w:rFonts w:ascii="Times New Roman" w:hAnsi="Times New Roman" w:cs="Times New Roman"/>
          <w:b/>
          <w:bCs/>
          <w:iCs/>
          <w:sz w:val="24"/>
          <w:szCs w:val="24"/>
        </w:rPr>
        <w:t>Песня</w:t>
      </w:r>
      <w:r w:rsidRPr="00136402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 xml:space="preserve"> «</w:t>
      </w:r>
      <w:r w:rsidRPr="00CF2D8E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>Είμαστε</w:t>
      </w:r>
      <w:r w:rsidRPr="00136402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 xml:space="preserve"> </w:t>
      </w:r>
      <w:r w:rsidRPr="00CF2D8E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>αλάνια</w:t>
      </w:r>
      <w:r w:rsidRPr="00136402">
        <w:rPr>
          <w:rFonts w:ascii="Times New Roman" w:hAnsi="Times New Roman" w:cs="Times New Roman"/>
          <w:b/>
          <w:bCs/>
          <w:iCs/>
          <w:sz w:val="24"/>
          <w:szCs w:val="24"/>
          <w:lang w:val="el-GR"/>
        </w:rPr>
        <w:t>»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  <w:t xml:space="preserve">Τι τα θες, τι τα θες, 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  <w:t>Πάντα έτσι είν’ η ζωή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  <w:t>Θα γελάς ή θα κλαις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  <w:t xml:space="preserve">Βράδυ και πρώι! </w:t>
      </w:r>
      <w:r w:rsidRPr="00CF2D8E">
        <w:rPr>
          <w:rFonts w:ascii="Times New Roman" w:hAnsi="Times New Roman" w:cs="Times New Roman"/>
          <w:iCs/>
          <w:sz w:val="24"/>
          <w:szCs w:val="24"/>
          <w:lang w:val="el-GR"/>
        </w:rPr>
        <w:br/>
      </w:r>
    </w:p>
    <w:p w14:paraId="7BE185E4" w14:textId="3BC8B876" w:rsidR="00CF2D8E" w:rsidRDefault="00CF2D8E" w:rsidP="00186B25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CF2D8E">
        <w:rPr>
          <w:rFonts w:ascii="Times New Roman" w:hAnsi="Times New Roman" w:cs="Times New Roman"/>
          <w:b/>
          <w:bCs/>
          <w:i/>
          <w:sz w:val="24"/>
          <w:szCs w:val="24"/>
        </w:rPr>
        <w:t>«Мы – беспризорники»</w:t>
      </w:r>
      <w:r w:rsidRPr="00CF2D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F2D8E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sz w:val="24"/>
          <w:szCs w:val="24"/>
        </w:rPr>
        <w:t xml:space="preserve">чего </w:t>
      </w:r>
      <w:r w:rsidRPr="00CF2D8E">
        <w:rPr>
          <w:rFonts w:ascii="Times New Roman" w:hAnsi="Times New Roman" w:cs="Times New Roman"/>
          <w:i/>
          <w:sz w:val="24"/>
          <w:szCs w:val="24"/>
        </w:rPr>
        <w:t>его ты хочешь? А чего ты хочешь?</w:t>
      </w:r>
      <w:r w:rsidRPr="00CF2D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F2D8E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>Жизнь всегда будет такой:</w:t>
      </w:r>
      <w:r w:rsidRPr="00CF2D8E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 xml:space="preserve">Будешь плакать или смеяться </w:t>
      </w:r>
      <w:r w:rsidR="00186B25" w:rsidRPr="00CF2D8E">
        <w:rPr>
          <w:rFonts w:ascii="Times New Roman" w:hAnsi="Times New Roman" w:cs="Times New Roman"/>
          <w:iCs/>
          <w:sz w:val="24"/>
          <w:szCs w:val="24"/>
        </w:rPr>
        <w:br/>
      </w:r>
      <w:r w:rsidRPr="00CF2D8E">
        <w:rPr>
          <w:rFonts w:ascii="Times New Roman" w:hAnsi="Times New Roman" w:cs="Times New Roman"/>
          <w:i/>
          <w:sz w:val="24"/>
          <w:szCs w:val="24"/>
        </w:rPr>
        <w:t>Днями и ночами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59AD487" w14:textId="77777777" w:rsidR="00186B25" w:rsidRDefault="00186B25" w:rsidP="00186B25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</w:p>
    <w:p w14:paraId="55D1AB31" w14:textId="24609B38" w:rsidR="0074281C" w:rsidRDefault="0074281C" w:rsidP="00186B25">
      <w:pPr>
        <w:spacing w:after="0" w:line="240" w:lineRule="auto"/>
        <w:rPr>
          <w:i/>
        </w:rPr>
        <w:sectPr w:rsidR="0074281C" w:rsidSect="00CF2D8E">
          <w:type w:val="continuous"/>
          <w:pgSz w:w="11910" w:h="16840"/>
          <w:pgMar w:top="1134" w:right="850" w:bottom="1134" w:left="1701" w:header="720" w:footer="720" w:gutter="0"/>
          <w:cols w:num="2" w:space="720"/>
        </w:sectPr>
      </w:pPr>
    </w:p>
    <w:p w14:paraId="4F2E15DF" w14:textId="117A8C8B" w:rsidR="003268BA" w:rsidRDefault="0046508E" w:rsidP="0018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1E">
        <w:rPr>
          <w:rFonts w:ascii="Times New Roman" w:hAnsi="Times New Roman" w:cs="Times New Roman"/>
          <w:sz w:val="24"/>
          <w:szCs w:val="24"/>
        </w:rPr>
        <w:t>Важной чертой</w:t>
      </w:r>
      <w:r>
        <w:rPr>
          <w:rFonts w:ascii="Times New Roman" w:hAnsi="Times New Roman" w:cs="Times New Roman"/>
          <w:sz w:val="24"/>
          <w:szCs w:val="24"/>
        </w:rPr>
        <w:t xml:space="preserve"> исследуемых текстов </w:t>
      </w:r>
      <w:r w:rsidRPr="009C1F1E">
        <w:rPr>
          <w:rFonts w:ascii="Times New Roman" w:hAnsi="Times New Roman" w:cs="Times New Roman"/>
          <w:sz w:val="24"/>
          <w:szCs w:val="24"/>
        </w:rPr>
        <w:t>является наличие слов, «принадлежащих» одной из команд и табуированных для использования в текстах другой.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012"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лексических особенностей кричалок футбольного фольклора Кипра, мы отметили, что установить связь маркированного слова </w:t>
      </w:r>
      <w:r w:rsidR="00313012" w:rsidRPr="00313012">
        <w:rPr>
          <w:rFonts w:ascii="Times New Roman" w:hAnsi="Times New Roman" w:cs="Times New Roman"/>
          <w:i/>
          <w:iCs/>
          <w:sz w:val="24"/>
          <w:szCs w:val="24"/>
          <w:lang w:val="el-GR"/>
        </w:rPr>
        <w:t>θρύλος</w:t>
      </w:r>
      <w:r w:rsidR="00313012" w:rsidRPr="00313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3012" w:rsidRPr="00313012">
        <w:rPr>
          <w:rFonts w:ascii="Times New Roman" w:hAnsi="Times New Roman" w:cs="Times New Roman"/>
          <w:sz w:val="24"/>
          <w:szCs w:val="24"/>
        </w:rPr>
        <w:t>‘легенда’ с командой «АПОЕЛ» не удалось</w:t>
      </w:r>
      <w:r w:rsidR="00136402">
        <w:rPr>
          <w:rFonts w:ascii="Times New Roman" w:hAnsi="Times New Roman" w:cs="Times New Roman"/>
          <w:sz w:val="24"/>
          <w:szCs w:val="24"/>
        </w:rPr>
        <w:t xml:space="preserve">, однако, </w:t>
      </w:r>
      <w:r w:rsidR="00313012" w:rsidRPr="00313012">
        <w:rPr>
          <w:rFonts w:ascii="Times New Roman" w:hAnsi="Times New Roman" w:cs="Times New Roman"/>
          <w:sz w:val="24"/>
          <w:szCs w:val="24"/>
        </w:rPr>
        <w:t>это же слово активно используется фанатами греческого футбольного клуба «</w:t>
      </w:r>
      <w:proofErr w:type="spellStart"/>
      <w:r w:rsidR="00313012" w:rsidRPr="00313012">
        <w:rPr>
          <w:rFonts w:ascii="Times New Roman" w:hAnsi="Times New Roman" w:cs="Times New Roman"/>
          <w:sz w:val="24"/>
          <w:szCs w:val="24"/>
        </w:rPr>
        <w:t>Олимпиакос</w:t>
      </w:r>
      <w:proofErr w:type="spellEnd"/>
      <w:r w:rsidR="00313012" w:rsidRPr="00313012">
        <w:rPr>
          <w:rFonts w:ascii="Times New Roman" w:hAnsi="Times New Roman" w:cs="Times New Roman"/>
          <w:sz w:val="24"/>
          <w:szCs w:val="24"/>
        </w:rPr>
        <w:t>».</w:t>
      </w:r>
    </w:p>
    <w:p w14:paraId="63D578DF" w14:textId="5F52D127" w:rsidR="00313012" w:rsidRPr="003268BA" w:rsidRDefault="00313012" w:rsidP="00326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="00465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греческой команды</w:t>
      </w:r>
      <w:r w:rsidR="0022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лексемы обусловлено тем, что</w:t>
      </w:r>
      <w:r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словом </w:t>
      </w:r>
      <w:proofErr w:type="spellStart"/>
      <w:r w:rsidRPr="003130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θρύλος</w:t>
      </w:r>
      <w:proofErr w:type="spellEnd"/>
      <w:r w:rsidRPr="003130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>‘легенда’ была озаглавлена одна из статей</w:t>
      </w:r>
      <w:r w:rsidR="0022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греческой газете </w:t>
      </w:r>
      <w:r w:rsidR="00223F39" w:rsidRPr="00223F39">
        <w:rPr>
          <w:rFonts w:ascii="Times New Roman" w:hAnsi="Times New Roman" w:cs="Times New Roman"/>
          <w:sz w:val="26"/>
          <w:szCs w:val="26"/>
        </w:rPr>
        <w:t>«</w:t>
      </w:r>
      <w:r w:rsidR="00223F39" w:rsidRPr="00ED021B">
        <w:rPr>
          <w:rFonts w:ascii="Times New Roman" w:hAnsi="Times New Roman" w:cs="Times New Roman"/>
          <w:sz w:val="26"/>
          <w:szCs w:val="26"/>
          <w:lang w:val="el-GR"/>
        </w:rPr>
        <w:t>ΦΩΣ</w:t>
      </w:r>
      <w:r w:rsidR="00223F39" w:rsidRPr="00223F39">
        <w:rPr>
          <w:rFonts w:ascii="Times New Roman" w:hAnsi="Times New Roman" w:cs="Times New Roman"/>
          <w:sz w:val="26"/>
          <w:szCs w:val="26"/>
        </w:rPr>
        <w:t>» (</w:t>
      </w:r>
      <w:r w:rsidR="00223F39">
        <w:rPr>
          <w:rFonts w:ascii="Times New Roman" w:hAnsi="Times New Roman" w:cs="Times New Roman"/>
          <w:sz w:val="26"/>
          <w:szCs w:val="26"/>
        </w:rPr>
        <w:t>«</w:t>
      </w:r>
      <w:r w:rsidR="00223F39" w:rsidRPr="00223F39">
        <w:rPr>
          <w:rFonts w:ascii="Times New Roman" w:hAnsi="Times New Roman" w:cs="Times New Roman"/>
          <w:i/>
          <w:iCs/>
          <w:sz w:val="26"/>
          <w:szCs w:val="26"/>
        </w:rPr>
        <w:t>СВЕТ</w:t>
      </w:r>
      <w:r w:rsidR="00223F39">
        <w:rPr>
          <w:rFonts w:ascii="Times New Roman" w:hAnsi="Times New Roman" w:cs="Times New Roman"/>
          <w:sz w:val="26"/>
          <w:szCs w:val="26"/>
        </w:rPr>
        <w:t>»)</w:t>
      </w:r>
      <w:r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посвященная победе </w:t>
      </w:r>
      <w:r w:rsidR="008D5CE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D5CE1">
        <w:rPr>
          <w:rFonts w:ascii="Times New Roman" w:hAnsi="Times New Roman" w:cs="Times New Roman"/>
          <w:color w:val="000000" w:themeColor="text1"/>
          <w:sz w:val="24"/>
          <w:szCs w:val="24"/>
        </w:rPr>
        <w:t>Олимпиакоса</w:t>
      </w:r>
      <w:proofErr w:type="spellEnd"/>
      <w:r w:rsidR="008D5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223F39">
        <w:rPr>
          <w:rFonts w:ascii="Times New Roman" w:hAnsi="Times New Roman" w:cs="Times New Roman"/>
          <w:color w:val="000000" w:themeColor="text1"/>
          <w:sz w:val="24"/>
          <w:szCs w:val="24"/>
        </w:rPr>
        <w:t>в чемпионате 1959 года</w:t>
      </w:r>
      <w:r w:rsidRPr="0031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с тех пор его активно используют и сами болельщики. </w:t>
      </w:r>
    </w:p>
    <w:p w14:paraId="39738B65" w14:textId="619B8F18" w:rsidR="001159F8" w:rsidRDefault="008D5CE1" w:rsidP="0013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13012" w:rsidRPr="00313012">
        <w:rPr>
          <w:rFonts w:ascii="Times New Roman" w:hAnsi="Times New Roman" w:cs="Times New Roman"/>
          <w:sz w:val="24"/>
          <w:szCs w:val="24"/>
        </w:rPr>
        <w:t xml:space="preserve">ыли выявлены соответствия и между некоторыми кричалками клубов: </w:t>
      </w:r>
    </w:p>
    <w:p w14:paraId="649CA01C" w14:textId="77777777" w:rsidR="00136402" w:rsidRDefault="00136402" w:rsidP="00136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AF0A3" w14:textId="72899FE5" w:rsidR="00313012" w:rsidRPr="00313012" w:rsidRDefault="00313012" w:rsidP="00326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0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03E46B9" w14:textId="77777777" w:rsidR="00313012" w:rsidRPr="00313012" w:rsidRDefault="00313012" w:rsidP="005800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13012" w:rsidRPr="00313012" w:rsidSect="00313012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502C192C" w14:textId="30875130" w:rsidR="00313012" w:rsidRPr="00313012" w:rsidRDefault="00313012" w:rsidP="0031301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313012">
        <w:rPr>
          <w:rFonts w:ascii="Times New Roman" w:hAnsi="Times New Roman" w:cs="Times New Roman"/>
          <w:b/>
          <w:bCs/>
          <w:sz w:val="24"/>
          <w:szCs w:val="24"/>
        </w:rPr>
        <w:t>Кричалка</w:t>
      </w:r>
      <w:r w:rsidRPr="00313012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313012">
        <w:rPr>
          <w:rFonts w:ascii="Times New Roman" w:hAnsi="Times New Roman" w:cs="Times New Roman"/>
          <w:b/>
          <w:bCs/>
          <w:sz w:val="24"/>
          <w:szCs w:val="24"/>
        </w:rPr>
        <w:t>команды</w:t>
      </w:r>
      <w:r w:rsidRPr="00313012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«</w:t>
      </w:r>
      <w:proofErr w:type="spellStart"/>
      <w:r w:rsidRPr="00313012">
        <w:rPr>
          <w:rFonts w:ascii="Times New Roman" w:hAnsi="Times New Roman" w:cs="Times New Roman"/>
          <w:b/>
          <w:bCs/>
          <w:sz w:val="24"/>
          <w:szCs w:val="24"/>
        </w:rPr>
        <w:t>Олимпиакос</w:t>
      </w:r>
      <w:proofErr w:type="spellEnd"/>
      <w:r w:rsidRPr="00313012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»: </w:t>
      </w:r>
    </w:p>
    <w:p w14:paraId="46CE9163" w14:textId="221D7054" w:rsidR="00313012" w:rsidRPr="008109BD" w:rsidRDefault="00313012" w:rsidP="0031301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</w:pP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Είσαι στο μυαλό,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Κάτι μαγικό,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Όπου πας εσύ,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Θα μαι πάντα εγώ,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Να σου τραγουδώ..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</w:p>
    <w:p w14:paraId="074B8113" w14:textId="27CD6782" w:rsidR="000333F8" w:rsidRPr="00223F39" w:rsidRDefault="005800D0" w:rsidP="004650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313012">
        <w:rPr>
          <w:rFonts w:ascii="Times New Roman" w:hAnsi="Times New Roman" w:cs="Times New Roman"/>
          <w:b/>
          <w:sz w:val="24"/>
          <w:szCs w:val="24"/>
        </w:rPr>
        <w:t>Крича</w:t>
      </w:r>
      <w:r w:rsidR="008D5CE1">
        <w:rPr>
          <w:rFonts w:ascii="Times New Roman" w:hAnsi="Times New Roman" w:cs="Times New Roman"/>
          <w:b/>
          <w:sz w:val="24"/>
          <w:szCs w:val="24"/>
        </w:rPr>
        <w:t>л</w:t>
      </w:r>
      <w:r w:rsidRPr="00313012">
        <w:rPr>
          <w:rFonts w:ascii="Times New Roman" w:hAnsi="Times New Roman" w:cs="Times New Roman"/>
          <w:b/>
          <w:sz w:val="24"/>
          <w:szCs w:val="24"/>
        </w:rPr>
        <w:t>ка</w:t>
      </w:r>
      <w:r w:rsidRPr="003130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313012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3130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 «ΑΠΟΕΛ»</w:t>
      </w:r>
      <w:r w:rsidRPr="00313012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5ABB8220" w14:textId="322EB991" w:rsidR="00313012" w:rsidRPr="008109BD" w:rsidRDefault="00313012" w:rsidP="0031301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Ο-ο-ο στο μυαλό,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Είσαι κάτι μαγικό.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Όπου και να παίζεις θα΄μαι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Δίπλα σου να τραγουδώ!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br/>
      </w:r>
      <w:r w:rsidRPr="008109BD">
        <w:rPr>
          <w:rFonts w:ascii="Times New Roman" w:hAnsi="Times New Roman" w:cs="Times New Roman"/>
          <w:i/>
          <w:iCs/>
          <w:sz w:val="24"/>
          <w:szCs w:val="24"/>
          <w:lang w:val="el-GR"/>
        </w:rPr>
        <w:t>Θρύυυυλε</w:t>
      </w:r>
      <w:r w:rsidRPr="008109B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ολέ</w:t>
      </w:r>
      <w:r w:rsidRPr="008109BD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543AC25F" w14:textId="77777777" w:rsidR="00313012" w:rsidRDefault="00313012" w:rsidP="003130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7BE276" w14:textId="77777777" w:rsidR="0046508E" w:rsidRPr="00313012" w:rsidRDefault="0046508E" w:rsidP="003130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46508E" w:rsidRPr="00313012" w:rsidSect="00313012">
          <w:type w:val="continuous"/>
          <w:pgSz w:w="11910" w:h="16840"/>
          <w:pgMar w:top="1134" w:right="850" w:bottom="1134" w:left="1701" w:header="720" w:footer="720" w:gutter="0"/>
          <w:cols w:num="2" w:space="720"/>
        </w:sectPr>
      </w:pPr>
    </w:p>
    <w:p w14:paraId="5BA27F9E" w14:textId="77777777" w:rsidR="0046508E" w:rsidRPr="008109BD" w:rsidRDefault="0046508E" w:rsidP="004650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09BD">
        <w:rPr>
          <w:rFonts w:ascii="Times New Roman" w:hAnsi="Times New Roman" w:cs="Times New Roman"/>
          <w:i/>
          <w:iCs/>
          <w:sz w:val="24"/>
          <w:szCs w:val="24"/>
        </w:rPr>
        <w:t>Ты в голове,</w:t>
      </w:r>
    </w:p>
    <w:p w14:paraId="58D2BFD5" w14:textId="4591AD0B" w:rsidR="0046508E" w:rsidRPr="008109BD" w:rsidRDefault="00313012" w:rsidP="0046508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09BD">
        <w:rPr>
          <w:rFonts w:ascii="Times New Roman" w:hAnsi="Times New Roman" w:cs="Times New Roman"/>
          <w:i/>
          <w:iCs/>
          <w:sz w:val="24"/>
          <w:szCs w:val="24"/>
        </w:rPr>
        <w:t>Что-то волшебное,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Куда бы ты не пошел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Там всегда буду я.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Чтобы петь тебе. </w:t>
      </w:r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Легенда-</w:t>
      </w:r>
      <w:proofErr w:type="spellStart"/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оле</w:t>
      </w:r>
      <w:proofErr w:type="spellEnd"/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оле</w:t>
      </w:r>
      <w:proofErr w:type="spellEnd"/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r w:rsidR="0046508E"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5D070801" w14:textId="256AA8A6" w:rsidR="0046508E" w:rsidRPr="008109BD" w:rsidRDefault="0046508E" w:rsidP="0046508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46508E" w:rsidRPr="008109BD" w:rsidSect="0046508E">
          <w:type w:val="continuous"/>
          <w:pgSz w:w="11910" w:h="16840"/>
          <w:pgMar w:top="1134" w:right="850" w:bottom="1134" w:left="1701" w:header="720" w:footer="720" w:gutter="0"/>
          <w:cols w:num="2" w:space="720"/>
        </w:sectPr>
      </w:pP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О-о-о в голове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Ты - что-то волшебное 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Где бы ты не играл я буду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Рядом с тобой, чтобы петь.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Легенда-</w:t>
      </w:r>
      <w:proofErr w:type="spellStart"/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оле</w:t>
      </w:r>
      <w:proofErr w:type="spellEnd"/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оле</w:t>
      </w:r>
      <w:proofErr w:type="spellEnd"/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!</w:t>
      </w:r>
      <w:r w:rsidRPr="008109B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0BBD50D3" w14:textId="263A1DAD" w:rsidR="0046508E" w:rsidRPr="0046508E" w:rsidRDefault="0046508E" w:rsidP="0046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8E">
        <w:rPr>
          <w:rFonts w:ascii="Times New Roman" w:hAnsi="Times New Roman" w:cs="Times New Roman"/>
          <w:sz w:val="24"/>
          <w:szCs w:val="24"/>
        </w:rPr>
        <w:t>Исходя из того, что маркированное слово обусловлено только в случае команды «</w:t>
      </w:r>
      <w:proofErr w:type="spellStart"/>
      <w:r w:rsidRPr="0046508E">
        <w:rPr>
          <w:rFonts w:ascii="Times New Roman" w:hAnsi="Times New Roman" w:cs="Times New Roman"/>
          <w:sz w:val="24"/>
          <w:szCs w:val="24"/>
        </w:rPr>
        <w:t>Олимпиакос</w:t>
      </w:r>
      <w:proofErr w:type="spellEnd"/>
      <w:r w:rsidRPr="0046508E">
        <w:rPr>
          <w:rFonts w:ascii="Times New Roman" w:hAnsi="Times New Roman" w:cs="Times New Roman"/>
          <w:sz w:val="24"/>
          <w:szCs w:val="24"/>
        </w:rPr>
        <w:t xml:space="preserve">», а также опираясь на тот факт, что греческий клуб был основан раньше, чем «АПОЕЛ», можем заключить, что реципиентом в данном случае выступает </w:t>
      </w:r>
      <w:r w:rsidR="008D5CE1">
        <w:rPr>
          <w:rFonts w:ascii="Times New Roman" w:hAnsi="Times New Roman" w:cs="Times New Roman"/>
          <w:sz w:val="24"/>
          <w:szCs w:val="24"/>
        </w:rPr>
        <w:t>кипрский</w:t>
      </w:r>
      <w:r w:rsidRPr="0046508E">
        <w:rPr>
          <w:rFonts w:ascii="Times New Roman" w:hAnsi="Times New Roman" w:cs="Times New Roman"/>
          <w:sz w:val="24"/>
          <w:szCs w:val="24"/>
        </w:rPr>
        <w:t xml:space="preserve"> футбольный фольклор, а не наоборот.  </w:t>
      </w:r>
    </w:p>
    <w:p w14:paraId="78D26220" w14:textId="6998BD9B" w:rsidR="0046508E" w:rsidRPr="0046508E" w:rsidRDefault="0046508E" w:rsidP="0046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8E">
        <w:rPr>
          <w:rFonts w:ascii="Times New Roman" w:hAnsi="Times New Roman" w:cs="Times New Roman"/>
          <w:sz w:val="24"/>
          <w:szCs w:val="24"/>
        </w:rPr>
        <w:t xml:space="preserve">Подобное наблюдается и в случае лексемы </w:t>
      </w:r>
      <w:r w:rsidRPr="0046508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>μάγισσα</w:t>
      </w:r>
      <w:r w:rsidRPr="00465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6508E">
        <w:rPr>
          <w:rFonts w:ascii="Times New Roman" w:hAnsi="Times New Roman" w:cs="Times New Roman"/>
          <w:sz w:val="24"/>
          <w:szCs w:val="24"/>
        </w:rPr>
        <w:t>‘чародейка, ведьма’, относящ</w:t>
      </w:r>
      <w:r w:rsidR="005800D0">
        <w:rPr>
          <w:rFonts w:ascii="Times New Roman" w:hAnsi="Times New Roman" w:cs="Times New Roman"/>
          <w:sz w:val="24"/>
          <w:szCs w:val="24"/>
        </w:rPr>
        <w:t xml:space="preserve">ейся </w:t>
      </w:r>
      <w:r w:rsidRPr="0046508E">
        <w:rPr>
          <w:rFonts w:ascii="Times New Roman" w:hAnsi="Times New Roman" w:cs="Times New Roman"/>
          <w:sz w:val="24"/>
          <w:szCs w:val="24"/>
        </w:rPr>
        <w:t xml:space="preserve">к </w:t>
      </w:r>
      <w:r w:rsidR="000333F8">
        <w:rPr>
          <w:rFonts w:ascii="Times New Roman" w:hAnsi="Times New Roman" w:cs="Times New Roman"/>
          <w:sz w:val="24"/>
          <w:szCs w:val="24"/>
        </w:rPr>
        <w:t xml:space="preserve">кипрской </w:t>
      </w:r>
      <w:r w:rsidRPr="0046508E">
        <w:rPr>
          <w:rFonts w:ascii="Times New Roman" w:hAnsi="Times New Roman" w:cs="Times New Roman"/>
          <w:sz w:val="24"/>
          <w:szCs w:val="24"/>
        </w:rPr>
        <w:t>команде «</w:t>
      </w:r>
      <w:proofErr w:type="spellStart"/>
      <w:r w:rsidRPr="0046508E">
        <w:rPr>
          <w:rFonts w:ascii="Times New Roman" w:hAnsi="Times New Roman" w:cs="Times New Roman"/>
          <w:sz w:val="24"/>
          <w:szCs w:val="24"/>
        </w:rPr>
        <w:t>Анорфосис</w:t>
      </w:r>
      <w:proofErr w:type="spellEnd"/>
      <w:r w:rsidRPr="0046508E">
        <w:rPr>
          <w:rFonts w:ascii="Times New Roman" w:hAnsi="Times New Roman" w:cs="Times New Roman"/>
          <w:sz w:val="24"/>
          <w:szCs w:val="24"/>
        </w:rPr>
        <w:t>». Вероятно, оно заимствовано из греческой околофутбольной традиции, где устойчивым сочетанием «</w:t>
      </w:r>
      <w:r w:rsidRPr="0046508E">
        <w:rPr>
          <w:rFonts w:ascii="Times New Roman" w:hAnsi="Times New Roman" w:cs="Times New Roman"/>
          <w:sz w:val="24"/>
          <w:szCs w:val="24"/>
          <w:lang w:val="el-GR"/>
        </w:rPr>
        <w:t>το</w:t>
      </w:r>
      <w:r w:rsidRPr="0046508E">
        <w:rPr>
          <w:rFonts w:ascii="Times New Roman" w:hAnsi="Times New Roman" w:cs="Times New Roman"/>
          <w:sz w:val="24"/>
          <w:szCs w:val="24"/>
        </w:rPr>
        <w:t xml:space="preserve"> </w:t>
      </w:r>
      <w:r w:rsidRPr="0046508E">
        <w:rPr>
          <w:rFonts w:ascii="Times New Roman" w:hAnsi="Times New Roman" w:cs="Times New Roman"/>
          <w:sz w:val="24"/>
          <w:szCs w:val="24"/>
          <w:lang w:val="el-GR"/>
        </w:rPr>
        <w:t>καζάνι</w:t>
      </w:r>
      <w:r w:rsidRPr="0046508E">
        <w:rPr>
          <w:rFonts w:ascii="Times New Roman" w:hAnsi="Times New Roman" w:cs="Times New Roman"/>
          <w:sz w:val="24"/>
          <w:szCs w:val="24"/>
        </w:rPr>
        <w:t xml:space="preserve"> </w:t>
      </w:r>
      <w:r w:rsidRPr="0046508E">
        <w:rPr>
          <w:rFonts w:ascii="Times New Roman" w:hAnsi="Times New Roman" w:cs="Times New Roman"/>
          <w:sz w:val="24"/>
          <w:szCs w:val="24"/>
          <w:lang w:val="el-GR"/>
        </w:rPr>
        <w:t>της</w:t>
      </w:r>
      <w:r w:rsidRPr="0046508E">
        <w:rPr>
          <w:rFonts w:ascii="Times New Roman" w:hAnsi="Times New Roman" w:cs="Times New Roman"/>
          <w:sz w:val="24"/>
          <w:szCs w:val="24"/>
        </w:rPr>
        <w:t xml:space="preserve"> </w:t>
      </w:r>
      <w:r w:rsidRPr="0046508E">
        <w:rPr>
          <w:rFonts w:ascii="Times New Roman" w:hAnsi="Times New Roman" w:cs="Times New Roman"/>
          <w:sz w:val="24"/>
          <w:szCs w:val="24"/>
          <w:lang w:val="el-GR"/>
        </w:rPr>
        <w:t>μάγισσας</w:t>
      </w:r>
      <w:r w:rsidRPr="0046508E">
        <w:rPr>
          <w:rFonts w:ascii="Times New Roman" w:hAnsi="Times New Roman" w:cs="Times New Roman"/>
          <w:sz w:val="24"/>
          <w:szCs w:val="24"/>
        </w:rPr>
        <w:t xml:space="preserve">» называется домашний стадион команды «ПАОК». </w:t>
      </w:r>
    </w:p>
    <w:p w14:paraId="05E6F667" w14:textId="1FA3E151" w:rsidR="003268BA" w:rsidRPr="003268BA" w:rsidRDefault="008109BD" w:rsidP="00326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Одна из </w:t>
      </w:r>
      <w:r w:rsidR="003268BA" w:rsidRPr="003268BA">
        <w:rPr>
          <w:rFonts w:ascii="Times New Roman" w:hAnsi="Times New Roman" w:cs="Times New Roman"/>
          <w:color w:val="000000"/>
          <w:sz w:val="24"/>
          <w:szCs w:val="24"/>
        </w:rPr>
        <w:t>тематическ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3268BA" w:rsidRPr="003268BA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3268BA" w:rsidRPr="003268BA">
        <w:rPr>
          <w:rFonts w:ascii="Times New Roman" w:hAnsi="Times New Roman" w:cs="Times New Roman"/>
          <w:color w:val="000000"/>
          <w:sz w:val="24"/>
          <w:szCs w:val="24"/>
        </w:rPr>
        <w:t xml:space="preserve"> греческих футбольных песен, </w:t>
      </w:r>
      <w:r w:rsidR="0074281C">
        <w:rPr>
          <w:rFonts w:ascii="Times New Roman" w:hAnsi="Times New Roman" w:cs="Times New Roman"/>
          <w:color w:val="000000"/>
          <w:sz w:val="24"/>
          <w:szCs w:val="24"/>
        </w:rPr>
        <w:t xml:space="preserve">редко </w:t>
      </w:r>
      <w:r w:rsidR="003268BA" w:rsidRPr="003268BA">
        <w:rPr>
          <w:rFonts w:ascii="Times New Roman" w:hAnsi="Times New Roman" w:cs="Times New Roman"/>
          <w:color w:val="000000"/>
          <w:sz w:val="24"/>
          <w:szCs w:val="24"/>
        </w:rPr>
        <w:t>встречающаяся на Кипре, это пространственная идентификация команд: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«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στον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Πειραιά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το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λιμάνι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είναι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βαθύ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» </w:t>
      </w:r>
      <w:r w:rsidR="003268BA" w:rsidRPr="008D5CE1">
        <w:rPr>
          <w:rFonts w:ascii="Times New Roman" w:hAnsi="Times New Roman" w:cs="Times New Roman"/>
          <w:color w:val="000000" w:themeColor="text1"/>
          <w:sz w:val="24"/>
          <w:szCs w:val="24"/>
        </w:rPr>
        <w:t>(в Пирее порт глубокий)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</w:t>
      </w:r>
      <w:r w:rsidR="003268BA" w:rsidRPr="005800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όταν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με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φέρανε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μες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το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Καραϊσκάκι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» </w:t>
      </w:r>
      <w:r w:rsidR="003268BA" w:rsidRPr="008D5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(когда меня привели на </w:t>
      </w:r>
      <w:proofErr w:type="spellStart"/>
      <w:r w:rsidR="003268BA" w:rsidRPr="008D5CE1">
        <w:rPr>
          <w:rFonts w:ascii="Times New Roman" w:hAnsi="Times New Roman" w:cs="Times New Roman"/>
          <w:color w:val="000000" w:themeColor="text1"/>
          <w:sz w:val="24"/>
          <w:szCs w:val="24"/>
        </w:rPr>
        <w:t>Караискаки</w:t>
      </w:r>
      <w:proofErr w:type="spellEnd"/>
      <w:r w:rsidR="003268BA" w:rsidRPr="008D5CE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268BA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3268BA"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поскольку </w:t>
      </w:r>
      <w:r w:rsidR="000333F8">
        <w:rPr>
          <w:rFonts w:ascii="Times New Roman" w:hAnsi="Times New Roman" w:cs="Times New Roman"/>
          <w:color w:val="000000" w:themeColor="text1"/>
          <w:sz w:val="24"/>
          <w:szCs w:val="24"/>
        </w:rPr>
        <w:t>гео</w:t>
      </w:r>
      <w:r w:rsidR="003268BA"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графическая принадлежность тесно связана с оппозицией «свой-чужой», такие кричалки, помимо восхваления собственной </w:t>
      </w:r>
      <w:r w:rsidR="00DE7A0C"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>команды, практически</w:t>
      </w:r>
      <w:r w:rsidR="003268BA"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всегда направлены и на оскорбление противника, называя его не на прямую, а посредством указания на место, с которым он себя идентифицирует</w:t>
      </w:r>
      <w:r w:rsidR="00DE7A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E96F2E" w14:textId="0D17BD87" w:rsidR="000333F8" w:rsidRDefault="003268BA" w:rsidP="00033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Смежная с этой тема – верное следование за командой, где бы она не играла: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Όπου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κι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αν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παίζεις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θα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σ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’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ακολουθώ</w:t>
      </w:r>
      <w:r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» </w:t>
      </w:r>
      <w:r w:rsidRPr="008D5CE1">
        <w:rPr>
          <w:rFonts w:ascii="Times New Roman" w:hAnsi="Times New Roman" w:cs="Times New Roman"/>
          <w:color w:val="000000" w:themeColor="text1"/>
          <w:sz w:val="24"/>
          <w:szCs w:val="24"/>
        </w:rPr>
        <w:t>(Где бы ты не играл, я буду следовать за тобой</w:t>
      </w:r>
      <w:r w:rsidR="008109BD" w:rsidRPr="005800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).</w:t>
      </w:r>
      <w:r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подчеркнуть, что такой мотив присутствует и в кипрских кричалках, что косвенно указывает на их ориентацию на греческий футбольный фольклор, так как </w:t>
      </w:r>
      <w:r w:rsidR="0081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данная </w:t>
      </w:r>
      <w:r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>тема не актуа</w:t>
      </w:r>
      <w:r w:rsidR="00810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льна </w:t>
      </w:r>
      <w:r w:rsidRPr="003268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кипрском футбольном контексте, поскольку команды практически не участвуют в европейских кубках и, соответственно, фанатам не приходится ездить за ними на «выездные» матчи. </w:t>
      </w:r>
    </w:p>
    <w:p w14:paraId="2E0C95FC" w14:textId="7056796A" w:rsidR="0074281C" w:rsidRDefault="0074281C" w:rsidP="00033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на данном этапе результаты свидетельствуют о том, что футбольный фольклор Греции и Кипра находится в плотной связи, </w:t>
      </w:r>
      <w:r w:rsidR="001159F8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несмотря на это, тексты обладают </w:t>
      </w:r>
      <w:r w:rsidR="001159F8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чертами. </w:t>
      </w:r>
      <w:r w:rsidR="00136402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 зависимости позволяют утверждать, что кипрский футбольный фольклор ориентируется на греческую традицию, что объясняет отсутствие в текстах диалектных форм</w:t>
      </w:r>
      <w:r w:rsidR="008D5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наличие в них лексем и мотивов, </w:t>
      </w:r>
      <w:r w:rsidR="00186B25">
        <w:rPr>
          <w:rFonts w:ascii="Times New Roman" w:hAnsi="Times New Roman" w:cs="Times New Roman"/>
          <w:color w:val="000000" w:themeColor="text1"/>
          <w:sz w:val="24"/>
          <w:szCs w:val="24"/>
        </w:rPr>
        <w:t>не имеющих прямой связи с командами Кипра.</w:t>
      </w:r>
      <w:r w:rsidR="00136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не менее, футбольный фольклор обеих стран обладает самобытностью,</w:t>
      </w:r>
      <w:r w:rsidR="002F0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402">
        <w:rPr>
          <w:rFonts w:ascii="Times New Roman" w:hAnsi="Times New Roman" w:cs="Times New Roman"/>
          <w:color w:val="000000" w:themeColor="text1"/>
          <w:sz w:val="24"/>
          <w:szCs w:val="24"/>
        </w:rPr>
        <w:t>отраж</w:t>
      </w:r>
      <w:r w:rsidR="002F0061">
        <w:rPr>
          <w:rFonts w:ascii="Times New Roman" w:hAnsi="Times New Roman" w:cs="Times New Roman"/>
          <w:color w:val="000000" w:themeColor="text1"/>
          <w:sz w:val="24"/>
          <w:szCs w:val="24"/>
        </w:rPr>
        <w:t>ающей</w:t>
      </w:r>
      <w:r w:rsidR="00136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культурные, исторические и социальные особенности, в контексте которых он развивался. </w:t>
      </w:r>
    </w:p>
    <w:p w14:paraId="216C0C92" w14:textId="77777777" w:rsidR="00136402" w:rsidRDefault="00136402" w:rsidP="00033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C57E9" w14:textId="79AB264E" w:rsidR="000333F8" w:rsidRPr="00223F39" w:rsidRDefault="000333F8" w:rsidP="00136402">
      <w:pPr>
        <w:spacing w:after="12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192D2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CAEBE0" w14:textId="24D1976F" w:rsidR="003268BA" w:rsidRPr="00DE7A0C" w:rsidRDefault="000333F8" w:rsidP="00DE7A0C">
      <w:pPr>
        <w:pStyle w:val="a5"/>
        <w:spacing w:after="120"/>
        <w:ind w:left="0"/>
        <w:jc w:val="both"/>
        <w:rPr>
          <w:b/>
          <w:bCs/>
        </w:rPr>
        <w:sectPr w:rsidR="003268BA" w:rsidRPr="00DE7A0C" w:rsidSect="0046508E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E616AA">
        <w:rPr>
          <w:lang w:val="el-GR"/>
        </w:rPr>
        <w:t xml:space="preserve">Πούχνερ Β. Η στρογγυλή θεά στη λαογραφία. Το ποδόσφαιρο μεταξύ παιχνιδιού και τελετουργίας / Δοκίμια λαογραφικής θεωρίας. </w:t>
      </w:r>
      <w:proofErr w:type="spellStart"/>
      <w:r w:rsidRPr="00E616AA">
        <w:t>Αθήν</w:t>
      </w:r>
      <w:proofErr w:type="spellEnd"/>
      <w:r w:rsidRPr="00E616AA">
        <w:t xml:space="preserve">α: </w:t>
      </w:r>
      <w:proofErr w:type="spellStart"/>
      <w:r w:rsidRPr="00E616AA">
        <w:t>Gutenberg</w:t>
      </w:r>
      <w:proofErr w:type="spellEnd"/>
      <w:r w:rsidRPr="00E616AA">
        <w:t>, 2011. Σ. 137–163</w:t>
      </w:r>
    </w:p>
    <w:p w14:paraId="2AEE721C" w14:textId="1FFC6977" w:rsidR="0046508E" w:rsidRPr="00313012" w:rsidRDefault="0046508E" w:rsidP="00465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6508E" w:rsidRPr="00313012" w:rsidSect="0046508E">
          <w:type w:val="continuous"/>
          <w:pgSz w:w="11910" w:h="16840"/>
          <w:pgMar w:top="1134" w:right="850" w:bottom="1134" w:left="1701" w:header="720" w:footer="720" w:gutter="0"/>
          <w:cols w:num="2" w:space="720"/>
        </w:sectPr>
      </w:pPr>
    </w:p>
    <w:p w14:paraId="57E8FEF7" w14:textId="175B8C41" w:rsidR="0087359F" w:rsidRPr="004C55E8" w:rsidRDefault="0087359F" w:rsidP="001159F8">
      <w:pPr>
        <w:spacing w:line="240" w:lineRule="auto"/>
        <w:jc w:val="both"/>
      </w:pPr>
    </w:p>
    <w:sectPr w:rsidR="0087359F" w:rsidRPr="004C55E8" w:rsidSect="00DA3EC6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C9BC" w14:textId="77777777" w:rsidR="006E4064" w:rsidRDefault="006E4064" w:rsidP="003268BA">
      <w:pPr>
        <w:spacing w:after="0" w:line="240" w:lineRule="auto"/>
      </w:pPr>
      <w:r>
        <w:separator/>
      </w:r>
    </w:p>
  </w:endnote>
  <w:endnote w:type="continuationSeparator" w:id="0">
    <w:p w14:paraId="246AAF00" w14:textId="77777777" w:rsidR="006E4064" w:rsidRDefault="006E4064" w:rsidP="0032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5BC5" w14:textId="77777777" w:rsidR="006E4064" w:rsidRDefault="006E4064" w:rsidP="003268BA">
      <w:pPr>
        <w:spacing w:after="0" w:line="240" w:lineRule="auto"/>
      </w:pPr>
      <w:r>
        <w:separator/>
      </w:r>
    </w:p>
  </w:footnote>
  <w:footnote w:type="continuationSeparator" w:id="0">
    <w:p w14:paraId="735B0116" w14:textId="77777777" w:rsidR="006E4064" w:rsidRDefault="006E4064" w:rsidP="0032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AC"/>
    <w:multiLevelType w:val="hybridMultilevel"/>
    <w:tmpl w:val="0F2C6B34"/>
    <w:lvl w:ilvl="0" w:tplc="09DA5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294"/>
    <w:multiLevelType w:val="multilevel"/>
    <w:tmpl w:val="6772F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3E2898"/>
    <w:multiLevelType w:val="hybridMultilevel"/>
    <w:tmpl w:val="35AED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58FF"/>
    <w:multiLevelType w:val="hybridMultilevel"/>
    <w:tmpl w:val="234EB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4617"/>
    <w:multiLevelType w:val="hybridMultilevel"/>
    <w:tmpl w:val="21F2B7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6671">
    <w:abstractNumId w:val="1"/>
  </w:num>
  <w:num w:numId="2" w16cid:durableId="914625643">
    <w:abstractNumId w:val="4"/>
  </w:num>
  <w:num w:numId="3" w16cid:durableId="1739669068">
    <w:abstractNumId w:val="2"/>
  </w:num>
  <w:num w:numId="4" w16cid:durableId="330916568">
    <w:abstractNumId w:val="0"/>
  </w:num>
  <w:num w:numId="5" w16cid:durableId="45320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F2"/>
    <w:rsid w:val="000256C8"/>
    <w:rsid w:val="000333F8"/>
    <w:rsid w:val="00036A38"/>
    <w:rsid w:val="00041698"/>
    <w:rsid w:val="0004479F"/>
    <w:rsid w:val="00072E2F"/>
    <w:rsid w:val="00075A3D"/>
    <w:rsid w:val="00094C47"/>
    <w:rsid w:val="000B7957"/>
    <w:rsid w:val="000C0F83"/>
    <w:rsid w:val="000C1014"/>
    <w:rsid w:val="001159F8"/>
    <w:rsid w:val="0012716C"/>
    <w:rsid w:val="0013593A"/>
    <w:rsid w:val="00136402"/>
    <w:rsid w:val="001703A1"/>
    <w:rsid w:val="0017350B"/>
    <w:rsid w:val="001835FF"/>
    <w:rsid w:val="001837BF"/>
    <w:rsid w:val="00186B25"/>
    <w:rsid w:val="00192D24"/>
    <w:rsid w:val="001B0FFE"/>
    <w:rsid w:val="001B5BAE"/>
    <w:rsid w:val="001B6DAF"/>
    <w:rsid w:val="001C3BF6"/>
    <w:rsid w:val="001C49ED"/>
    <w:rsid w:val="001D04F3"/>
    <w:rsid w:val="001E61E6"/>
    <w:rsid w:val="00207BB2"/>
    <w:rsid w:val="00217741"/>
    <w:rsid w:val="002208B5"/>
    <w:rsid w:val="00223F39"/>
    <w:rsid w:val="00225A66"/>
    <w:rsid w:val="002326DF"/>
    <w:rsid w:val="00232D4B"/>
    <w:rsid w:val="0023424D"/>
    <w:rsid w:val="00235A34"/>
    <w:rsid w:val="002435B9"/>
    <w:rsid w:val="00244CD1"/>
    <w:rsid w:val="0027209D"/>
    <w:rsid w:val="00274C75"/>
    <w:rsid w:val="00286DDB"/>
    <w:rsid w:val="002A43FE"/>
    <w:rsid w:val="002B0765"/>
    <w:rsid w:val="002B7EDC"/>
    <w:rsid w:val="002C7298"/>
    <w:rsid w:val="002F0061"/>
    <w:rsid w:val="00313012"/>
    <w:rsid w:val="00316C83"/>
    <w:rsid w:val="003178CC"/>
    <w:rsid w:val="003268BA"/>
    <w:rsid w:val="00342CA0"/>
    <w:rsid w:val="00342EF3"/>
    <w:rsid w:val="00350741"/>
    <w:rsid w:val="003772FC"/>
    <w:rsid w:val="00385F09"/>
    <w:rsid w:val="00391C96"/>
    <w:rsid w:val="003926CB"/>
    <w:rsid w:val="0039551C"/>
    <w:rsid w:val="003B70C5"/>
    <w:rsid w:val="003C2F7F"/>
    <w:rsid w:val="003E1D7E"/>
    <w:rsid w:val="003F251D"/>
    <w:rsid w:val="00414BFA"/>
    <w:rsid w:val="00416FE8"/>
    <w:rsid w:val="004216B3"/>
    <w:rsid w:val="00432511"/>
    <w:rsid w:val="004536E8"/>
    <w:rsid w:val="0046508E"/>
    <w:rsid w:val="004873B9"/>
    <w:rsid w:val="00494ECC"/>
    <w:rsid w:val="004A6A0A"/>
    <w:rsid w:val="004B3983"/>
    <w:rsid w:val="004C55E8"/>
    <w:rsid w:val="005060F4"/>
    <w:rsid w:val="00507DF8"/>
    <w:rsid w:val="00522023"/>
    <w:rsid w:val="005800D0"/>
    <w:rsid w:val="00593FD4"/>
    <w:rsid w:val="005C03F6"/>
    <w:rsid w:val="005D4609"/>
    <w:rsid w:val="00614C80"/>
    <w:rsid w:val="00621E75"/>
    <w:rsid w:val="006A12C3"/>
    <w:rsid w:val="006A2438"/>
    <w:rsid w:val="006A67BD"/>
    <w:rsid w:val="006C59ED"/>
    <w:rsid w:val="006D4512"/>
    <w:rsid w:val="006D6C95"/>
    <w:rsid w:val="006D7F1A"/>
    <w:rsid w:val="006E4064"/>
    <w:rsid w:val="006F491E"/>
    <w:rsid w:val="007157EE"/>
    <w:rsid w:val="00715E6C"/>
    <w:rsid w:val="00720B13"/>
    <w:rsid w:val="007351FD"/>
    <w:rsid w:val="0074281C"/>
    <w:rsid w:val="00757949"/>
    <w:rsid w:val="007734BF"/>
    <w:rsid w:val="007A165B"/>
    <w:rsid w:val="007A2066"/>
    <w:rsid w:val="007B2C86"/>
    <w:rsid w:val="007B73B3"/>
    <w:rsid w:val="007D2A57"/>
    <w:rsid w:val="00805E7A"/>
    <w:rsid w:val="008109BD"/>
    <w:rsid w:val="0087359F"/>
    <w:rsid w:val="008946F3"/>
    <w:rsid w:val="008A118D"/>
    <w:rsid w:val="008A60EB"/>
    <w:rsid w:val="008B3A59"/>
    <w:rsid w:val="008B42FD"/>
    <w:rsid w:val="008C432A"/>
    <w:rsid w:val="008D5CE1"/>
    <w:rsid w:val="008F0611"/>
    <w:rsid w:val="0092313C"/>
    <w:rsid w:val="00937857"/>
    <w:rsid w:val="009416F4"/>
    <w:rsid w:val="00973807"/>
    <w:rsid w:val="009A2F0A"/>
    <w:rsid w:val="009C1F1E"/>
    <w:rsid w:val="009C39E6"/>
    <w:rsid w:val="009C6F92"/>
    <w:rsid w:val="00A2752B"/>
    <w:rsid w:val="00A52230"/>
    <w:rsid w:val="00A5368C"/>
    <w:rsid w:val="00A5511D"/>
    <w:rsid w:val="00A74546"/>
    <w:rsid w:val="00A77548"/>
    <w:rsid w:val="00AC3084"/>
    <w:rsid w:val="00AF3262"/>
    <w:rsid w:val="00AF4FF2"/>
    <w:rsid w:val="00B02CB4"/>
    <w:rsid w:val="00B05326"/>
    <w:rsid w:val="00B05EDC"/>
    <w:rsid w:val="00B137A0"/>
    <w:rsid w:val="00B27AC1"/>
    <w:rsid w:val="00B42F71"/>
    <w:rsid w:val="00B50DD0"/>
    <w:rsid w:val="00B759FD"/>
    <w:rsid w:val="00B833EE"/>
    <w:rsid w:val="00B95F57"/>
    <w:rsid w:val="00BE3D57"/>
    <w:rsid w:val="00C06A84"/>
    <w:rsid w:val="00C24EDB"/>
    <w:rsid w:val="00C44F5A"/>
    <w:rsid w:val="00C57B46"/>
    <w:rsid w:val="00C60746"/>
    <w:rsid w:val="00C70A8C"/>
    <w:rsid w:val="00CB775D"/>
    <w:rsid w:val="00CC1A51"/>
    <w:rsid w:val="00CE37D0"/>
    <w:rsid w:val="00CF2D8E"/>
    <w:rsid w:val="00CF42AE"/>
    <w:rsid w:val="00CF7A11"/>
    <w:rsid w:val="00D1198F"/>
    <w:rsid w:val="00D33EA7"/>
    <w:rsid w:val="00D57DA9"/>
    <w:rsid w:val="00D724F6"/>
    <w:rsid w:val="00DA1DE1"/>
    <w:rsid w:val="00DA3EC6"/>
    <w:rsid w:val="00DC0FB2"/>
    <w:rsid w:val="00DC2C68"/>
    <w:rsid w:val="00DE7A0C"/>
    <w:rsid w:val="00E35F53"/>
    <w:rsid w:val="00E616AA"/>
    <w:rsid w:val="00EB101D"/>
    <w:rsid w:val="00EE159F"/>
    <w:rsid w:val="00F05AF8"/>
    <w:rsid w:val="00F163A8"/>
    <w:rsid w:val="00F31CE7"/>
    <w:rsid w:val="00F32BCD"/>
    <w:rsid w:val="00F351F2"/>
    <w:rsid w:val="00F472B1"/>
    <w:rsid w:val="00F5474B"/>
    <w:rsid w:val="00F5628E"/>
    <w:rsid w:val="00F62D81"/>
    <w:rsid w:val="00F76060"/>
    <w:rsid w:val="00F87E58"/>
    <w:rsid w:val="00F92EEA"/>
    <w:rsid w:val="00F974FB"/>
    <w:rsid w:val="00F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5265"/>
  <w15:chartTrackingRefBased/>
  <w15:docId w15:val="{6930DE26-CDC1-4491-A316-AC5E6CF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F2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-content">
    <w:name w:val="value-content"/>
    <w:basedOn w:val="a0"/>
    <w:rsid w:val="00AF4FF2"/>
  </w:style>
  <w:style w:type="paragraph" w:styleId="a3">
    <w:name w:val="Title"/>
    <w:basedOn w:val="a"/>
    <w:next w:val="a"/>
    <w:link w:val="a4"/>
    <w:uiPriority w:val="10"/>
    <w:qFormat/>
    <w:rsid w:val="00AF4F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DA1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26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a7">
    <w:name w:val="Текст сноски Знак"/>
    <w:basedOn w:val="a0"/>
    <w:link w:val="a6"/>
    <w:uiPriority w:val="99"/>
    <w:semiHidden/>
    <w:rsid w:val="003268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8">
    <w:name w:val="footnote reference"/>
    <w:uiPriority w:val="99"/>
    <w:semiHidden/>
    <w:unhideWhenUsed/>
    <w:rsid w:val="0032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B59C-190A-4332-8BD9-8EDF3938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 Калинина</dc:creator>
  <cp:keywords/>
  <dc:description/>
  <cp:lastModifiedBy>Евдокия Калинина</cp:lastModifiedBy>
  <cp:revision>2</cp:revision>
  <cp:lastPrinted>2025-02-25T14:32:00Z</cp:lastPrinted>
  <dcterms:created xsi:type="dcterms:W3CDTF">2025-03-16T08:07:00Z</dcterms:created>
  <dcterms:modified xsi:type="dcterms:W3CDTF">2025-03-16T08:07:00Z</dcterms:modified>
</cp:coreProperties>
</file>