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051D" w14:textId="77777777" w:rsidR="004978E6" w:rsidRDefault="00FC0894" w:rsidP="007118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0894">
        <w:rPr>
          <w:rFonts w:ascii="Times New Roman" w:hAnsi="Times New Roman"/>
          <w:b/>
          <w:bCs/>
          <w:sz w:val="24"/>
          <w:szCs w:val="24"/>
        </w:rPr>
        <w:t>Некоторые закономерности переноса ударения на предлог в сочетаниях с существительными (лингводидактический аспект)</w:t>
      </w:r>
    </w:p>
    <w:p w14:paraId="3AC2DA3D" w14:textId="77777777" w:rsidR="007D66C5" w:rsidRPr="00652B7E" w:rsidRDefault="007D66C5" w:rsidP="007118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3B328C" w14:textId="77777777" w:rsidR="00DE539B" w:rsidRDefault="00FC0894" w:rsidP="00DE5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Симбиркина Вероника Николаевна</w:t>
      </w:r>
    </w:p>
    <w:p w14:paraId="5A0EFD46" w14:textId="77777777" w:rsidR="00FC0894" w:rsidRPr="00FC0894" w:rsidRDefault="00DE539B" w:rsidP="009D37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Студентка Московского </w:t>
      </w:r>
      <w:r w:rsidRPr="00652B7E">
        <w:rPr>
          <w:rFonts w:ascii="Times New Roman" w:hAnsi="Times New Roman"/>
          <w:sz w:val="24"/>
          <w:szCs w:val="24"/>
        </w:rPr>
        <w:t>государственного университета имени М.В. Ломоносова, Москва</w:t>
      </w:r>
      <w:r>
        <w:rPr>
          <w:rFonts w:ascii="Times New Roman" w:hAnsi="Times New Roman"/>
          <w:sz w:val="24"/>
          <w:szCs w:val="24"/>
        </w:rPr>
        <w:t xml:space="preserve">, Россия </w:t>
      </w:r>
    </w:p>
    <w:p w14:paraId="0C174D29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     Феномен </w:t>
      </w:r>
      <w:proofErr w:type="spellStart"/>
      <w:r w:rsidRPr="00FC0894">
        <w:rPr>
          <w:rFonts w:ascii="Times New Roman" w:hAnsi="Times New Roman"/>
          <w:sz w:val="24"/>
          <w:szCs w:val="24"/>
        </w:rPr>
        <w:t>напредложного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 ударения – это «древнейшее явление восточно-славянской акцентологической системы», которое во многом связано с сильными и слабыми морфемами [Морозова 2005: 28]. Слабые морфемы утрачивали свою исходную семантику ввиду их </w:t>
      </w:r>
      <w:proofErr w:type="spellStart"/>
      <w:r w:rsidRPr="00FC0894">
        <w:rPr>
          <w:rFonts w:ascii="Times New Roman" w:hAnsi="Times New Roman"/>
          <w:sz w:val="24"/>
          <w:szCs w:val="24"/>
        </w:rPr>
        <w:t>вычленяемости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. В современном русском языке остались слова со «слабыми корнями», что делает переход ударения с существительного на предлог возможным и по сей день. </w:t>
      </w:r>
    </w:p>
    <w:p w14:paraId="74F7D27E" w14:textId="77777777" w:rsidR="00F54ED3" w:rsidRDefault="00FC0894" w:rsidP="00F54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     </w:t>
      </w:r>
      <w:r w:rsidR="009D3744" w:rsidRPr="009D3744">
        <w:rPr>
          <w:rFonts w:ascii="Times New Roman" w:hAnsi="Times New Roman"/>
          <w:sz w:val="24"/>
          <w:szCs w:val="24"/>
        </w:rPr>
        <w:t xml:space="preserve">Е.М. </w:t>
      </w:r>
      <w:r w:rsidR="00DD6392" w:rsidRPr="00DD6392">
        <w:rPr>
          <w:rFonts w:ascii="Times New Roman" w:hAnsi="Times New Roman"/>
          <w:sz w:val="24"/>
          <w:szCs w:val="24"/>
        </w:rPr>
        <w:t xml:space="preserve">Алтайская </w:t>
      </w:r>
      <w:r w:rsidR="009D3744" w:rsidRPr="009D3744">
        <w:rPr>
          <w:rFonts w:ascii="Times New Roman" w:hAnsi="Times New Roman"/>
          <w:sz w:val="24"/>
          <w:szCs w:val="24"/>
        </w:rPr>
        <w:t xml:space="preserve">составила список, содержащий 72 лексические единицы, допускающие в той или иной своей словоформе </w:t>
      </w:r>
      <w:proofErr w:type="spellStart"/>
      <w:r w:rsidR="009D3744" w:rsidRPr="009D3744">
        <w:rPr>
          <w:rFonts w:ascii="Times New Roman" w:hAnsi="Times New Roman"/>
          <w:sz w:val="24"/>
          <w:szCs w:val="24"/>
        </w:rPr>
        <w:t>напредложное</w:t>
      </w:r>
      <w:proofErr w:type="spellEnd"/>
      <w:r w:rsidR="009D3744" w:rsidRPr="009D3744">
        <w:rPr>
          <w:rFonts w:ascii="Times New Roman" w:hAnsi="Times New Roman"/>
          <w:sz w:val="24"/>
          <w:szCs w:val="24"/>
        </w:rPr>
        <w:t xml:space="preserve"> ударение. На основе данного перечня слов она выделяет следующие лексико-семантические группы:</w:t>
      </w:r>
    </w:p>
    <w:p w14:paraId="6253193E" w14:textId="77777777" w:rsidR="00F241E0" w:rsidRPr="009D3744" w:rsidRDefault="00F241E0" w:rsidP="00F54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FC47E6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части тела и другие особенности внешнего строения живого организма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715F1D5D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время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68F67EAE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природные объекты и явления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5366C9D4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помещение и его части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2959A415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объекты созданного человеком пространства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6EF879D7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обиходные наименования социума и некоторых его частей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4D67207F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существительные с компонентами значения «речь, информация, проявление эмоций»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0856777D" w14:textId="77777777" w:rsidR="009D3744" w:rsidRPr="009D3744" w:rsidRDefault="009D3744" w:rsidP="009D37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744">
        <w:rPr>
          <w:rFonts w:ascii="Times New Roman" w:hAnsi="Times New Roman"/>
          <w:sz w:val="24"/>
          <w:szCs w:val="24"/>
        </w:rPr>
        <w:t>артефакты, вещи и предметы</w:t>
      </w:r>
      <w:r w:rsidR="00F241E0">
        <w:rPr>
          <w:rFonts w:ascii="Times New Roman" w:hAnsi="Times New Roman"/>
          <w:sz w:val="24"/>
          <w:szCs w:val="24"/>
        </w:rPr>
        <w:t>;</w:t>
      </w:r>
    </w:p>
    <w:p w14:paraId="7832B798" w14:textId="77777777" w:rsidR="00F54ED3" w:rsidRDefault="009D3744" w:rsidP="00F54E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Hlk190804551"/>
      <w:r w:rsidRPr="009D3744">
        <w:rPr>
          <w:rFonts w:ascii="Times New Roman" w:hAnsi="Times New Roman"/>
          <w:sz w:val="24"/>
          <w:szCs w:val="24"/>
        </w:rPr>
        <w:t xml:space="preserve">внутренний мир человека </w:t>
      </w:r>
      <w:bookmarkEnd w:id="0"/>
      <w:r w:rsidRPr="009D3744">
        <w:rPr>
          <w:rFonts w:ascii="Times New Roman" w:hAnsi="Times New Roman"/>
          <w:sz w:val="24"/>
          <w:szCs w:val="24"/>
        </w:rPr>
        <w:t>[Алтайская 2022: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744">
        <w:rPr>
          <w:rFonts w:ascii="Times New Roman" w:hAnsi="Times New Roman"/>
          <w:sz w:val="24"/>
          <w:szCs w:val="24"/>
        </w:rPr>
        <w:t>8-9].</w:t>
      </w:r>
      <w:r w:rsidR="000937A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CBA4378" w14:textId="77777777" w:rsidR="00F241E0" w:rsidRPr="00F54ED3" w:rsidRDefault="00F241E0" w:rsidP="00F241E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0BB392C" w14:textId="77777777" w:rsidR="00F54ED3" w:rsidRDefault="00FC0894" w:rsidP="00F54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     Так как постановка ударения в фонетическом слове вызывает ряд трудностей у иностранных учащихся, нами была предпринята попытка проведения анализа закономерностей переноса ударения на предлог в предложно-именных сочетаниях</w:t>
      </w:r>
      <w:r w:rsidR="00C808A0">
        <w:rPr>
          <w:rFonts w:ascii="Times New Roman" w:hAnsi="Times New Roman"/>
          <w:sz w:val="24"/>
          <w:szCs w:val="24"/>
        </w:rPr>
        <w:t xml:space="preserve">, поскольку данная тема </w:t>
      </w:r>
      <w:r w:rsidR="00C808A0" w:rsidRPr="00C808A0">
        <w:rPr>
          <w:rFonts w:ascii="Times New Roman" w:hAnsi="Times New Roman"/>
          <w:sz w:val="24"/>
          <w:szCs w:val="24"/>
        </w:rPr>
        <w:t>в учебниках и пособиях</w:t>
      </w:r>
      <w:r w:rsidR="00F54ED3">
        <w:rPr>
          <w:rFonts w:ascii="Times New Roman" w:hAnsi="Times New Roman"/>
          <w:sz w:val="24"/>
          <w:szCs w:val="24"/>
        </w:rPr>
        <w:t xml:space="preserve"> по</w:t>
      </w:r>
      <w:r w:rsidR="00C808A0" w:rsidRPr="00C808A0">
        <w:rPr>
          <w:rFonts w:ascii="Times New Roman" w:hAnsi="Times New Roman"/>
          <w:sz w:val="24"/>
          <w:szCs w:val="24"/>
        </w:rPr>
        <w:t xml:space="preserve"> </w:t>
      </w:r>
      <w:r w:rsidR="00F54ED3">
        <w:rPr>
          <w:rFonts w:ascii="Times New Roman" w:hAnsi="Times New Roman"/>
          <w:sz w:val="24"/>
          <w:szCs w:val="24"/>
        </w:rPr>
        <w:t>русскому языку как иностранному</w:t>
      </w:r>
      <w:r w:rsidR="00C808A0" w:rsidRPr="00C808A0">
        <w:rPr>
          <w:rFonts w:ascii="Times New Roman" w:hAnsi="Times New Roman"/>
          <w:sz w:val="24"/>
          <w:szCs w:val="24"/>
        </w:rPr>
        <w:t xml:space="preserve"> </w:t>
      </w:r>
      <w:r w:rsidR="00C808A0">
        <w:rPr>
          <w:rFonts w:ascii="Times New Roman" w:hAnsi="Times New Roman"/>
          <w:sz w:val="24"/>
          <w:szCs w:val="24"/>
        </w:rPr>
        <w:t>на сегодняшний день</w:t>
      </w:r>
      <w:r w:rsidR="00C808A0" w:rsidRPr="00C808A0">
        <w:rPr>
          <w:rFonts w:ascii="Times New Roman" w:hAnsi="Times New Roman"/>
          <w:sz w:val="24"/>
          <w:szCs w:val="24"/>
        </w:rPr>
        <w:t xml:space="preserve"> не получила детального отражения</w:t>
      </w:r>
      <w:r w:rsidR="00C808A0">
        <w:rPr>
          <w:rFonts w:ascii="Times New Roman" w:hAnsi="Times New Roman"/>
          <w:sz w:val="24"/>
          <w:szCs w:val="24"/>
        </w:rPr>
        <w:t xml:space="preserve">. В нашем исследовании мы опирались </w:t>
      </w:r>
      <w:r w:rsidR="00DD6392">
        <w:rPr>
          <w:rFonts w:ascii="Times New Roman" w:hAnsi="Times New Roman"/>
          <w:sz w:val="24"/>
          <w:szCs w:val="24"/>
        </w:rPr>
        <w:t xml:space="preserve">на выделенные </w:t>
      </w:r>
      <w:r w:rsidR="00DD6392" w:rsidRPr="00DD6392">
        <w:rPr>
          <w:rFonts w:ascii="Times New Roman" w:hAnsi="Times New Roman"/>
          <w:sz w:val="24"/>
          <w:szCs w:val="24"/>
        </w:rPr>
        <w:t>Е.М. Алтайск</w:t>
      </w:r>
      <w:r w:rsidR="00DD6392">
        <w:rPr>
          <w:rFonts w:ascii="Times New Roman" w:hAnsi="Times New Roman"/>
          <w:sz w:val="24"/>
          <w:szCs w:val="24"/>
        </w:rPr>
        <w:t>ой лексико-семантические группы</w:t>
      </w:r>
      <w:r w:rsidRPr="00FC0894">
        <w:rPr>
          <w:rFonts w:ascii="Times New Roman" w:hAnsi="Times New Roman"/>
          <w:sz w:val="24"/>
          <w:szCs w:val="24"/>
        </w:rPr>
        <w:t>.</w:t>
      </w:r>
    </w:p>
    <w:p w14:paraId="498D1A03" w14:textId="77777777" w:rsidR="00F241E0" w:rsidRDefault="00FC0894" w:rsidP="008E7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Для </w:t>
      </w:r>
      <w:r w:rsidR="00F54ED3">
        <w:rPr>
          <w:rFonts w:ascii="Times New Roman" w:hAnsi="Times New Roman"/>
          <w:sz w:val="24"/>
          <w:szCs w:val="24"/>
        </w:rPr>
        <w:t>анализа мы</w:t>
      </w:r>
      <w:r w:rsidRPr="00FC0894">
        <w:rPr>
          <w:rFonts w:ascii="Times New Roman" w:hAnsi="Times New Roman"/>
          <w:sz w:val="24"/>
          <w:szCs w:val="24"/>
        </w:rPr>
        <w:t xml:space="preserve"> отобрали</w:t>
      </w:r>
      <w:r w:rsidR="00F54ED3">
        <w:rPr>
          <w:rFonts w:ascii="Times New Roman" w:hAnsi="Times New Roman"/>
          <w:sz w:val="24"/>
          <w:szCs w:val="24"/>
        </w:rPr>
        <w:t xml:space="preserve"> </w:t>
      </w:r>
      <w:r w:rsidRPr="00FC0894">
        <w:rPr>
          <w:rFonts w:ascii="Times New Roman" w:hAnsi="Times New Roman"/>
          <w:sz w:val="24"/>
          <w:szCs w:val="24"/>
        </w:rPr>
        <w:t>40</w:t>
      </w:r>
      <w:r w:rsidR="00F54ED3">
        <w:rPr>
          <w:rFonts w:ascii="Times New Roman" w:hAnsi="Times New Roman"/>
          <w:sz w:val="24"/>
          <w:szCs w:val="24"/>
        </w:rPr>
        <w:t xml:space="preserve"> слов</w:t>
      </w:r>
      <w:r w:rsidRPr="00FC0894">
        <w:rPr>
          <w:rFonts w:ascii="Times New Roman" w:hAnsi="Times New Roman"/>
          <w:sz w:val="24"/>
          <w:szCs w:val="24"/>
        </w:rPr>
        <w:t>,</w:t>
      </w:r>
      <w:r w:rsidR="00F54ED3">
        <w:rPr>
          <w:rFonts w:ascii="Times New Roman" w:hAnsi="Times New Roman"/>
          <w:sz w:val="24"/>
          <w:szCs w:val="24"/>
        </w:rPr>
        <w:t xml:space="preserve"> </w:t>
      </w:r>
      <w:r w:rsidRPr="00FC0894">
        <w:rPr>
          <w:rFonts w:ascii="Times New Roman" w:hAnsi="Times New Roman"/>
          <w:sz w:val="24"/>
          <w:szCs w:val="24"/>
        </w:rPr>
        <w:t>соответствующих лексическому минимуму первого сертификационного уровня. Уровень А1 был выбран неслучайно: материал является изученным и не вызывает сложности в понимании первичного значения слова на более продвинутых этапах изучения русского языка как иностранного.</w:t>
      </w:r>
      <w:r w:rsidR="000937A0">
        <w:rPr>
          <w:rFonts w:ascii="Times New Roman" w:hAnsi="Times New Roman"/>
          <w:sz w:val="24"/>
          <w:szCs w:val="24"/>
        </w:rPr>
        <w:t xml:space="preserve"> </w:t>
      </w:r>
      <w:r w:rsidRPr="00FC0894">
        <w:rPr>
          <w:rFonts w:ascii="Times New Roman" w:hAnsi="Times New Roman"/>
          <w:sz w:val="24"/>
          <w:szCs w:val="24"/>
        </w:rPr>
        <w:t>К каждой лекс</w:t>
      </w:r>
      <w:r w:rsidR="00F54ED3">
        <w:rPr>
          <w:rFonts w:ascii="Times New Roman" w:hAnsi="Times New Roman"/>
          <w:sz w:val="24"/>
          <w:szCs w:val="24"/>
        </w:rPr>
        <w:t>ической единице</w:t>
      </w:r>
      <w:r w:rsidRPr="00FC0894">
        <w:rPr>
          <w:rFonts w:ascii="Times New Roman" w:hAnsi="Times New Roman"/>
          <w:sz w:val="24"/>
          <w:szCs w:val="24"/>
        </w:rPr>
        <w:t xml:space="preserve"> нами были подобраны примеры сочетаемости из «Национального корпуса русского языка», </w:t>
      </w:r>
      <w:r w:rsidR="008E73A9">
        <w:rPr>
          <w:rFonts w:ascii="Times New Roman" w:hAnsi="Times New Roman"/>
          <w:sz w:val="24"/>
          <w:szCs w:val="24"/>
        </w:rPr>
        <w:t>далее рассматривались</w:t>
      </w:r>
      <w:r w:rsidR="00F54ED3">
        <w:rPr>
          <w:rFonts w:ascii="Times New Roman" w:hAnsi="Times New Roman"/>
          <w:sz w:val="24"/>
          <w:szCs w:val="24"/>
        </w:rPr>
        <w:t xml:space="preserve"> такие аспекты как </w:t>
      </w:r>
      <w:r w:rsidR="00F54ED3" w:rsidRPr="00F54ED3">
        <w:rPr>
          <w:rFonts w:ascii="Times New Roman" w:hAnsi="Times New Roman"/>
          <w:sz w:val="24"/>
          <w:szCs w:val="24"/>
        </w:rPr>
        <w:t>тематическая группировка лексем, семантика предложно-именных сочетаний с переносом ударения и без, ограничения на перенос ударения на предлог, семантические роли компонентов в структуре предложения-высказывания</w:t>
      </w:r>
      <w:r w:rsidR="008E73A9">
        <w:rPr>
          <w:rFonts w:ascii="Times New Roman" w:hAnsi="Times New Roman"/>
          <w:sz w:val="24"/>
          <w:szCs w:val="24"/>
        </w:rPr>
        <w:t>.</w:t>
      </w:r>
    </w:p>
    <w:p w14:paraId="452BB470" w14:textId="77777777" w:rsidR="008E73A9" w:rsidRDefault="008E73A9" w:rsidP="008E7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3A9">
        <w:rPr>
          <w:rFonts w:ascii="Times New Roman" w:hAnsi="Times New Roman"/>
          <w:sz w:val="24"/>
          <w:szCs w:val="24"/>
        </w:rPr>
        <w:t>Проведенный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3A9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 xml:space="preserve"> показал следующие </w:t>
      </w:r>
      <w:r w:rsidR="00FC0894" w:rsidRPr="00FC0894">
        <w:rPr>
          <w:rFonts w:ascii="Times New Roman" w:hAnsi="Times New Roman"/>
          <w:sz w:val="24"/>
          <w:szCs w:val="24"/>
        </w:rPr>
        <w:t>закономерности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FC0894" w:rsidRPr="00FC0894">
        <w:rPr>
          <w:rFonts w:ascii="Times New Roman" w:hAnsi="Times New Roman"/>
          <w:sz w:val="24"/>
          <w:szCs w:val="24"/>
        </w:rPr>
        <w:t xml:space="preserve">возникновения </w:t>
      </w:r>
      <w:proofErr w:type="spellStart"/>
      <w:r w:rsidR="00FC0894" w:rsidRPr="00FC0894">
        <w:rPr>
          <w:rFonts w:ascii="Times New Roman" w:hAnsi="Times New Roman"/>
          <w:sz w:val="24"/>
          <w:szCs w:val="24"/>
        </w:rPr>
        <w:t>напредложного</w:t>
      </w:r>
      <w:proofErr w:type="spellEnd"/>
      <w:r w:rsidR="00FC0894" w:rsidRPr="00FC0894">
        <w:rPr>
          <w:rFonts w:ascii="Times New Roman" w:hAnsi="Times New Roman"/>
          <w:sz w:val="24"/>
          <w:szCs w:val="24"/>
        </w:rPr>
        <w:t xml:space="preserve"> ударения: </w:t>
      </w:r>
    </w:p>
    <w:p w14:paraId="38B6143D" w14:textId="77777777" w:rsidR="00F241E0" w:rsidRPr="00FC0894" w:rsidRDefault="00F241E0" w:rsidP="008E7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33430C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- Предлоги </w:t>
      </w:r>
      <w:r w:rsidRPr="00FC0894">
        <w:rPr>
          <w:rFonts w:ascii="Times New Roman" w:hAnsi="Times New Roman"/>
          <w:b/>
          <w:bCs/>
          <w:sz w:val="24"/>
          <w:szCs w:val="24"/>
        </w:rPr>
        <w:t>на</w:t>
      </w:r>
      <w:r w:rsidRPr="00FC0894">
        <w:rPr>
          <w:rFonts w:ascii="Times New Roman" w:hAnsi="Times New Roman"/>
          <w:sz w:val="24"/>
          <w:szCs w:val="24"/>
        </w:rPr>
        <w:t xml:space="preserve"> и </w:t>
      </w:r>
      <w:r w:rsidRPr="00FC0894">
        <w:rPr>
          <w:rFonts w:ascii="Times New Roman" w:hAnsi="Times New Roman"/>
          <w:b/>
          <w:bCs/>
          <w:sz w:val="24"/>
          <w:szCs w:val="24"/>
        </w:rPr>
        <w:t>за</w:t>
      </w:r>
      <w:r w:rsidRPr="00FC0894">
        <w:rPr>
          <w:rFonts w:ascii="Times New Roman" w:hAnsi="Times New Roman"/>
          <w:sz w:val="24"/>
          <w:szCs w:val="24"/>
        </w:rPr>
        <w:t xml:space="preserve"> являются наиболее частотными при </w:t>
      </w:r>
      <w:proofErr w:type="spellStart"/>
      <w:r w:rsidRPr="00FC0894">
        <w:rPr>
          <w:rFonts w:ascii="Times New Roman" w:hAnsi="Times New Roman"/>
          <w:sz w:val="24"/>
          <w:szCs w:val="24"/>
        </w:rPr>
        <w:t>напредложном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 ударении (напр.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уехать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год, выр</w:t>
      </w:r>
      <w:r w:rsidR="00B450FA">
        <w:rPr>
          <w:rFonts w:ascii="Times New Roman" w:hAnsi="Times New Roman"/>
          <w:i/>
          <w:iCs/>
          <w:sz w:val="24"/>
          <w:szCs w:val="24"/>
        </w:rPr>
        <w:t>а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сти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Pr="00FC0894">
        <w:rPr>
          <w:rFonts w:ascii="Times New Roman" w:hAnsi="Times New Roman"/>
          <w:sz w:val="24"/>
          <w:szCs w:val="24"/>
        </w:rPr>
        <w:t xml:space="preserve">); </w:t>
      </w:r>
    </w:p>
    <w:p w14:paraId="15A009DD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90644818"/>
      <w:r w:rsidRPr="00B450FA">
        <w:rPr>
          <w:rFonts w:ascii="Times New Roman" w:hAnsi="Times New Roman"/>
          <w:sz w:val="24"/>
          <w:szCs w:val="24"/>
        </w:rPr>
        <w:t>-</w:t>
      </w:r>
      <w:r w:rsidRPr="00FC0894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FC0894">
        <w:rPr>
          <w:rFonts w:ascii="Times New Roman" w:hAnsi="Times New Roman"/>
          <w:sz w:val="24"/>
          <w:szCs w:val="24"/>
        </w:rPr>
        <w:t xml:space="preserve">В предложно-именных сочетаниях с предлогами </w:t>
      </w:r>
      <w:r w:rsidRPr="00FC0894">
        <w:rPr>
          <w:rFonts w:ascii="Times New Roman" w:hAnsi="Times New Roman"/>
          <w:b/>
          <w:bCs/>
          <w:sz w:val="24"/>
          <w:szCs w:val="24"/>
        </w:rPr>
        <w:t>на</w:t>
      </w:r>
      <w:r w:rsidRPr="00FC0894">
        <w:rPr>
          <w:rFonts w:ascii="Times New Roman" w:hAnsi="Times New Roman"/>
          <w:sz w:val="24"/>
          <w:szCs w:val="24"/>
        </w:rPr>
        <w:t xml:space="preserve"> и </w:t>
      </w:r>
      <w:r w:rsidRPr="00FC0894">
        <w:rPr>
          <w:rFonts w:ascii="Times New Roman" w:hAnsi="Times New Roman"/>
          <w:b/>
          <w:bCs/>
          <w:sz w:val="24"/>
          <w:szCs w:val="24"/>
        </w:rPr>
        <w:t>за</w:t>
      </w:r>
      <w:r w:rsidRPr="00FC08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894">
        <w:rPr>
          <w:rFonts w:ascii="Times New Roman" w:hAnsi="Times New Roman"/>
          <w:sz w:val="24"/>
          <w:szCs w:val="24"/>
        </w:rPr>
        <w:t>припредложное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 существительное стоит в винительном падеже (напр.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взбираться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гору (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В.п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.), взять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руку (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В.п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>.)</w:t>
      </w:r>
      <w:r w:rsidRPr="00FC0894">
        <w:rPr>
          <w:rFonts w:ascii="Times New Roman" w:hAnsi="Times New Roman"/>
          <w:sz w:val="24"/>
          <w:szCs w:val="24"/>
        </w:rPr>
        <w:t xml:space="preserve">); </w:t>
      </w:r>
    </w:p>
    <w:p w14:paraId="37A72958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lastRenderedPageBreak/>
        <w:t xml:space="preserve">- Ударение приходится на знаменательное слово, если в предложно-именном сочетании существительное выступает в качестве объекта, а также при сопутствующем зависимом слове (напр.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схватиться за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гóлову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, на больную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гóлову</w:t>
      </w:r>
      <w:proofErr w:type="spellEnd"/>
      <w:r w:rsidRPr="00FC0894">
        <w:rPr>
          <w:rFonts w:ascii="Times New Roman" w:hAnsi="Times New Roman"/>
          <w:sz w:val="24"/>
          <w:szCs w:val="24"/>
        </w:rPr>
        <w:t>);</w:t>
      </w:r>
    </w:p>
    <w:p w14:paraId="22E9E871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0894">
        <w:rPr>
          <w:rFonts w:ascii="Times New Roman" w:hAnsi="Times New Roman"/>
          <w:sz w:val="24"/>
          <w:szCs w:val="24"/>
        </w:rPr>
        <w:t>Напредложное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 ударение возникает в устойчивых сочетаниях, являясь в этом случае кодифицированной произносительной нормой (напр.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слово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слово, водить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нос, со дня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день, как снег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голову</w:t>
      </w:r>
      <w:r w:rsidRPr="00FC0894">
        <w:rPr>
          <w:rFonts w:ascii="Times New Roman" w:hAnsi="Times New Roman"/>
          <w:sz w:val="24"/>
          <w:szCs w:val="24"/>
        </w:rPr>
        <w:t>);</w:t>
      </w:r>
    </w:p>
    <w:p w14:paraId="0286F7DE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- Как правило, перенос ударения со знаменательной части на предлог осуществляется в предложно-именных сочетаниях со значением локатива или временного промежутка (напр.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завернуть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угол, вызвать врача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дом, остаться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ночь</w:t>
      </w:r>
      <w:r w:rsidRPr="00FC0894">
        <w:rPr>
          <w:rFonts w:ascii="Times New Roman" w:hAnsi="Times New Roman"/>
          <w:sz w:val="24"/>
          <w:szCs w:val="24"/>
        </w:rPr>
        <w:t>);</w:t>
      </w:r>
    </w:p>
    <w:p w14:paraId="0EDFB7B3" w14:textId="77777777" w:rsidR="00FC0894" w:rsidRP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0894">
        <w:rPr>
          <w:rFonts w:ascii="Times New Roman" w:hAnsi="Times New Roman"/>
          <w:sz w:val="24"/>
          <w:szCs w:val="24"/>
        </w:rPr>
        <w:t>Напредложное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 ударение тесно связано с семантикой всего фонетического слова и нередко является смыслоразличительным (ср.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выехать за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гóрод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(покинуть пределы города), поехать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город (поехать на природу)</w:t>
      </w:r>
      <w:r>
        <w:rPr>
          <w:rFonts w:ascii="Times New Roman" w:hAnsi="Times New Roman"/>
          <w:sz w:val="24"/>
          <w:szCs w:val="24"/>
        </w:rPr>
        <w:t>)</w:t>
      </w:r>
      <w:r w:rsidRPr="00FC0894">
        <w:rPr>
          <w:rFonts w:ascii="Times New Roman" w:hAnsi="Times New Roman"/>
          <w:sz w:val="24"/>
          <w:szCs w:val="24"/>
        </w:rPr>
        <w:t>;</w:t>
      </w:r>
    </w:p>
    <w:p w14:paraId="3796FC69" w14:textId="77777777" w:rsidR="00FC0894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- В разговорной речи ударение может варьироваться и стоять как на знаменательном слове, так и на предлоге (ср. </w:t>
      </w:r>
      <w:r w:rsidRPr="00FC0894">
        <w:rPr>
          <w:rFonts w:ascii="Times New Roman" w:hAnsi="Times New Roman"/>
          <w:i/>
          <w:iCs/>
          <w:sz w:val="24"/>
          <w:szCs w:val="24"/>
        </w:rPr>
        <w:t xml:space="preserve">упасть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нá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 землю (устар.)/упасть на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зе́млю</w:t>
      </w:r>
      <w:proofErr w:type="spellEnd"/>
      <w:r w:rsidRPr="00FC0894">
        <w:rPr>
          <w:rFonts w:ascii="Times New Roman" w:hAnsi="Times New Roman"/>
          <w:i/>
          <w:iCs/>
          <w:sz w:val="24"/>
          <w:szCs w:val="24"/>
        </w:rPr>
        <w:t xml:space="preserve">, измениться за́ год/измениться за </w:t>
      </w:r>
      <w:proofErr w:type="spellStart"/>
      <w:r w:rsidRPr="00FC0894">
        <w:rPr>
          <w:rFonts w:ascii="Times New Roman" w:hAnsi="Times New Roman"/>
          <w:i/>
          <w:iCs/>
          <w:sz w:val="24"/>
          <w:szCs w:val="24"/>
        </w:rPr>
        <w:t>го́д</w:t>
      </w:r>
      <w:proofErr w:type="spellEnd"/>
      <w:r w:rsidRPr="00FC0894">
        <w:rPr>
          <w:rFonts w:ascii="Times New Roman" w:hAnsi="Times New Roman"/>
          <w:sz w:val="24"/>
          <w:szCs w:val="24"/>
        </w:rPr>
        <w:t>).</w:t>
      </w:r>
    </w:p>
    <w:p w14:paraId="365E2355" w14:textId="77777777" w:rsidR="00F241E0" w:rsidRPr="00FC0894" w:rsidRDefault="00F241E0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7E4FE4" w14:textId="77777777" w:rsidR="006B728F" w:rsidRPr="001F509B" w:rsidRDefault="00FC0894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894">
        <w:rPr>
          <w:rFonts w:ascii="Times New Roman" w:hAnsi="Times New Roman"/>
          <w:sz w:val="24"/>
          <w:szCs w:val="24"/>
        </w:rPr>
        <w:t xml:space="preserve">Таким образом, проблема постановки ударения в фонетическом слове является актуальной в практике преподавания русского языка как иностранного, поскольку данная тема вызывает существенные трудности </w:t>
      </w:r>
      <w:r w:rsidR="009D3744">
        <w:rPr>
          <w:rFonts w:ascii="Times New Roman" w:hAnsi="Times New Roman"/>
          <w:sz w:val="24"/>
          <w:szCs w:val="24"/>
        </w:rPr>
        <w:t xml:space="preserve">у </w:t>
      </w:r>
      <w:r w:rsidRPr="00FC0894">
        <w:rPr>
          <w:rFonts w:ascii="Times New Roman" w:hAnsi="Times New Roman"/>
          <w:sz w:val="24"/>
          <w:szCs w:val="24"/>
        </w:rPr>
        <w:t xml:space="preserve">иностранных учащихся. В связи с тем, что феномен </w:t>
      </w:r>
      <w:proofErr w:type="spellStart"/>
      <w:r w:rsidRPr="00FC0894">
        <w:rPr>
          <w:rFonts w:ascii="Times New Roman" w:hAnsi="Times New Roman"/>
          <w:sz w:val="24"/>
          <w:szCs w:val="24"/>
        </w:rPr>
        <w:t>напредложного</w:t>
      </w:r>
      <w:proofErr w:type="spellEnd"/>
      <w:r w:rsidRPr="00FC0894">
        <w:rPr>
          <w:rFonts w:ascii="Times New Roman" w:hAnsi="Times New Roman"/>
          <w:sz w:val="24"/>
          <w:szCs w:val="24"/>
        </w:rPr>
        <w:t xml:space="preserve"> ударения на сегодняшний</w:t>
      </w:r>
      <w:r w:rsidR="00B450FA">
        <w:rPr>
          <w:rFonts w:ascii="Times New Roman" w:hAnsi="Times New Roman"/>
          <w:sz w:val="24"/>
          <w:szCs w:val="24"/>
        </w:rPr>
        <w:t xml:space="preserve"> </w:t>
      </w:r>
      <w:r w:rsidRPr="00FC0894">
        <w:rPr>
          <w:rFonts w:ascii="Times New Roman" w:hAnsi="Times New Roman"/>
          <w:sz w:val="24"/>
          <w:szCs w:val="24"/>
        </w:rPr>
        <w:t>день еще мало исследован, есть перспектива его дальнейшего рассмотрения и изучения</w:t>
      </w:r>
      <w:r w:rsidR="00801B68" w:rsidRPr="00801B6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01B68" w:rsidRPr="009D3744">
        <w:rPr>
          <w:rFonts w:ascii="Times New Roman" w:hAnsi="Times New Roman"/>
          <w:sz w:val="24"/>
          <w:szCs w:val="24"/>
        </w:rPr>
        <w:t>в лингводидактическом аспекте</w:t>
      </w:r>
      <w:r w:rsidR="009D3744" w:rsidRPr="009D3744">
        <w:rPr>
          <w:rFonts w:ascii="Times New Roman" w:hAnsi="Times New Roman"/>
          <w:sz w:val="24"/>
          <w:szCs w:val="24"/>
        </w:rPr>
        <w:t>.</w:t>
      </w:r>
    </w:p>
    <w:p w14:paraId="63199D61" w14:textId="77777777" w:rsidR="001F509B" w:rsidRPr="001F509B" w:rsidRDefault="001F509B" w:rsidP="00FC0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CBB9C5" w14:textId="77777777" w:rsidR="00DE539B" w:rsidRDefault="00DE539B" w:rsidP="0061742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14:paraId="7EA2692B" w14:textId="77777777" w:rsidR="00617421" w:rsidRDefault="00617421" w:rsidP="0061742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A99613" w14:textId="77777777" w:rsidR="00DE539B" w:rsidRPr="000C596F" w:rsidRDefault="00DE539B" w:rsidP="00DE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96F">
        <w:rPr>
          <w:rFonts w:ascii="Times New Roman" w:hAnsi="Times New Roman"/>
          <w:iCs/>
          <w:sz w:val="24"/>
          <w:szCs w:val="24"/>
        </w:rPr>
        <w:t>1</w:t>
      </w:r>
      <w:r w:rsidRPr="00CC6178">
        <w:rPr>
          <w:rFonts w:ascii="Times New Roman" w:hAnsi="Times New Roman"/>
          <w:i/>
          <w:sz w:val="24"/>
          <w:szCs w:val="24"/>
        </w:rPr>
        <w:t>.</w:t>
      </w:r>
      <w:r w:rsidR="00CC6178" w:rsidRPr="00CC6178">
        <w:rPr>
          <w:rFonts w:ascii="Times New Roman" w:hAnsi="Times New Roman"/>
          <w:i/>
          <w:sz w:val="24"/>
          <w:szCs w:val="24"/>
        </w:rPr>
        <w:t xml:space="preserve"> </w:t>
      </w:r>
      <w:r w:rsidR="00FC0894" w:rsidRPr="00FC0894">
        <w:rPr>
          <w:rFonts w:ascii="Times New Roman" w:hAnsi="Times New Roman"/>
          <w:i/>
          <w:sz w:val="24"/>
          <w:szCs w:val="24"/>
        </w:rPr>
        <w:t>Алтайская</w:t>
      </w:r>
      <w:r w:rsidR="00FC0894">
        <w:rPr>
          <w:rFonts w:ascii="Times New Roman" w:hAnsi="Times New Roman"/>
          <w:i/>
          <w:sz w:val="24"/>
          <w:szCs w:val="24"/>
        </w:rPr>
        <w:t xml:space="preserve"> </w:t>
      </w:r>
      <w:r w:rsidR="00FC0894" w:rsidRPr="00FC0894">
        <w:rPr>
          <w:rFonts w:ascii="Times New Roman" w:hAnsi="Times New Roman"/>
          <w:i/>
          <w:sz w:val="24"/>
          <w:szCs w:val="24"/>
        </w:rPr>
        <w:t>Е.М.</w:t>
      </w:r>
      <w:r w:rsidR="00FC0894" w:rsidRPr="00FC0894">
        <w:rPr>
          <w:rFonts w:ascii="Times New Roman" w:hAnsi="Times New Roman"/>
          <w:iCs/>
          <w:sz w:val="24"/>
          <w:szCs w:val="24"/>
        </w:rPr>
        <w:t xml:space="preserve"> Филологические науки. Вопросы теории и практики. Том 15. </w:t>
      </w:r>
      <w:proofErr w:type="spellStart"/>
      <w:r w:rsidR="00FC0894" w:rsidRPr="00FC0894">
        <w:rPr>
          <w:rFonts w:ascii="Times New Roman" w:hAnsi="Times New Roman"/>
          <w:iCs/>
          <w:sz w:val="24"/>
          <w:szCs w:val="24"/>
        </w:rPr>
        <w:t>Вып</w:t>
      </w:r>
      <w:proofErr w:type="spellEnd"/>
      <w:r w:rsidR="00FC0894" w:rsidRPr="00FC0894">
        <w:rPr>
          <w:rFonts w:ascii="Times New Roman" w:hAnsi="Times New Roman"/>
          <w:iCs/>
          <w:sz w:val="24"/>
          <w:szCs w:val="24"/>
        </w:rPr>
        <w:t>. 1. Тамбов, 2022. С. 6-12</w:t>
      </w:r>
    </w:p>
    <w:p w14:paraId="7FEF2FB0" w14:textId="77777777" w:rsidR="00DE539B" w:rsidRDefault="00DE539B" w:rsidP="00DE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96F">
        <w:rPr>
          <w:rFonts w:ascii="Times New Roman" w:hAnsi="Times New Roman"/>
          <w:iCs/>
          <w:sz w:val="24"/>
          <w:szCs w:val="24"/>
        </w:rPr>
        <w:t>2. </w:t>
      </w:r>
      <w:r w:rsidR="00FC0894" w:rsidRPr="00FC0894">
        <w:rPr>
          <w:rFonts w:ascii="Times New Roman" w:hAnsi="Times New Roman"/>
          <w:i/>
          <w:iCs/>
          <w:sz w:val="24"/>
          <w:szCs w:val="24"/>
        </w:rPr>
        <w:t>Морозова Г.</w:t>
      </w:r>
      <w:r w:rsidR="00FC0894" w:rsidRPr="00FC08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894" w:rsidRPr="00FC0894">
        <w:rPr>
          <w:rFonts w:ascii="Times New Roman" w:hAnsi="Times New Roman"/>
          <w:sz w:val="24"/>
          <w:szCs w:val="24"/>
        </w:rPr>
        <w:t>Напредложное</w:t>
      </w:r>
      <w:proofErr w:type="spellEnd"/>
      <w:r w:rsidR="00FC0894" w:rsidRPr="00FC0894">
        <w:rPr>
          <w:rFonts w:ascii="Times New Roman" w:hAnsi="Times New Roman"/>
          <w:sz w:val="24"/>
          <w:szCs w:val="24"/>
        </w:rPr>
        <w:t xml:space="preserve"> ударение в поэтическом языке А. Майкова. Брно: Opera </w:t>
      </w:r>
      <w:proofErr w:type="spellStart"/>
      <w:r w:rsidR="00FC0894" w:rsidRPr="00FC0894">
        <w:rPr>
          <w:rFonts w:ascii="Times New Roman" w:hAnsi="Times New Roman"/>
          <w:sz w:val="24"/>
          <w:szCs w:val="24"/>
        </w:rPr>
        <w:t>Slavica</w:t>
      </w:r>
      <w:proofErr w:type="spellEnd"/>
      <w:r w:rsidR="00FC0894" w:rsidRPr="00FC0894">
        <w:rPr>
          <w:rFonts w:ascii="Times New Roman" w:hAnsi="Times New Roman"/>
          <w:sz w:val="24"/>
          <w:szCs w:val="24"/>
        </w:rPr>
        <w:t>, 2005. С. 28-39</w:t>
      </w:r>
    </w:p>
    <w:p w14:paraId="16057C82" w14:textId="77777777" w:rsidR="00DE539B" w:rsidRPr="00EA1045" w:rsidRDefault="00DE539B" w:rsidP="00DE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045">
        <w:rPr>
          <w:rFonts w:ascii="Times New Roman" w:hAnsi="Times New Roman"/>
          <w:sz w:val="24"/>
          <w:szCs w:val="24"/>
        </w:rPr>
        <w:t>3.</w:t>
      </w:r>
      <w:r w:rsidR="00412815">
        <w:rPr>
          <w:rFonts w:ascii="Times New Roman" w:hAnsi="Times New Roman"/>
          <w:sz w:val="24"/>
          <w:szCs w:val="24"/>
        </w:rPr>
        <w:t xml:space="preserve"> </w:t>
      </w:r>
      <w:r w:rsidR="00412815" w:rsidRPr="00412815">
        <w:rPr>
          <w:rFonts w:ascii="Times New Roman" w:hAnsi="Times New Roman"/>
          <w:sz w:val="24"/>
          <w:szCs w:val="24"/>
        </w:rPr>
        <w:t>Национальный корпус русского языка</w:t>
      </w:r>
      <w:r w:rsidR="00412815">
        <w:rPr>
          <w:rFonts w:ascii="Times New Roman" w:hAnsi="Times New Roman"/>
          <w:sz w:val="24"/>
          <w:szCs w:val="24"/>
        </w:rPr>
        <w:t>:</w:t>
      </w:r>
      <w:r w:rsidR="00412815" w:rsidRPr="00412815">
        <w:rPr>
          <w:rFonts w:ascii="Times New Roman" w:hAnsi="Times New Roman"/>
          <w:sz w:val="24"/>
          <w:szCs w:val="24"/>
        </w:rPr>
        <w:t xml:space="preserve"> https://ruscorpora.ru/</w:t>
      </w:r>
    </w:p>
    <w:p w14:paraId="6B864D95" w14:textId="77777777" w:rsidR="007F2754" w:rsidRDefault="007F2754"/>
    <w:sectPr w:rsidR="007F2754" w:rsidSect="00DE53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81C"/>
    <w:multiLevelType w:val="hybridMultilevel"/>
    <w:tmpl w:val="B216AAB2"/>
    <w:lvl w:ilvl="0" w:tplc="F7669A0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347BA"/>
    <w:multiLevelType w:val="multilevel"/>
    <w:tmpl w:val="B5FC2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660158589">
    <w:abstractNumId w:val="1"/>
  </w:num>
  <w:num w:numId="2" w16cid:durableId="8418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9B"/>
    <w:rsid w:val="0004724E"/>
    <w:rsid w:val="000937A0"/>
    <w:rsid w:val="000A08C5"/>
    <w:rsid w:val="000A704F"/>
    <w:rsid w:val="00145A7D"/>
    <w:rsid w:val="001D2EF1"/>
    <w:rsid w:val="001F509B"/>
    <w:rsid w:val="002040ED"/>
    <w:rsid w:val="002315C2"/>
    <w:rsid w:val="0024405E"/>
    <w:rsid w:val="002A317E"/>
    <w:rsid w:val="003364D9"/>
    <w:rsid w:val="003A4872"/>
    <w:rsid w:val="00412815"/>
    <w:rsid w:val="00473FEC"/>
    <w:rsid w:val="004978E6"/>
    <w:rsid w:val="00617421"/>
    <w:rsid w:val="00675FBB"/>
    <w:rsid w:val="006B728F"/>
    <w:rsid w:val="00711819"/>
    <w:rsid w:val="007624FC"/>
    <w:rsid w:val="007D66C5"/>
    <w:rsid w:val="007F2754"/>
    <w:rsid w:val="007F5820"/>
    <w:rsid w:val="007F7C49"/>
    <w:rsid w:val="00801B68"/>
    <w:rsid w:val="00810B22"/>
    <w:rsid w:val="008129A8"/>
    <w:rsid w:val="00816491"/>
    <w:rsid w:val="008E38AA"/>
    <w:rsid w:val="008E73A9"/>
    <w:rsid w:val="009652D3"/>
    <w:rsid w:val="009D3744"/>
    <w:rsid w:val="009D7390"/>
    <w:rsid w:val="009E10A3"/>
    <w:rsid w:val="00A24002"/>
    <w:rsid w:val="00A27BC4"/>
    <w:rsid w:val="00B007D5"/>
    <w:rsid w:val="00B401D0"/>
    <w:rsid w:val="00B433CF"/>
    <w:rsid w:val="00B450FA"/>
    <w:rsid w:val="00C808A0"/>
    <w:rsid w:val="00C92F08"/>
    <w:rsid w:val="00CC6178"/>
    <w:rsid w:val="00D21583"/>
    <w:rsid w:val="00D9722A"/>
    <w:rsid w:val="00DA1ED8"/>
    <w:rsid w:val="00DD6392"/>
    <w:rsid w:val="00DE539B"/>
    <w:rsid w:val="00DF2E10"/>
    <w:rsid w:val="00E7376A"/>
    <w:rsid w:val="00EB47E9"/>
    <w:rsid w:val="00EE0685"/>
    <w:rsid w:val="00EE70D6"/>
    <w:rsid w:val="00F17449"/>
    <w:rsid w:val="00F241E0"/>
    <w:rsid w:val="00F54ED3"/>
    <w:rsid w:val="00F600A4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7C6B"/>
  <w15:chartTrackingRefBased/>
  <w15:docId w15:val="{22CC2012-2A5E-44FB-9089-C4C62FF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9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E4AB-0F6D-4436-89FA-4CB2F179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Rumlow</dc:creator>
  <cp:keywords/>
  <dc:description/>
  <cp:lastModifiedBy>Вероника Симбиркина</cp:lastModifiedBy>
  <cp:revision>3</cp:revision>
  <dcterms:created xsi:type="dcterms:W3CDTF">2025-02-19T13:22:00Z</dcterms:created>
  <dcterms:modified xsi:type="dcterms:W3CDTF">2025-02-19T13:22:00Z</dcterms:modified>
</cp:coreProperties>
</file>