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CE9D" w14:textId="51543CBF" w:rsidR="006A1CF5" w:rsidRDefault="006A1CF5" w:rsidP="006A1CF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Структура толкования значения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презентатива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 Толковом словаре </w:t>
      </w:r>
      <w:r w:rsidR="00CB49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сложносокращённых слов русского языка</w:t>
      </w:r>
    </w:p>
    <w:p w14:paraId="23753770" w14:textId="02F96910" w:rsidR="006A1CF5" w:rsidRDefault="006A1CF5" w:rsidP="006A1CF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Ларина Алина Андреевна</w:t>
      </w:r>
    </w:p>
    <w:p w14:paraId="62DC7F41" w14:textId="77777777" w:rsidR="006A1CF5" w:rsidRDefault="006A1CF5" w:rsidP="006A1CF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Студентка Донецкого государственного университета, Донецк (ДНР), Россия</w:t>
      </w:r>
    </w:p>
    <w:p w14:paraId="7E181DBE" w14:textId="7E9607E1" w:rsidR="006A1CF5" w:rsidRDefault="006A1CF5" w:rsidP="006A1C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Целью данной работы является определение основных положе</w:t>
      </w:r>
      <w:r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ний,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необходимых для систематизации значений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абброконструктов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адъективов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Толковом словаре сложносокращённых слов русского языка.</w:t>
      </w:r>
    </w:p>
    <w:p w14:paraId="731A208B" w14:textId="71409BF1" w:rsidR="006A1CF5" w:rsidRDefault="006A1CF5" w:rsidP="006A1CF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Центральным определением данного исследования является понятие о сложносокращенном слове (ССС), под которым</w:t>
      </w:r>
      <w:r w:rsidR="008C20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понимаем единиц</w:t>
      </w:r>
      <w:r w:rsid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«связанн</w:t>
      </w:r>
      <w:r w:rsid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ую</w:t>
      </w:r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мотивационными отношениями со словосочетанием и содержащ</w:t>
      </w:r>
      <w:r w:rsid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ую</w:t>
      </w:r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своём составе эквиваленты не менее двух компонентов этого словосочетания, как минимум один из которых является </w:t>
      </w:r>
      <w:proofErr w:type="spellStart"/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неинициальным</w:t>
      </w:r>
      <w:proofErr w:type="spellEnd"/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(слоговым) </w:t>
      </w:r>
      <w:proofErr w:type="spellStart"/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аббревиационным</w:t>
      </w:r>
      <w:proofErr w:type="spellEnd"/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конструктом (</w:t>
      </w:r>
      <w:proofErr w:type="spellStart"/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абброконструктом</w:t>
      </w:r>
      <w:proofErr w:type="spellEnd"/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)» [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6A1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 с. 74],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например </w:t>
      </w:r>
      <w:proofErr w:type="spellStart"/>
      <w:r w:rsidRPr="006A1CF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юнармия</w:t>
      </w:r>
      <w:proofErr w:type="spellEnd"/>
      <w:r w:rsidRPr="006A1CF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– юная армия, юннат– юный натуралист, юнкор – юный корреспондент,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юнком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юный коммунист,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юнсекция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юношеская секция,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этносреда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этническая среда, среда этноса,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этнотип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этнический тип, этнотуризм – этнический туризм, этнофобия – этническая фобия </w:t>
      </w:r>
      <w:r w:rsidRPr="006A1CF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и др.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37DE345A" w14:textId="4BD2C300" w:rsidR="00BF7A4F" w:rsidRPr="001623E5" w:rsidRDefault="00BF7A4F" w:rsidP="00BF7A4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Каждое сложносокращенное слово состоит из </w:t>
      </w:r>
      <w:r w:rsidRP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таких компонентов</w:t>
      </w:r>
      <w:r w:rsidR="00280CC2" w:rsidRP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как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абброконструкт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и </w:t>
      </w:r>
      <w:r w:rsidR="00280CC2" w:rsidRP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соответствующий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ему эквивалент. Эквивалент сложносокращённого слова (ССС) </w:t>
      </w:r>
      <w:r w:rsidRP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представляет</w:t>
      </w:r>
      <w:r w:rsid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8C2070" w:rsidRP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собой </w:t>
      </w:r>
      <w:r w:rsidRP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сочетание слов, которое соответствует по семантике и лингвистической функции </w:t>
      </w:r>
      <w:r w:rsidR="00280CC2" w:rsidRPr="00280CC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аббревиатурному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слову и сможет употребляться в эквивалентных текстах с этим же словом </w:t>
      </w:r>
      <w:r w:rsidR="002E11C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в</w:t>
      </w:r>
      <w:r w:rsidR="00A07EF5" w:rsidRPr="00A07EF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8C2070" w:rsidRPr="00A07EF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тождественн</w:t>
      </w:r>
      <w:r w:rsidR="002E11C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</w:t>
      </w:r>
      <w:r w:rsidR="008C2070" w:rsidRPr="00A07EF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 значени</w:t>
      </w:r>
      <w:r w:rsidR="002E11C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и</w:t>
      </w:r>
      <w:r w:rsidRPr="00A07EF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Например, в</w:t>
      </w:r>
      <w:r w:rsidRPr="00BF7A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эквивалентном тексте представлено сложносокращенное слово 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авторемонт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, которое полностью совпадает по значению с его эквивалентом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ремонт автомобилей</w:t>
      </w:r>
      <w:r w:rsidR="001623E5" w:rsidRPr="001623E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:</w:t>
      </w:r>
    </w:p>
    <w:p w14:paraId="0B99EA71" w14:textId="40845B43" w:rsidR="006A1CF5" w:rsidRPr="001623E5" w:rsidRDefault="00BF7A4F" w:rsidP="001623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F7A4F">
        <w:rPr>
          <w:rFonts w:ascii="Times New Roman" w:hAnsi="Times New Roman"/>
          <w:i/>
          <w:iCs/>
          <w:sz w:val="24"/>
          <w:szCs w:val="24"/>
        </w:rPr>
        <w:t>Увеличение цен на</w:t>
      </w:r>
      <w:r w:rsidRPr="00BF7A4F">
        <w:rPr>
          <w:rFonts w:ascii="Times New Roman" w:hAnsi="Times New Roman"/>
          <w:b/>
          <w:bCs/>
          <w:i/>
          <w:iCs/>
          <w:sz w:val="24"/>
          <w:szCs w:val="24"/>
        </w:rPr>
        <w:t xml:space="preserve"> авторемонт:</w:t>
      </w:r>
      <w:r w:rsidRPr="00BF7A4F">
        <w:rPr>
          <w:rFonts w:ascii="Times New Roman" w:hAnsi="Times New Roman"/>
          <w:i/>
          <w:iCs/>
          <w:sz w:val="24"/>
          <w:szCs w:val="24"/>
        </w:rPr>
        <w:t xml:space="preserve"> Вызовы и последствия для автомобилистов.</w:t>
      </w:r>
      <w:r w:rsidRPr="00BF7A4F">
        <w:rPr>
          <w:rFonts w:ascii="Times New Roman" w:hAnsi="Times New Roman"/>
          <w:i/>
          <w:sz w:val="24"/>
          <w:szCs w:val="24"/>
        </w:rPr>
        <w:t xml:space="preserve"> – В 2024 году российские автомобилисты столкнулись с неприятной новостью: стоимость </w:t>
      </w:r>
      <w:r w:rsidRPr="002E11C3">
        <w:rPr>
          <w:rFonts w:ascii="Times New Roman" w:hAnsi="Times New Roman"/>
          <w:b/>
          <w:bCs/>
          <w:i/>
          <w:sz w:val="24"/>
          <w:szCs w:val="24"/>
        </w:rPr>
        <w:t>ремонта автомобилей</w:t>
      </w:r>
      <w:r w:rsidRPr="00BF7A4F">
        <w:rPr>
          <w:rFonts w:ascii="Times New Roman" w:hAnsi="Times New Roman"/>
          <w:i/>
          <w:sz w:val="24"/>
          <w:szCs w:val="24"/>
        </w:rPr>
        <w:t xml:space="preserve"> выросла на 30%.  </w:t>
      </w:r>
      <w:r w:rsidRPr="00BF7A4F">
        <w:rPr>
          <w:rFonts w:ascii="Times New Roman" w:hAnsi="Times New Roman"/>
          <w:sz w:val="24"/>
          <w:szCs w:val="24"/>
        </w:rPr>
        <w:t>(Источник:</w:t>
      </w:r>
      <w:r w:rsidRPr="00BF7A4F">
        <w:rPr>
          <w:sz w:val="20"/>
          <w:szCs w:val="20"/>
        </w:rPr>
        <w:t xml:space="preserve"> </w:t>
      </w:r>
      <w:r w:rsidRPr="00BF7A4F">
        <w:rPr>
          <w:rFonts w:ascii="Times New Roman" w:hAnsi="Times New Roman"/>
          <w:sz w:val="24"/>
          <w:szCs w:val="24"/>
        </w:rPr>
        <w:t>https://dzen.ru/a/Z5g8VkV1GgNLXyMA).</w:t>
      </w:r>
    </w:p>
    <w:p w14:paraId="6015F2FC" w14:textId="45A40FBD" w:rsidR="001623E5" w:rsidRDefault="001623E5" w:rsidP="006A1C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Каждый </w:t>
      </w:r>
      <w:proofErr w:type="spellStart"/>
      <w:r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</w:t>
      </w:r>
      <w:r w:rsidR="00280CC2"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нст</w:t>
      </w:r>
      <w:r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рукт</w:t>
      </w:r>
      <w:proofErr w:type="spellEnd"/>
      <w:r w:rsid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расшифр</w:t>
      </w:r>
      <w:r w:rsidR="002E11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овыва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ется </w:t>
      </w:r>
      <w:r w:rsidR="008C2070"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помощи</w:t>
      </w:r>
      <w:r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дешифровальных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стимулов.</w:t>
      </w:r>
    </w:p>
    <w:p w14:paraId="779CDBF0" w14:textId="4F1FB9B8" w:rsidR="001623E5" w:rsidRDefault="001623E5" w:rsidP="006A1C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Дешифровальные стимулы мы определяем как модель или же форму декодирования </w:t>
      </w:r>
      <w:proofErr w:type="spellStart"/>
      <w:r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</w:t>
      </w:r>
      <w:r w:rsidR="00280CC2"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нс</w:t>
      </w:r>
      <w:r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труктов</w:t>
      </w:r>
      <w:proofErr w:type="spellEnd"/>
      <w:r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сло</w:t>
      </w:r>
      <w:r w:rsidR="00280CC2"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</w:t>
      </w:r>
      <w:r w:rsidRPr="00280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носокращенных слов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В.И.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Теркулов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 дешифровальным стимулом понимает «</w:t>
      </w:r>
      <w:r w:rsidR="002E11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стереотип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расшифровки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абброконструкта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1623E5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Hlk189757768"/>
      <w:r w:rsidRPr="001623E5"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sz w:val="24"/>
          <w:szCs w:val="24"/>
        </w:rPr>
        <w:t>2</w:t>
      </w:r>
      <w:r w:rsidRPr="001623E5">
        <w:rPr>
          <w:rFonts w:ascii="Times New Roman" w:hAnsi="Times New Roman"/>
          <w:bCs/>
          <w:sz w:val="24"/>
          <w:szCs w:val="24"/>
        </w:rPr>
        <w:t>; с. 19]</w:t>
      </w:r>
      <w:r w:rsidR="002E11C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bCs/>
          <w:sz w:val="24"/>
          <w:szCs w:val="24"/>
        </w:rPr>
        <w:t>и представляю</w:t>
      </w:r>
      <w:r w:rsidR="002E11C3">
        <w:rPr>
          <w:rFonts w:ascii="Times New Roman" w:hAnsi="Times New Roman"/>
          <w:bCs/>
          <w:sz w:val="24"/>
          <w:szCs w:val="24"/>
        </w:rPr>
        <w:t>щий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11C3">
        <w:rPr>
          <w:rFonts w:ascii="Times New Roman" w:hAnsi="Times New Roman"/>
          <w:bCs/>
          <w:sz w:val="24"/>
          <w:szCs w:val="24"/>
        </w:rPr>
        <w:t>собой</w:t>
      </w:r>
      <w:r>
        <w:rPr>
          <w:rFonts w:ascii="Times New Roman" w:hAnsi="Times New Roman"/>
          <w:bCs/>
          <w:sz w:val="24"/>
          <w:szCs w:val="24"/>
        </w:rPr>
        <w:t xml:space="preserve"> такое </w:t>
      </w:r>
      <w:r w:rsidRPr="001623E5">
        <w:rPr>
          <w:rFonts w:ascii="Times New Roman" w:hAnsi="Times New Roman"/>
          <w:bCs/>
          <w:sz w:val="24"/>
          <w:szCs w:val="24"/>
        </w:rPr>
        <w:t>слово или с</w:t>
      </w:r>
      <w:r>
        <w:rPr>
          <w:rFonts w:ascii="Times New Roman" w:hAnsi="Times New Roman"/>
          <w:bCs/>
          <w:sz w:val="24"/>
          <w:szCs w:val="24"/>
        </w:rPr>
        <w:t>ловосочетание</w:t>
      </w:r>
      <w:r w:rsidRPr="001623E5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которое является эквивалентом </w:t>
      </w:r>
      <w:proofErr w:type="spellStart"/>
      <w:r w:rsidRPr="001623E5">
        <w:rPr>
          <w:rFonts w:ascii="Times New Roman" w:hAnsi="Times New Roman"/>
          <w:bCs/>
          <w:sz w:val="24"/>
          <w:szCs w:val="24"/>
        </w:rPr>
        <w:t>абброконструкт</w:t>
      </w:r>
      <w:r>
        <w:rPr>
          <w:rFonts w:ascii="Times New Roman" w:hAnsi="Times New Roman"/>
          <w:bCs/>
          <w:sz w:val="24"/>
          <w:szCs w:val="24"/>
        </w:rPr>
        <w:t>ов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5FC4248D" w14:textId="0F249C24" w:rsidR="00FB3E30" w:rsidRPr="00A07EF5" w:rsidRDefault="00577B52" w:rsidP="00A07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Первым этапом, необходимым для трактования значения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абброкнструкта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является определение разновидностей дешифровальных стимулов. </w:t>
      </w:r>
      <w:r w:rsidR="008C2070" w:rsidRPr="00280CC2">
        <w:rPr>
          <w:rFonts w:ascii="Times New Roman" w:hAnsi="Times New Roman"/>
          <w:bCs/>
          <w:sz w:val="24"/>
          <w:szCs w:val="24"/>
        </w:rPr>
        <w:t>Существует три типа дешифровальных стимулов</w:t>
      </w:r>
      <w:r w:rsidR="00FB3E30" w:rsidRPr="00280CC2">
        <w:rPr>
          <w:rFonts w:ascii="Times New Roman" w:hAnsi="Times New Roman"/>
          <w:bCs/>
          <w:sz w:val="24"/>
          <w:szCs w:val="24"/>
        </w:rPr>
        <w:t>:</w:t>
      </w:r>
      <w:r w:rsidR="00A07E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07EF5">
        <w:rPr>
          <w:rFonts w:ascii="Times New Roman" w:hAnsi="Times New Roman"/>
          <w:bCs/>
          <w:sz w:val="24"/>
          <w:szCs w:val="24"/>
        </w:rPr>
        <w:t>п</w:t>
      </w:r>
      <w:r w:rsidR="00FB3E30" w:rsidRPr="00A07EF5">
        <w:rPr>
          <w:rFonts w:ascii="Times New Roman" w:hAnsi="Times New Roman"/>
          <w:bCs/>
          <w:sz w:val="24"/>
          <w:szCs w:val="24"/>
        </w:rPr>
        <w:t>резентатив</w:t>
      </w:r>
      <w:r w:rsidR="00280CC2" w:rsidRPr="00A07EF5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="00A07E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A07EF5">
        <w:rPr>
          <w:rFonts w:ascii="Times New Roman" w:hAnsi="Times New Roman"/>
          <w:bCs/>
          <w:sz w:val="24"/>
          <w:szCs w:val="24"/>
        </w:rPr>
        <w:t>релятивы</w:t>
      </w:r>
      <w:proofErr w:type="spellEnd"/>
      <w:r w:rsidR="00A07EF5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="00A07EF5">
        <w:rPr>
          <w:rFonts w:ascii="Times New Roman" w:hAnsi="Times New Roman"/>
          <w:bCs/>
          <w:sz w:val="24"/>
          <w:szCs w:val="24"/>
        </w:rPr>
        <w:t>модификативы</w:t>
      </w:r>
      <w:proofErr w:type="spellEnd"/>
      <w:r w:rsidR="00A07EF5">
        <w:rPr>
          <w:rFonts w:ascii="Times New Roman" w:hAnsi="Times New Roman"/>
          <w:bCs/>
          <w:sz w:val="24"/>
          <w:szCs w:val="24"/>
        </w:rPr>
        <w:t>.</w:t>
      </w:r>
    </w:p>
    <w:p w14:paraId="03D2001A" w14:textId="11D783AC" w:rsidR="001623E5" w:rsidRDefault="00FB3E30" w:rsidP="006A1CF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280CC2">
        <w:rPr>
          <w:rFonts w:ascii="Times New Roman" w:hAnsi="Times New Roman"/>
          <w:bCs/>
          <w:sz w:val="24"/>
          <w:szCs w:val="24"/>
        </w:rPr>
        <w:t>Презентатив</w:t>
      </w:r>
      <w:r w:rsidR="00280CC2" w:rsidRPr="00280CC2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="00280CC2">
        <w:rPr>
          <w:rFonts w:ascii="Times New Roman" w:hAnsi="Times New Roman"/>
          <w:bCs/>
          <w:sz w:val="24"/>
          <w:szCs w:val="24"/>
        </w:rPr>
        <w:t xml:space="preserve"> представляют </w:t>
      </w:r>
      <w:r>
        <w:rPr>
          <w:rFonts w:ascii="Times New Roman" w:hAnsi="Times New Roman"/>
          <w:iCs/>
          <w:sz w:val="24"/>
          <w:szCs w:val="24"/>
        </w:rPr>
        <w:t xml:space="preserve">собой словосочетание с простым </w:t>
      </w:r>
      <w:proofErr w:type="spellStart"/>
      <w:r>
        <w:rPr>
          <w:rFonts w:ascii="Times New Roman" w:hAnsi="Times New Roman"/>
          <w:iCs/>
          <w:sz w:val="24"/>
          <w:szCs w:val="24"/>
        </w:rPr>
        <w:t>адъективом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реализующимся относительным прилагательным, например </w:t>
      </w:r>
      <w:proofErr w:type="spellStart"/>
      <w:r w:rsidRPr="002E11C3">
        <w:rPr>
          <w:rFonts w:ascii="Times New Roman" w:hAnsi="Times New Roman"/>
          <w:i/>
          <w:sz w:val="24"/>
          <w:szCs w:val="24"/>
        </w:rPr>
        <w:t>центробанк</w:t>
      </w:r>
      <w:proofErr w:type="spellEnd"/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центральный банк, </w:t>
      </w:r>
      <w:proofErr w:type="spellStart"/>
      <w:r>
        <w:rPr>
          <w:rFonts w:ascii="Times New Roman" w:hAnsi="Times New Roman"/>
          <w:i/>
          <w:sz w:val="24"/>
          <w:szCs w:val="24"/>
        </w:rPr>
        <w:t>худучилище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художественное училище, </w:t>
      </w:r>
      <w:proofErr w:type="spellStart"/>
      <w:r>
        <w:rPr>
          <w:rFonts w:ascii="Times New Roman" w:hAnsi="Times New Roman"/>
          <w:i/>
          <w:sz w:val="24"/>
          <w:szCs w:val="24"/>
        </w:rPr>
        <w:t>худфонд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художественный фонд, </w:t>
      </w:r>
      <w:proofErr w:type="spellStart"/>
      <w:r>
        <w:rPr>
          <w:rFonts w:ascii="Times New Roman" w:hAnsi="Times New Roman"/>
          <w:i/>
          <w:sz w:val="24"/>
          <w:szCs w:val="24"/>
        </w:rPr>
        <w:t>худфильм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художественный фильм, </w:t>
      </w:r>
      <w:proofErr w:type="spellStart"/>
      <w:r>
        <w:rPr>
          <w:rFonts w:ascii="Times New Roman" w:hAnsi="Times New Roman"/>
          <w:i/>
          <w:sz w:val="24"/>
          <w:szCs w:val="24"/>
        </w:rPr>
        <w:t>худстудия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художественная студия, худсовет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художественный совет </w:t>
      </w:r>
      <w:r w:rsidRPr="00FB3E30">
        <w:rPr>
          <w:rFonts w:ascii="Times New Roman" w:hAnsi="Times New Roman"/>
          <w:iCs/>
          <w:sz w:val="24"/>
          <w:szCs w:val="24"/>
        </w:rPr>
        <w:t>и др.</w:t>
      </w:r>
    </w:p>
    <w:p w14:paraId="58D4CC60" w14:textId="4362ED03" w:rsidR="00FB3E30" w:rsidRDefault="00FB3E30" w:rsidP="006A1CF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80CC2">
        <w:rPr>
          <w:rFonts w:ascii="Times New Roman" w:hAnsi="Times New Roman"/>
          <w:iCs/>
          <w:sz w:val="24"/>
          <w:szCs w:val="24"/>
        </w:rPr>
        <w:t>Релятив</w:t>
      </w:r>
      <w:r w:rsidR="00280CC2" w:rsidRPr="00280CC2">
        <w:rPr>
          <w:rFonts w:ascii="Times New Roman" w:hAnsi="Times New Roman"/>
          <w:iCs/>
          <w:sz w:val="24"/>
          <w:szCs w:val="24"/>
        </w:rPr>
        <w:t>ы</w:t>
      </w:r>
      <w:proofErr w:type="spellEnd"/>
      <w:r w:rsidRPr="00280CC2">
        <w:rPr>
          <w:rFonts w:ascii="Times New Roman" w:hAnsi="Times New Roman"/>
          <w:iCs/>
          <w:sz w:val="24"/>
          <w:szCs w:val="24"/>
        </w:rPr>
        <w:t xml:space="preserve"> позволя</w:t>
      </w:r>
      <w:r w:rsidR="00280CC2">
        <w:rPr>
          <w:rFonts w:ascii="Times New Roman" w:hAnsi="Times New Roman"/>
          <w:iCs/>
          <w:sz w:val="24"/>
          <w:szCs w:val="24"/>
        </w:rPr>
        <w:t>ют</w:t>
      </w:r>
      <w:r>
        <w:rPr>
          <w:rFonts w:ascii="Times New Roman" w:hAnsi="Times New Roman"/>
          <w:iCs/>
          <w:sz w:val="24"/>
          <w:szCs w:val="24"/>
        </w:rPr>
        <w:t xml:space="preserve"> реализовать семантику </w:t>
      </w:r>
      <w:proofErr w:type="spellStart"/>
      <w:r>
        <w:rPr>
          <w:rFonts w:ascii="Times New Roman" w:hAnsi="Times New Roman"/>
          <w:iCs/>
          <w:sz w:val="24"/>
          <w:szCs w:val="24"/>
        </w:rPr>
        <w:t>абброконст</w:t>
      </w:r>
      <w:r w:rsidR="002E11C3">
        <w:rPr>
          <w:rFonts w:ascii="Times New Roman" w:hAnsi="Times New Roman"/>
          <w:iCs/>
          <w:sz w:val="24"/>
          <w:szCs w:val="24"/>
        </w:rPr>
        <w:t>ру</w:t>
      </w:r>
      <w:r>
        <w:rPr>
          <w:rFonts w:ascii="Times New Roman" w:hAnsi="Times New Roman"/>
          <w:iCs/>
          <w:sz w:val="24"/>
          <w:szCs w:val="24"/>
        </w:rPr>
        <w:t>кта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 помощью актантной семантики, например </w:t>
      </w:r>
      <w:r>
        <w:rPr>
          <w:rFonts w:ascii="Times New Roman" w:hAnsi="Times New Roman"/>
          <w:i/>
          <w:sz w:val="24"/>
          <w:szCs w:val="24"/>
        </w:rPr>
        <w:t xml:space="preserve">углеочистка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очистка углём, углепогрузка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погрузка угля, углеобразование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образование угля,</w:t>
      </w:r>
      <w:r w:rsidR="00337B52">
        <w:rPr>
          <w:rFonts w:ascii="Times New Roman" w:hAnsi="Times New Roman"/>
          <w:i/>
          <w:sz w:val="24"/>
          <w:szCs w:val="24"/>
        </w:rPr>
        <w:t xml:space="preserve"> углеподъёмник </w:t>
      </w:r>
      <w:r w:rsidR="00337B52" w:rsidRPr="00BF7A4F">
        <w:rPr>
          <w:rFonts w:ascii="Times New Roman" w:hAnsi="Times New Roman"/>
          <w:i/>
          <w:sz w:val="24"/>
          <w:szCs w:val="24"/>
        </w:rPr>
        <w:t>–</w:t>
      </w:r>
      <w:r w:rsidR="00337B52">
        <w:rPr>
          <w:rFonts w:ascii="Times New Roman" w:hAnsi="Times New Roman"/>
          <w:i/>
          <w:sz w:val="24"/>
          <w:szCs w:val="24"/>
        </w:rPr>
        <w:t xml:space="preserve"> подъёмник для угля, углепогрузчик </w:t>
      </w:r>
      <w:r w:rsidR="00337B52" w:rsidRPr="00BF7A4F">
        <w:rPr>
          <w:rFonts w:ascii="Times New Roman" w:hAnsi="Times New Roman"/>
          <w:i/>
          <w:sz w:val="24"/>
          <w:szCs w:val="24"/>
        </w:rPr>
        <w:t>–</w:t>
      </w:r>
      <w:r w:rsidR="00337B52">
        <w:rPr>
          <w:rFonts w:ascii="Times New Roman" w:hAnsi="Times New Roman"/>
          <w:i/>
          <w:sz w:val="24"/>
          <w:szCs w:val="24"/>
        </w:rPr>
        <w:t xml:space="preserve"> погрузчик угля, </w:t>
      </w:r>
      <w:proofErr w:type="spellStart"/>
      <w:r w:rsidR="00337B52">
        <w:rPr>
          <w:rFonts w:ascii="Times New Roman" w:hAnsi="Times New Roman"/>
          <w:i/>
          <w:sz w:val="24"/>
          <w:szCs w:val="24"/>
        </w:rPr>
        <w:t>трудоизбыточность</w:t>
      </w:r>
      <w:proofErr w:type="spellEnd"/>
      <w:r w:rsidR="00337B52">
        <w:rPr>
          <w:rFonts w:ascii="Times New Roman" w:hAnsi="Times New Roman"/>
          <w:i/>
          <w:sz w:val="24"/>
          <w:szCs w:val="24"/>
        </w:rPr>
        <w:t xml:space="preserve"> </w:t>
      </w:r>
      <w:r w:rsidR="00337B52" w:rsidRPr="00BF7A4F">
        <w:rPr>
          <w:rFonts w:ascii="Times New Roman" w:hAnsi="Times New Roman"/>
          <w:i/>
          <w:sz w:val="24"/>
          <w:szCs w:val="24"/>
        </w:rPr>
        <w:t>–</w:t>
      </w:r>
      <w:r w:rsidR="00337B52">
        <w:rPr>
          <w:rFonts w:ascii="Times New Roman" w:hAnsi="Times New Roman"/>
          <w:i/>
          <w:sz w:val="24"/>
          <w:szCs w:val="24"/>
        </w:rPr>
        <w:t xml:space="preserve"> избыточность труда, </w:t>
      </w:r>
      <w:proofErr w:type="spellStart"/>
      <w:r w:rsidR="00337B52">
        <w:rPr>
          <w:rFonts w:ascii="Times New Roman" w:hAnsi="Times New Roman"/>
          <w:i/>
          <w:sz w:val="24"/>
          <w:szCs w:val="24"/>
        </w:rPr>
        <w:t>трудоресурс</w:t>
      </w:r>
      <w:proofErr w:type="spellEnd"/>
      <w:r w:rsidR="00337B52" w:rsidRPr="00BF7A4F">
        <w:rPr>
          <w:rFonts w:ascii="Times New Roman" w:hAnsi="Times New Roman"/>
          <w:i/>
          <w:sz w:val="24"/>
          <w:szCs w:val="24"/>
        </w:rPr>
        <w:t>–</w:t>
      </w:r>
      <w:r w:rsidR="00337B52">
        <w:rPr>
          <w:rFonts w:ascii="Times New Roman" w:hAnsi="Times New Roman"/>
          <w:i/>
          <w:sz w:val="24"/>
          <w:szCs w:val="24"/>
        </w:rPr>
        <w:t xml:space="preserve"> ресурс труда, трудоспособность </w:t>
      </w:r>
      <w:bookmarkStart w:id="1" w:name="_Hlk189597960"/>
      <w:r w:rsidR="00337B52" w:rsidRPr="00BF7A4F">
        <w:rPr>
          <w:rFonts w:ascii="Times New Roman" w:hAnsi="Times New Roman"/>
          <w:i/>
          <w:sz w:val="24"/>
          <w:szCs w:val="24"/>
        </w:rPr>
        <w:t>–</w:t>
      </w:r>
      <w:r w:rsidR="00337B52">
        <w:rPr>
          <w:rFonts w:ascii="Times New Roman" w:hAnsi="Times New Roman"/>
          <w:i/>
          <w:sz w:val="24"/>
          <w:szCs w:val="24"/>
        </w:rPr>
        <w:t xml:space="preserve"> </w:t>
      </w:r>
      <w:bookmarkEnd w:id="1"/>
      <w:r w:rsidR="00337B52">
        <w:rPr>
          <w:rFonts w:ascii="Times New Roman" w:hAnsi="Times New Roman"/>
          <w:i/>
          <w:sz w:val="24"/>
          <w:szCs w:val="24"/>
        </w:rPr>
        <w:t>способность к труду.</w:t>
      </w:r>
    </w:p>
    <w:p w14:paraId="3C6BA667" w14:textId="048F06C4" w:rsidR="00337B52" w:rsidRPr="0093487B" w:rsidRDefault="0093487B" w:rsidP="009348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280CC2">
        <w:rPr>
          <w:rFonts w:ascii="Times New Roman" w:hAnsi="Times New Roman"/>
          <w:iCs/>
          <w:sz w:val="24"/>
          <w:szCs w:val="24"/>
        </w:rPr>
        <w:t>Модификатив</w:t>
      </w:r>
      <w:r w:rsidR="00280CC2" w:rsidRPr="00280CC2">
        <w:rPr>
          <w:rFonts w:ascii="Times New Roman" w:hAnsi="Times New Roman"/>
          <w:iCs/>
          <w:sz w:val="24"/>
          <w:szCs w:val="24"/>
        </w:rPr>
        <w:t>ы</w:t>
      </w:r>
      <w:proofErr w:type="spellEnd"/>
      <w:r w:rsidR="00280C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представля</w:t>
      </w:r>
      <w:r w:rsidR="00280CC2">
        <w:rPr>
          <w:rFonts w:ascii="Times New Roman" w:hAnsi="Times New Roman"/>
          <w:iCs/>
          <w:sz w:val="24"/>
          <w:szCs w:val="24"/>
        </w:rPr>
        <w:t>ют</w:t>
      </w:r>
      <w:r>
        <w:rPr>
          <w:rFonts w:ascii="Times New Roman" w:hAnsi="Times New Roman"/>
          <w:iCs/>
          <w:sz w:val="24"/>
          <w:szCs w:val="24"/>
        </w:rPr>
        <w:t xml:space="preserve"> собой сложное слово и</w:t>
      </w:r>
      <w:r w:rsidR="002E11C3">
        <w:rPr>
          <w:rFonts w:ascii="Times New Roman" w:hAnsi="Times New Roman"/>
          <w:iCs/>
          <w:sz w:val="24"/>
          <w:szCs w:val="24"/>
        </w:rPr>
        <w:t>ли</w:t>
      </w:r>
      <w:r>
        <w:rPr>
          <w:rFonts w:ascii="Times New Roman" w:hAnsi="Times New Roman"/>
          <w:iCs/>
          <w:sz w:val="24"/>
          <w:szCs w:val="24"/>
        </w:rPr>
        <w:t xml:space="preserve"> сочетание слов и име</w:t>
      </w:r>
      <w:r w:rsidR="002E11C3">
        <w:rPr>
          <w:rFonts w:ascii="Times New Roman" w:hAnsi="Times New Roman"/>
          <w:iCs/>
          <w:sz w:val="24"/>
          <w:szCs w:val="24"/>
        </w:rPr>
        <w:t>ю</w:t>
      </w:r>
      <w:r>
        <w:rPr>
          <w:rFonts w:ascii="Times New Roman" w:hAnsi="Times New Roman"/>
          <w:iCs/>
          <w:sz w:val="24"/>
          <w:szCs w:val="24"/>
        </w:rPr>
        <w:t>т дополнительный ономасиологический</w:t>
      </w:r>
      <w:r w:rsidR="002E11C3">
        <w:rPr>
          <w:rFonts w:ascii="Times New Roman" w:hAnsi="Times New Roman"/>
          <w:iCs/>
          <w:sz w:val="24"/>
          <w:szCs w:val="24"/>
        </w:rPr>
        <w:t xml:space="preserve"> признак</w:t>
      </w:r>
      <w:r>
        <w:rPr>
          <w:rFonts w:ascii="Times New Roman" w:hAnsi="Times New Roman"/>
          <w:iCs/>
          <w:sz w:val="24"/>
          <w:szCs w:val="24"/>
        </w:rPr>
        <w:t xml:space="preserve">, которого нет в структуре слоговой аббревиатуры, например </w:t>
      </w:r>
      <w:r w:rsidRPr="0093487B">
        <w:rPr>
          <w:rFonts w:ascii="Times New Roman" w:hAnsi="Times New Roman"/>
          <w:i/>
          <w:sz w:val="24"/>
          <w:szCs w:val="24"/>
        </w:rPr>
        <w:t xml:space="preserve">термокамера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камера для термической </w:t>
      </w:r>
      <w:r w:rsidRPr="002E11C3">
        <w:rPr>
          <w:rFonts w:ascii="Times New Roman" w:hAnsi="Times New Roman"/>
          <w:b/>
          <w:bCs/>
          <w:i/>
          <w:sz w:val="24"/>
          <w:szCs w:val="24"/>
        </w:rPr>
        <w:t>о</w:t>
      </w:r>
      <w:r w:rsidRPr="0093487B">
        <w:rPr>
          <w:rFonts w:ascii="Times New Roman" w:hAnsi="Times New Roman"/>
          <w:b/>
          <w:bCs/>
          <w:i/>
          <w:sz w:val="24"/>
          <w:szCs w:val="24"/>
        </w:rPr>
        <w:t>бработки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Pr="0093487B">
        <w:rPr>
          <w:rFonts w:ascii="Times New Roman" w:hAnsi="Times New Roman"/>
          <w:i/>
          <w:sz w:val="24"/>
          <w:szCs w:val="24"/>
        </w:rPr>
        <w:t>телефестиваль</w:t>
      </w:r>
      <w:proofErr w:type="spellEnd"/>
      <w:r w:rsidRPr="0093487B">
        <w:rPr>
          <w:rFonts w:ascii="Times New Roman" w:hAnsi="Times New Roman"/>
          <w:i/>
          <w:sz w:val="24"/>
          <w:szCs w:val="24"/>
        </w:rPr>
        <w:t xml:space="preserve"> –</w:t>
      </w:r>
      <w:r>
        <w:rPr>
          <w:rFonts w:ascii="Times New Roman" w:hAnsi="Times New Roman"/>
          <w:i/>
          <w:sz w:val="24"/>
          <w:szCs w:val="24"/>
        </w:rPr>
        <w:t xml:space="preserve"> фестиваль телевизионных </w:t>
      </w:r>
      <w:r w:rsidRPr="0093487B">
        <w:rPr>
          <w:rFonts w:ascii="Times New Roman" w:hAnsi="Times New Roman"/>
          <w:b/>
          <w:bCs/>
          <w:i/>
          <w:sz w:val="24"/>
          <w:szCs w:val="24"/>
        </w:rPr>
        <w:t>фильмов</w:t>
      </w:r>
      <w:r>
        <w:rPr>
          <w:rFonts w:ascii="Times New Roman" w:hAnsi="Times New Roman"/>
          <w:b/>
          <w:bCs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телесервис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BF7A4F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сервис </w:t>
      </w:r>
      <w:r w:rsidRPr="0093487B">
        <w:rPr>
          <w:rFonts w:ascii="Times New Roman" w:hAnsi="Times New Roman"/>
          <w:b/>
          <w:bCs/>
          <w:i/>
          <w:sz w:val="24"/>
          <w:szCs w:val="24"/>
        </w:rPr>
        <w:t>по ремонту</w:t>
      </w:r>
      <w:r>
        <w:rPr>
          <w:rFonts w:ascii="Times New Roman" w:hAnsi="Times New Roman"/>
          <w:i/>
          <w:sz w:val="24"/>
          <w:szCs w:val="24"/>
        </w:rPr>
        <w:t xml:space="preserve"> телевизоров и др.</w:t>
      </w:r>
    </w:p>
    <w:p w14:paraId="6CBD34FE" w14:textId="5DA6B33F" w:rsidR="0093487B" w:rsidRDefault="0093487B" w:rsidP="006A1CF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7B52">
        <w:rPr>
          <w:rFonts w:ascii="Times New Roman" w:hAnsi="Times New Roman"/>
          <w:iCs/>
          <w:sz w:val="24"/>
          <w:szCs w:val="24"/>
        </w:rPr>
        <w:lastRenderedPageBreak/>
        <w:t>Следующим этапом</w:t>
      </w:r>
      <w:r w:rsidR="008C2070" w:rsidRPr="00577B5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толкования </w:t>
      </w:r>
      <w:proofErr w:type="spellStart"/>
      <w:r>
        <w:rPr>
          <w:rFonts w:ascii="Times New Roman" w:hAnsi="Times New Roman"/>
          <w:iCs/>
          <w:sz w:val="24"/>
          <w:szCs w:val="24"/>
        </w:rPr>
        <w:t>презентатив</w:t>
      </w:r>
      <w:r w:rsidR="002E11C3">
        <w:rPr>
          <w:rFonts w:ascii="Times New Roman" w:hAnsi="Times New Roman"/>
          <w:iCs/>
          <w:sz w:val="24"/>
          <w:szCs w:val="24"/>
        </w:rPr>
        <w:t>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2E11C3">
        <w:rPr>
          <w:rFonts w:ascii="Times New Roman" w:hAnsi="Times New Roman"/>
          <w:iCs/>
          <w:sz w:val="24"/>
          <w:szCs w:val="24"/>
        </w:rPr>
        <w:t>является</w:t>
      </w:r>
      <w:r>
        <w:rPr>
          <w:rFonts w:ascii="Times New Roman" w:hAnsi="Times New Roman"/>
          <w:iCs/>
          <w:sz w:val="24"/>
          <w:szCs w:val="24"/>
        </w:rPr>
        <w:t xml:space="preserve"> поиск его основных значений в </w:t>
      </w:r>
      <w:r w:rsidRPr="00750080">
        <w:rPr>
          <w:rFonts w:ascii="Times New Roman" w:hAnsi="Times New Roman"/>
          <w:iCs/>
          <w:sz w:val="24"/>
          <w:szCs w:val="24"/>
        </w:rPr>
        <w:t xml:space="preserve">толковых словарях. В наших исследованиях чаще всего используется </w:t>
      </w:r>
      <w:r w:rsidR="00750080" w:rsidRPr="00750080">
        <w:rPr>
          <w:rFonts w:ascii="Times New Roman" w:hAnsi="Times New Roman"/>
          <w:iCs/>
          <w:sz w:val="24"/>
          <w:szCs w:val="24"/>
        </w:rPr>
        <w:t>«</w:t>
      </w:r>
      <w:r w:rsidRPr="00750080">
        <w:rPr>
          <w:rFonts w:ascii="Times New Roman" w:hAnsi="Times New Roman"/>
          <w:iCs/>
          <w:sz w:val="24"/>
          <w:szCs w:val="24"/>
        </w:rPr>
        <w:t xml:space="preserve">Новый словарь русского языка. Толково-словообразовательный» Т. Ф. Ефремовой и </w:t>
      </w:r>
      <w:r w:rsidR="00750080" w:rsidRPr="00750080">
        <w:rPr>
          <w:rFonts w:ascii="Times New Roman" w:hAnsi="Times New Roman"/>
          <w:iCs/>
          <w:sz w:val="24"/>
          <w:szCs w:val="24"/>
        </w:rPr>
        <w:t>«Словарь русского языка» (Малый академический словарь) под редакцией А. П. Евгеньевой</w:t>
      </w:r>
      <w:r w:rsidR="00750080">
        <w:rPr>
          <w:rFonts w:ascii="Times New Roman" w:hAnsi="Times New Roman"/>
          <w:iCs/>
          <w:sz w:val="24"/>
          <w:szCs w:val="24"/>
        </w:rPr>
        <w:t xml:space="preserve">. После систематизации значений </w:t>
      </w:r>
      <w:proofErr w:type="spellStart"/>
      <w:r w:rsidR="00750080" w:rsidRPr="00280CC2">
        <w:rPr>
          <w:rFonts w:ascii="Times New Roman" w:hAnsi="Times New Roman"/>
          <w:iCs/>
          <w:sz w:val="24"/>
          <w:szCs w:val="24"/>
        </w:rPr>
        <w:t>презентативов</w:t>
      </w:r>
      <w:proofErr w:type="spellEnd"/>
      <w:r w:rsidR="00750080" w:rsidRPr="00280CC2">
        <w:rPr>
          <w:rFonts w:ascii="Times New Roman" w:hAnsi="Times New Roman"/>
          <w:iCs/>
          <w:sz w:val="24"/>
          <w:szCs w:val="24"/>
        </w:rPr>
        <w:t xml:space="preserve"> и </w:t>
      </w:r>
      <w:r w:rsidR="00280CC2" w:rsidRPr="00280CC2">
        <w:rPr>
          <w:rFonts w:ascii="Times New Roman" w:hAnsi="Times New Roman"/>
          <w:iCs/>
          <w:sz w:val="24"/>
          <w:szCs w:val="24"/>
        </w:rPr>
        <w:t>соответствующих</w:t>
      </w:r>
      <w:r w:rsidR="008C2070">
        <w:rPr>
          <w:rFonts w:ascii="Times New Roman" w:hAnsi="Times New Roman"/>
          <w:iCs/>
          <w:sz w:val="24"/>
          <w:szCs w:val="24"/>
        </w:rPr>
        <w:t xml:space="preserve"> </w:t>
      </w:r>
      <w:r w:rsidR="00750080">
        <w:rPr>
          <w:rFonts w:ascii="Times New Roman" w:hAnsi="Times New Roman"/>
          <w:iCs/>
          <w:sz w:val="24"/>
          <w:szCs w:val="24"/>
        </w:rPr>
        <w:t xml:space="preserve">им </w:t>
      </w:r>
      <w:proofErr w:type="spellStart"/>
      <w:r w:rsidR="00750080">
        <w:rPr>
          <w:rFonts w:ascii="Times New Roman" w:hAnsi="Times New Roman"/>
          <w:iCs/>
          <w:sz w:val="24"/>
          <w:szCs w:val="24"/>
        </w:rPr>
        <w:t>адъективов</w:t>
      </w:r>
      <w:proofErr w:type="spellEnd"/>
      <w:r w:rsidR="00750080">
        <w:rPr>
          <w:rFonts w:ascii="Times New Roman" w:hAnsi="Times New Roman"/>
          <w:iCs/>
          <w:sz w:val="24"/>
          <w:szCs w:val="24"/>
        </w:rPr>
        <w:t xml:space="preserve">, приведённых в этих словарях, нами осуществляется расширение словарной статьи при помощи методики определения </w:t>
      </w:r>
      <w:r w:rsidR="00750080" w:rsidRPr="00A07EF5">
        <w:rPr>
          <w:rFonts w:ascii="Times New Roman" w:hAnsi="Times New Roman"/>
          <w:iCs/>
          <w:sz w:val="24"/>
          <w:szCs w:val="24"/>
        </w:rPr>
        <w:t xml:space="preserve">значений </w:t>
      </w:r>
      <w:proofErr w:type="spellStart"/>
      <w:r w:rsidR="00750080" w:rsidRPr="00A07EF5">
        <w:rPr>
          <w:rFonts w:ascii="Times New Roman" w:hAnsi="Times New Roman"/>
          <w:iCs/>
          <w:sz w:val="24"/>
          <w:szCs w:val="24"/>
        </w:rPr>
        <w:t>абброконструкта</w:t>
      </w:r>
      <w:proofErr w:type="spellEnd"/>
      <w:r w:rsidR="00750080" w:rsidRPr="00A07EF5">
        <w:rPr>
          <w:rFonts w:ascii="Times New Roman" w:hAnsi="Times New Roman"/>
          <w:iCs/>
          <w:sz w:val="24"/>
          <w:szCs w:val="24"/>
        </w:rPr>
        <w:t>, подробно изложенной в пр</w:t>
      </w:r>
      <w:r w:rsidR="002E11C3">
        <w:rPr>
          <w:rFonts w:ascii="Times New Roman" w:hAnsi="Times New Roman"/>
          <w:iCs/>
          <w:sz w:val="24"/>
          <w:szCs w:val="24"/>
        </w:rPr>
        <w:t>едыдущи</w:t>
      </w:r>
      <w:r w:rsidR="00750080" w:rsidRPr="00A07EF5">
        <w:rPr>
          <w:rFonts w:ascii="Times New Roman" w:hAnsi="Times New Roman"/>
          <w:iCs/>
          <w:sz w:val="24"/>
          <w:szCs w:val="24"/>
        </w:rPr>
        <w:t xml:space="preserve">х </w:t>
      </w:r>
      <w:r w:rsidR="002E11C3">
        <w:rPr>
          <w:rFonts w:ascii="Times New Roman" w:hAnsi="Times New Roman"/>
          <w:iCs/>
          <w:sz w:val="24"/>
          <w:szCs w:val="24"/>
        </w:rPr>
        <w:t xml:space="preserve">наших </w:t>
      </w:r>
      <w:proofErr w:type="gramStart"/>
      <w:r w:rsidR="00750080" w:rsidRPr="00A07EF5">
        <w:rPr>
          <w:rFonts w:ascii="Times New Roman" w:hAnsi="Times New Roman"/>
          <w:iCs/>
          <w:sz w:val="24"/>
          <w:szCs w:val="24"/>
        </w:rPr>
        <w:t>исследованиях</w:t>
      </w:r>
      <w:r w:rsidR="00A07EF5" w:rsidRPr="00A07EF5">
        <w:rPr>
          <w:rFonts w:ascii="Times New Roman" w:hAnsi="Times New Roman"/>
          <w:bCs/>
          <w:sz w:val="24"/>
          <w:szCs w:val="24"/>
        </w:rPr>
        <w:t>[</w:t>
      </w:r>
      <w:proofErr w:type="gramEnd"/>
      <w:r w:rsidR="00A07EF5" w:rsidRPr="00A07EF5">
        <w:rPr>
          <w:rFonts w:ascii="Times New Roman" w:hAnsi="Times New Roman"/>
          <w:bCs/>
          <w:sz w:val="24"/>
          <w:szCs w:val="24"/>
        </w:rPr>
        <w:t>3</w:t>
      </w:r>
      <w:r w:rsidR="002E11C3">
        <w:rPr>
          <w:rFonts w:ascii="Times New Roman" w:hAnsi="Times New Roman"/>
          <w:iCs/>
          <w:sz w:val="24"/>
          <w:szCs w:val="24"/>
        </w:rPr>
        <w:t xml:space="preserve">; </w:t>
      </w:r>
      <w:r w:rsidR="00A07EF5" w:rsidRPr="00A07EF5">
        <w:rPr>
          <w:rFonts w:ascii="Times New Roman" w:hAnsi="Times New Roman"/>
          <w:bCs/>
          <w:sz w:val="24"/>
          <w:szCs w:val="24"/>
        </w:rPr>
        <w:t>4</w:t>
      </w:r>
      <w:r w:rsidR="002E11C3">
        <w:rPr>
          <w:rFonts w:ascii="Times New Roman" w:hAnsi="Times New Roman"/>
          <w:bCs/>
          <w:sz w:val="24"/>
          <w:szCs w:val="24"/>
        </w:rPr>
        <w:t xml:space="preserve">; </w:t>
      </w:r>
      <w:r w:rsidR="00A07EF5" w:rsidRPr="00A07EF5">
        <w:rPr>
          <w:rFonts w:ascii="Times New Roman" w:hAnsi="Times New Roman"/>
          <w:bCs/>
          <w:sz w:val="24"/>
          <w:szCs w:val="24"/>
        </w:rPr>
        <w:t>5].</w:t>
      </w:r>
    </w:p>
    <w:p w14:paraId="4CDD3DC4" w14:textId="6B70FB96" w:rsidR="00750080" w:rsidRDefault="00750080" w:rsidP="007500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Суть методики сводится к </w:t>
      </w:r>
      <w:r w:rsidRPr="00750080">
        <w:rPr>
          <w:rFonts w:ascii="Times New Roman" w:hAnsi="Times New Roman"/>
          <w:bCs/>
          <w:iCs/>
          <w:sz w:val="24"/>
          <w:szCs w:val="24"/>
        </w:rPr>
        <w:t>использова</w:t>
      </w:r>
      <w:r>
        <w:rPr>
          <w:rFonts w:ascii="Times New Roman" w:hAnsi="Times New Roman"/>
          <w:bCs/>
          <w:iCs/>
          <w:sz w:val="24"/>
          <w:szCs w:val="24"/>
        </w:rPr>
        <w:t>нию</w:t>
      </w:r>
      <w:r w:rsidRPr="0075008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750080">
        <w:rPr>
          <w:rFonts w:ascii="Times New Roman" w:hAnsi="Times New Roman"/>
          <w:bCs/>
          <w:iCs/>
          <w:sz w:val="24"/>
          <w:szCs w:val="24"/>
        </w:rPr>
        <w:t>эквивалентностны</w:t>
      </w:r>
      <w:r>
        <w:rPr>
          <w:rFonts w:ascii="Times New Roman" w:hAnsi="Times New Roman"/>
          <w:bCs/>
          <w:iCs/>
          <w:sz w:val="24"/>
          <w:szCs w:val="24"/>
        </w:rPr>
        <w:t>х</w:t>
      </w:r>
      <w:proofErr w:type="spellEnd"/>
      <w:r w:rsidRPr="00750080">
        <w:rPr>
          <w:rFonts w:ascii="Times New Roman" w:hAnsi="Times New Roman"/>
          <w:bCs/>
          <w:iCs/>
          <w:sz w:val="24"/>
          <w:szCs w:val="24"/>
        </w:rPr>
        <w:t xml:space="preserve"> отношени</w:t>
      </w:r>
      <w:r>
        <w:rPr>
          <w:rFonts w:ascii="Times New Roman" w:hAnsi="Times New Roman"/>
          <w:bCs/>
          <w:iCs/>
          <w:sz w:val="24"/>
          <w:szCs w:val="24"/>
        </w:rPr>
        <w:t>й</w:t>
      </w:r>
      <w:r w:rsidRPr="0075008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77B52">
        <w:rPr>
          <w:rFonts w:ascii="Times New Roman" w:hAnsi="Times New Roman"/>
          <w:bCs/>
          <w:iCs/>
          <w:sz w:val="24"/>
          <w:szCs w:val="24"/>
        </w:rPr>
        <w:t>«</w:t>
      </w:r>
      <w:proofErr w:type="spellStart"/>
      <w:r w:rsidRPr="00577B52">
        <w:rPr>
          <w:rFonts w:ascii="Times New Roman" w:hAnsi="Times New Roman"/>
          <w:bCs/>
          <w:iCs/>
          <w:sz w:val="24"/>
          <w:szCs w:val="24"/>
        </w:rPr>
        <w:t>абброконструкт</w:t>
      </w:r>
      <w:proofErr w:type="spellEnd"/>
      <w:r w:rsidRPr="00577B52">
        <w:rPr>
          <w:rFonts w:ascii="Times New Roman" w:hAnsi="Times New Roman"/>
          <w:bCs/>
          <w:iCs/>
          <w:sz w:val="24"/>
          <w:szCs w:val="24"/>
        </w:rPr>
        <w:t xml:space="preserve"> – </w:t>
      </w:r>
      <w:proofErr w:type="spellStart"/>
      <w:r w:rsidRPr="00577B52">
        <w:rPr>
          <w:rFonts w:ascii="Times New Roman" w:hAnsi="Times New Roman"/>
          <w:bCs/>
          <w:iCs/>
          <w:sz w:val="24"/>
          <w:szCs w:val="24"/>
        </w:rPr>
        <w:t>презентатив</w:t>
      </w:r>
      <w:proofErr w:type="spellEnd"/>
      <w:r w:rsidRPr="00577B52">
        <w:rPr>
          <w:rFonts w:ascii="Times New Roman" w:hAnsi="Times New Roman"/>
          <w:bCs/>
          <w:iCs/>
          <w:sz w:val="24"/>
          <w:szCs w:val="24"/>
        </w:rPr>
        <w:t xml:space="preserve"> – </w:t>
      </w:r>
      <w:proofErr w:type="spellStart"/>
      <w:r w:rsidRPr="00577B52">
        <w:rPr>
          <w:rFonts w:ascii="Times New Roman" w:hAnsi="Times New Roman"/>
          <w:bCs/>
          <w:iCs/>
          <w:sz w:val="24"/>
          <w:szCs w:val="24"/>
        </w:rPr>
        <w:t>интерпретати</w:t>
      </w:r>
      <w:r w:rsidR="002E11C3">
        <w:rPr>
          <w:rFonts w:ascii="Times New Roman" w:hAnsi="Times New Roman"/>
          <w:bCs/>
          <w:iCs/>
          <w:sz w:val="24"/>
          <w:szCs w:val="24"/>
        </w:rPr>
        <w:t>в</w:t>
      </w:r>
      <w:proofErr w:type="spellEnd"/>
      <w:r w:rsidRPr="00577B52">
        <w:rPr>
          <w:rFonts w:ascii="Times New Roman" w:hAnsi="Times New Roman"/>
          <w:bCs/>
          <w:iCs/>
          <w:sz w:val="24"/>
          <w:szCs w:val="24"/>
        </w:rPr>
        <w:t>» для</w:t>
      </w:r>
      <w:r w:rsidRPr="00750080">
        <w:rPr>
          <w:rFonts w:ascii="Times New Roman" w:hAnsi="Times New Roman"/>
          <w:bCs/>
          <w:iCs/>
          <w:sz w:val="24"/>
          <w:szCs w:val="24"/>
        </w:rPr>
        <w:t xml:space="preserve"> уточнения системы значений </w:t>
      </w:r>
      <w:proofErr w:type="spellStart"/>
      <w:r w:rsidRPr="00750080">
        <w:rPr>
          <w:rFonts w:ascii="Times New Roman" w:hAnsi="Times New Roman"/>
          <w:bCs/>
          <w:iCs/>
          <w:sz w:val="24"/>
          <w:szCs w:val="24"/>
        </w:rPr>
        <w:t>абброконструкта</w:t>
      </w:r>
      <w:proofErr w:type="spellEnd"/>
      <w:r w:rsidRPr="00750080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750080">
        <w:rPr>
          <w:rFonts w:ascii="Times New Roman" w:hAnsi="Times New Roman"/>
          <w:bCs/>
          <w:iCs/>
          <w:sz w:val="24"/>
          <w:szCs w:val="24"/>
        </w:rPr>
        <w:t>презентатива</w:t>
      </w:r>
      <w:proofErr w:type="spellEnd"/>
      <w:r w:rsidRPr="00750080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 xml:space="preserve"> Определение с</w:t>
      </w:r>
      <w:r w:rsidRPr="00750080">
        <w:rPr>
          <w:rFonts w:ascii="Times New Roman" w:hAnsi="Times New Roman"/>
          <w:bCs/>
          <w:iCs/>
          <w:sz w:val="24"/>
          <w:szCs w:val="24"/>
        </w:rPr>
        <w:t>емантик</w:t>
      </w:r>
      <w:r>
        <w:rPr>
          <w:rFonts w:ascii="Times New Roman" w:hAnsi="Times New Roman"/>
          <w:bCs/>
          <w:iCs/>
          <w:sz w:val="24"/>
          <w:szCs w:val="24"/>
        </w:rPr>
        <w:t>и</w:t>
      </w:r>
      <w:r w:rsidRPr="0075008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750080">
        <w:rPr>
          <w:rFonts w:ascii="Times New Roman" w:hAnsi="Times New Roman"/>
          <w:bCs/>
          <w:iCs/>
          <w:sz w:val="24"/>
          <w:szCs w:val="24"/>
        </w:rPr>
        <w:t>абброконструкт</w:t>
      </w:r>
      <w:r>
        <w:rPr>
          <w:rFonts w:ascii="Times New Roman" w:hAnsi="Times New Roman"/>
          <w:bCs/>
          <w:iCs/>
          <w:sz w:val="24"/>
          <w:szCs w:val="24"/>
        </w:rPr>
        <w:t>ов</w:t>
      </w:r>
      <w:proofErr w:type="spellEnd"/>
      <w:r w:rsidRPr="00750080">
        <w:rPr>
          <w:rFonts w:ascii="Times New Roman" w:hAnsi="Times New Roman"/>
          <w:bCs/>
          <w:iCs/>
          <w:sz w:val="24"/>
          <w:szCs w:val="24"/>
        </w:rPr>
        <w:t xml:space="preserve"> и прилагательн</w:t>
      </w:r>
      <w:r>
        <w:rPr>
          <w:rFonts w:ascii="Times New Roman" w:hAnsi="Times New Roman"/>
          <w:bCs/>
          <w:iCs/>
          <w:sz w:val="24"/>
          <w:szCs w:val="24"/>
        </w:rPr>
        <w:t>ых</w:t>
      </w:r>
      <w:r w:rsidR="002E11C3">
        <w:rPr>
          <w:rFonts w:ascii="Times New Roman" w:hAnsi="Times New Roman"/>
          <w:bCs/>
          <w:iCs/>
          <w:sz w:val="24"/>
          <w:szCs w:val="24"/>
        </w:rPr>
        <w:t xml:space="preserve"> осуществляется</w:t>
      </w:r>
      <w:r w:rsidRPr="00A07EF5">
        <w:rPr>
          <w:rFonts w:ascii="Times New Roman" w:hAnsi="Times New Roman"/>
          <w:bCs/>
          <w:iCs/>
          <w:sz w:val="24"/>
          <w:szCs w:val="24"/>
        </w:rPr>
        <w:t xml:space="preserve"> через толкование </w:t>
      </w:r>
      <w:proofErr w:type="spellStart"/>
      <w:r w:rsidR="00A07EF5" w:rsidRPr="00A07EF5">
        <w:rPr>
          <w:rFonts w:ascii="Times New Roman" w:hAnsi="Times New Roman"/>
          <w:bCs/>
          <w:iCs/>
          <w:sz w:val="24"/>
          <w:szCs w:val="24"/>
        </w:rPr>
        <w:t>презентативов</w:t>
      </w:r>
      <w:proofErr w:type="spellEnd"/>
      <w:r w:rsidR="00A07EF5" w:rsidRPr="00A07EF5">
        <w:rPr>
          <w:rFonts w:ascii="Times New Roman" w:hAnsi="Times New Roman"/>
          <w:bCs/>
          <w:iCs/>
          <w:sz w:val="24"/>
          <w:szCs w:val="24"/>
        </w:rPr>
        <w:t xml:space="preserve"> при помощи </w:t>
      </w:r>
      <w:proofErr w:type="spellStart"/>
      <w:r w:rsidR="00A07EF5" w:rsidRPr="00A07EF5">
        <w:rPr>
          <w:rFonts w:ascii="Times New Roman" w:hAnsi="Times New Roman"/>
          <w:bCs/>
          <w:iCs/>
          <w:sz w:val="24"/>
          <w:szCs w:val="24"/>
        </w:rPr>
        <w:t>интерпретативных</w:t>
      </w:r>
      <w:proofErr w:type="spellEnd"/>
      <w:r w:rsidRPr="00A07EF5">
        <w:rPr>
          <w:rFonts w:ascii="Times New Roman" w:hAnsi="Times New Roman"/>
          <w:bCs/>
          <w:iCs/>
          <w:sz w:val="24"/>
          <w:szCs w:val="24"/>
        </w:rPr>
        <w:t xml:space="preserve"> конструкций.</w:t>
      </w:r>
    </w:p>
    <w:p w14:paraId="34FC60A7" w14:textId="64685EE9" w:rsidR="00750080" w:rsidRPr="00750080" w:rsidRDefault="00280CC2" w:rsidP="007500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</w:t>
      </w:r>
      <w:r w:rsidR="00750080">
        <w:rPr>
          <w:rFonts w:ascii="Times New Roman" w:hAnsi="Times New Roman"/>
          <w:bCs/>
          <w:iCs/>
          <w:sz w:val="24"/>
          <w:szCs w:val="24"/>
        </w:rPr>
        <w:t>предели</w:t>
      </w:r>
      <w:r>
        <w:rPr>
          <w:rFonts w:ascii="Times New Roman" w:hAnsi="Times New Roman"/>
          <w:bCs/>
          <w:iCs/>
          <w:sz w:val="24"/>
          <w:szCs w:val="24"/>
        </w:rPr>
        <w:t>м</w:t>
      </w:r>
      <w:r w:rsidR="00750080">
        <w:rPr>
          <w:rFonts w:ascii="Times New Roman" w:hAnsi="Times New Roman"/>
          <w:bCs/>
          <w:iCs/>
          <w:sz w:val="24"/>
          <w:szCs w:val="24"/>
        </w:rPr>
        <w:t xml:space="preserve"> значения </w:t>
      </w:r>
      <w:proofErr w:type="spellStart"/>
      <w:r w:rsidR="00415B26">
        <w:rPr>
          <w:rFonts w:ascii="Times New Roman" w:hAnsi="Times New Roman"/>
          <w:bCs/>
          <w:iCs/>
          <w:sz w:val="24"/>
          <w:szCs w:val="24"/>
        </w:rPr>
        <w:t>абброконструктов</w:t>
      </w:r>
      <w:proofErr w:type="spellEnd"/>
      <w:r w:rsidR="00415B26">
        <w:rPr>
          <w:rFonts w:ascii="Times New Roman" w:hAnsi="Times New Roman"/>
          <w:bCs/>
          <w:iCs/>
          <w:sz w:val="24"/>
          <w:szCs w:val="24"/>
        </w:rPr>
        <w:t xml:space="preserve"> «</w:t>
      </w:r>
      <w:r w:rsidR="00415B26" w:rsidRPr="00415B26">
        <w:rPr>
          <w:rFonts w:ascii="Times New Roman" w:hAnsi="Times New Roman"/>
          <w:bCs/>
          <w:i/>
          <w:sz w:val="24"/>
          <w:szCs w:val="24"/>
        </w:rPr>
        <w:t>теле</w:t>
      </w:r>
      <w:r w:rsidR="00415B26">
        <w:rPr>
          <w:rFonts w:ascii="Times New Roman" w:hAnsi="Times New Roman"/>
          <w:bCs/>
          <w:iCs/>
          <w:sz w:val="24"/>
          <w:szCs w:val="24"/>
        </w:rPr>
        <w:t>» и «</w:t>
      </w:r>
      <w:proofErr w:type="spellStart"/>
      <w:r w:rsidR="00415B26" w:rsidRPr="00415B26">
        <w:rPr>
          <w:rFonts w:ascii="Times New Roman" w:hAnsi="Times New Roman"/>
          <w:bCs/>
          <w:i/>
          <w:sz w:val="24"/>
          <w:szCs w:val="24"/>
        </w:rPr>
        <w:t>танц</w:t>
      </w:r>
      <w:proofErr w:type="spellEnd"/>
      <w:r w:rsidR="00415B26">
        <w:rPr>
          <w:rFonts w:ascii="Times New Roman" w:hAnsi="Times New Roman"/>
          <w:bCs/>
          <w:iCs/>
          <w:sz w:val="24"/>
          <w:szCs w:val="24"/>
        </w:rPr>
        <w:t xml:space="preserve">», а также соответствующих им </w:t>
      </w:r>
      <w:proofErr w:type="spellStart"/>
      <w:r w:rsidR="00750080">
        <w:rPr>
          <w:rFonts w:ascii="Times New Roman" w:hAnsi="Times New Roman"/>
          <w:bCs/>
          <w:iCs/>
          <w:sz w:val="24"/>
          <w:szCs w:val="24"/>
        </w:rPr>
        <w:t>адъективов</w:t>
      </w:r>
      <w:proofErr w:type="spellEnd"/>
      <w:r w:rsidR="00415B2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415B26" w:rsidRPr="00415B26">
        <w:rPr>
          <w:rFonts w:ascii="Times New Roman" w:hAnsi="Times New Roman"/>
          <w:bCs/>
          <w:i/>
          <w:sz w:val="24"/>
          <w:szCs w:val="24"/>
        </w:rPr>
        <w:t>телевизонный</w:t>
      </w:r>
      <w:proofErr w:type="spellEnd"/>
      <w:r w:rsidR="00415B26">
        <w:rPr>
          <w:rFonts w:ascii="Times New Roman" w:hAnsi="Times New Roman"/>
          <w:bCs/>
          <w:iCs/>
          <w:sz w:val="24"/>
          <w:szCs w:val="24"/>
        </w:rPr>
        <w:t xml:space="preserve"> и </w:t>
      </w:r>
      <w:r w:rsidR="00415B26" w:rsidRPr="00415B26">
        <w:rPr>
          <w:rFonts w:ascii="Times New Roman" w:hAnsi="Times New Roman"/>
          <w:bCs/>
          <w:i/>
          <w:sz w:val="24"/>
          <w:szCs w:val="24"/>
        </w:rPr>
        <w:t>танцевальны</w:t>
      </w:r>
      <w:r w:rsidR="00415B26">
        <w:rPr>
          <w:rFonts w:ascii="Times New Roman" w:hAnsi="Times New Roman"/>
          <w:bCs/>
          <w:iCs/>
          <w:sz w:val="24"/>
          <w:szCs w:val="24"/>
        </w:rPr>
        <w:t>й</w:t>
      </w:r>
      <w:r w:rsidR="00750080">
        <w:rPr>
          <w:rFonts w:ascii="Times New Roman" w:hAnsi="Times New Roman"/>
          <w:bCs/>
          <w:iCs/>
          <w:sz w:val="24"/>
          <w:szCs w:val="24"/>
        </w:rPr>
        <w:t xml:space="preserve">, используя данную </w:t>
      </w:r>
      <w:proofErr w:type="spellStart"/>
      <w:r w:rsidR="00750080">
        <w:rPr>
          <w:rFonts w:ascii="Times New Roman" w:hAnsi="Times New Roman"/>
          <w:bCs/>
          <w:iCs/>
          <w:sz w:val="24"/>
          <w:szCs w:val="24"/>
        </w:rPr>
        <w:t>методку</w:t>
      </w:r>
      <w:proofErr w:type="spellEnd"/>
      <w:r w:rsidR="00750080" w:rsidRPr="00750080">
        <w:rPr>
          <w:rFonts w:ascii="Times New Roman" w:hAnsi="Times New Roman"/>
          <w:bCs/>
          <w:iCs/>
          <w:sz w:val="24"/>
          <w:szCs w:val="24"/>
        </w:rPr>
        <w:t>:</w:t>
      </w:r>
    </w:p>
    <w:p w14:paraId="1C11E1FD" w14:textId="2C152F84" w:rsidR="006A1CF5" w:rsidRDefault="006A1CF5" w:rsidP="006A1C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телережиссёр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</w:t>
      </w:r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телевизионный режиссёр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режиссёр на телевидении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(значение: </w:t>
      </w:r>
      <w:r w:rsidR="004F6C72" w:rsidRPr="004F6C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работающий</w:t>
      </w:r>
      <w:r w:rsidR="004F6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F6C72" w:rsidRPr="004F6C7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на телевидении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4F6C72" w:rsidRPr="004F6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5177834" w14:textId="2CD87D39" w:rsidR="006A1CF5" w:rsidRDefault="006A1CF5" w:rsidP="006A1C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2) </w:t>
      </w:r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телереклама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</w:t>
      </w:r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телевизионная реклама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реклама по телевизору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(значение:</w:t>
      </w:r>
      <w:r w:rsidR="004F6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6C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транслирующаяся</w:t>
      </w:r>
      <w:proofErr w:type="spellEnd"/>
      <w:r w:rsidR="004F6C72" w:rsidRPr="004F6C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F6C72" w:rsidRPr="004F6C7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по телевизору</w:t>
      </w:r>
      <w:r w:rsidRPr="004F6C7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);</w:t>
      </w:r>
    </w:p>
    <w:p w14:paraId="206B662B" w14:textId="56F9C979" w:rsidR="006A1CF5" w:rsidRDefault="006A1CF5" w:rsidP="006A1C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3) </w:t>
      </w:r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телепередача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</w:t>
      </w:r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телевизионная передача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4F6C7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передача по телевизору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(значение: </w:t>
      </w:r>
      <w:r w:rsidR="004F6C72" w:rsidRPr="00415B2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идущая</w:t>
      </w:r>
      <w:r w:rsidR="004F6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F6C72" w:rsidRPr="004F6C7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по телевизору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533B3C16" w14:textId="748F7F1C" w:rsidR="006A1CF5" w:rsidRPr="00750080" w:rsidRDefault="006A1CF5" w:rsidP="006A1C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4)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телеинформация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–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телевизионная информация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информация на телевидении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</w:t>
      </w:r>
      <w:r w:rsidR="00D5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579BA" w:rsidRPr="00D57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распространённая</w:t>
      </w:r>
      <w:r w:rsidR="00D5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579BA" w:rsidRPr="00D579B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на телевидении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750080" w:rsidRPr="007500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227D083D" w14:textId="4A7DF4DE" w:rsidR="006A1CF5" w:rsidRDefault="006A1CF5" w:rsidP="006A1C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5)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телеизображение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телевизионное изображение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изображение на телеэкране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(значение:</w:t>
      </w:r>
      <w:r w:rsidRPr="00D57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579BA" w:rsidRPr="00D57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отображенное</w:t>
      </w:r>
      <w:r w:rsidR="00D5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579BA" w:rsidRPr="00D579B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на телеэкране</w:t>
      </w:r>
      <w:r w:rsidR="00750080" w:rsidRPr="007500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31B1C362" w14:textId="2184E009" w:rsidR="006A1CF5" w:rsidRPr="00750080" w:rsidRDefault="006A1CF5" w:rsidP="006A1C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6) </w:t>
      </w:r>
      <w:proofErr w:type="spellStart"/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танцпроект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танцевальный проект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проект для танцоров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 </w:t>
      </w:r>
      <w:r w:rsidR="00D579BA" w:rsidRPr="00D57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организованный</w:t>
      </w:r>
      <w:r w:rsidR="00D5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</w:t>
      </w:r>
      <w:r w:rsidR="00D579BA" w:rsidRPr="00D579B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ля танцоров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750080" w:rsidRPr="007500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0BA15B6D" w14:textId="670468BD" w:rsidR="006A1CF5" w:rsidRDefault="006A1CF5" w:rsidP="004F6C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7) </w:t>
      </w:r>
      <w:r w:rsidR="00D579BA" w:rsidRPr="00D579B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танцгруппа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танцевальная группа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D579B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группа из танцоров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 </w:t>
      </w:r>
      <w:r w:rsidR="00D579BA" w:rsidRPr="00D57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состоящая</w:t>
      </w:r>
      <w:r w:rsidR="00D5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5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579BA" w:rsidRPr="00D579BA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танцоров</w:t>
      </w:r>
      <w:proofErr w:type="gramEnd"/>
      <w:r w:rsidRPr="00D579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)</w:t>
      </w:r>
      <w:r w:rsidR="00750080" w:rsidRPr="00D579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;</w:t>
      </w:r>
    </w:p>
    <w:p w14:paraId="0BC7F15E" w14:textId="1EE00188" w:rsidR="004F6C72" w:rsidRDefault="004F6C72" w:rsidP="004F6C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Предложенная методика позволила нам выделить оттеночные значения прилагательных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абброконструктов</w:t>
      </w:r>
      <w:proofErr w:type="spellEnd"/>
      <w:r w:rsidRPr="00A07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незафиксированны</w:t>
      </w:r>
      <w:r w:rsidR="00A07EF5" w:rsidRPr="00A07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 w:rsidR="001973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известных толковых словарях, и может быть полезна при написании словарных статей Толкового словаря сложносокращённых слов, что и планируется осуществить нами в дальнейших исследованиях.</w:t>
      </w:r>
    </w:p>
    <w:p w14:paraId="35A102BC" w14:textId="77777777" w:rsidR="00415B26" w:rsidRPr="00750080" w:rsidRDefault="00415B26" w:rsidP="00A07E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89DFBEB" w14:textId="77777777" w:rsidR="006A1CF5" w:rsidRDefault="006A1CF5" w:rsidP="004F6C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2F69243B" w14:textId="501536E6" w:rsidR="006A1CF5" w:rsidRPr="001623E5" w:rsidRDefault="004F6C72" w:rsidP="004F6C7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A1CF5" w:rsidRPr="001623E5">
        <w:rPr>
          <w:rFonts w:ascii="Times New Roman" w:hAnsi="Times New Roman"/>
          <w:sz w:val="24"/>
          <w:szCs w:val="24"/>
        </w:rPr>
        <w:t>Теркулов В.И. Сложносокращённые слова: синхронный и диахронный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6A1CF5" w:rsidRPr="001623E5">
        <w:rPr>
          <w:rFonts w:ascii="Times New Roman" w:hAnsi="Times New Roman"/>
          <w:sz w:val="24"/>
          <w:szCs w:val="24"/>
        </w:rPr>
        <w:t xml:space="preserve">аспекты описания / В.И. </w:t>
      </w:r>
      <w:proofErr w:type="spellStart"/>
      <w:r w:rsidR="006A1CF5" w:rsidRPr="001623E5">
        <w:rPr>
          <w:rFonts w:ascii="Times New Roman" w:hAnsi="Times New Roman"/>
          <w:sz w:val="24"/>
          <w:szCs w:val="24"/>
        </w:rPr>
        <w:t>Теркулов</w:t>
      </w:r>
      <w:proofErr w:type="spellEnd"/>
      <w:r w:rsidR="006A1CF5" w:rsidRPr="001623E5">
        <w:rPr>
          <w:rFonts w:ascii="Times New Roman" w:hAnsi="Times New Roman"/>
          <w:sz w:val="24"/>
          <w:szCs w:val="24"/>
        </w:rPr>
        <w:t xml:space="preserve"> // Вестник Московского университета. – Серия 9: Филология. – 2017. – № 6. – С. 73–97.</w:t>
      </w:r>
    </w:p>
    <w:p w14:paraId="606205E0" w14:textId="12A7910E" w:rsidR="001623E5" w:rsidRDefault="004F6C72" w:rsidP="004F6C72">
      <w:pPr>
        <w:pStyle w:val="a3"/>
        <w:spacing w:line="25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623E5" w:rsidRPr="001623E5">
        <w:rPr>
          <w:rFonts w:ascii="Times New Roman" w:hAnsi="Times New Roman"/>
          <w:sz w:val="24"/>
          <w:szCs w:val="24"/>
        </w:rPr>
        <w:t xml:space="preserve">Теркулов В.И Материалы к словарю терминов Экспериментальной лаборатории исследования тенденций аббревиации / В.И. </w:t>
      </w:r>
      <w:proofErr w:type="spellStart"/>
      <w:r w:rsidR="001623E5" w:rsidRPr="001623E5">
        <w:rPr>
          <w:rFonts w:ascii="Times New Roman" w:hAnsi="Times New Roman"/>
          <w:sz w:val="24"/>
          <w:szCs w:val="24"/>
        </w:rPr>
        <w:t>Теркулов</w:t>
      </w:r>
      <w:proofErr w:type="spellEnd"/>
      <w:r w:rsidR="001623E5" w:rsidRPr="001623E5">
        <w:rPr>
          <w:rFonts w:ascii="Times New Roman" w:hAnsi="Times New Roman"/>
          <w:sz w:val="24"/>
          <w:szCs w:val="24"/>
        </w:rPr>
        <w:t xml:space="preserve"> // Восточнославянская филология: сб. науч. тр. – </w:t>
      </w:r>
      <w:proofErr w:type="spellStart"/>
      <w:r w:rsidR="001623E5" w:rsidRPr="001623E5">
        <w:rPr>
          <w:rFonts w:ascii="Times New Roman" w:hAnsi="Times New Roman"/>
          <w:sz w:val="24"/>
          <w:szCs w:val="24"/>
        </w:rPr>
        <w:t>Вып</w:t>
      </w:r>
      <w:proofErr w:type="spellEnd"/>
      <w:r w:rsidR="001623E5" w:rsidRPr="001623E5">
        <w:rPr>
          <w:rFonts w:ascii="Times New Roman" w:hAnsi="Times New Roman"/>
          <w:sz w:val="24"/>
          <w:szCs w:val="24"/>
        </w:rPr>
        <w:t>. 3(29). Языкознание. – Горловка: Изд-во ГИИЯ, 2016. – С. 13–24.</w:t>
      </w:r>
    </w:p>
    <w:p w14:paraId="4174927A" w14:textId="72BD4EC5" w:rsidR="00A07EF5" w:rsidRDefault="00A07EF5" w:rsidP="004F6C72">
      <w:pPr>
        <w:pStyle w:val="a3"/>
        <w:spacing w:line="257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07EF5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</w:t>
      </w:r>
      <w:r w:rsidRPr="00A07EF5">
        <w:rPr>
          <w:rFonts w:ascii="Times New Roman" w:hAnsi="Times New Roman"/>
          <w:bCs/>
          <w:iCs/>
          <w:sz w:val="24"/>
          <w:szCs w:val="24"/>
        </w:rPr>
        <w:t xml:space="preserve">Лашко, А. А. Особенности семантики прилагательного: </w:t>
      </w:r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 xml:space="preserve">на </w:t>
      </w:r>
      <w:proofErr w:type="spellStart"/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>примере</w:t>
      </w:r>
      <w:proofErr w:type="spellEnd"/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>презентативного</w:t>
      </w:r>
      <w:proofErr w:type="spellEnd"/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>дешифровального</w:t>
      </w:r>
      <w:proofErr w:type="spellEnd"/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>стимула</w:t>
      </w:r>
      <w:proofErr w:type="spellEnd"/>
      <w:r w:rsidRPr="00A07EF5">
        <w:rPr>
          <w:rFonts w:ascii="Times New Roman" w:hAnsi="Times New Roman"/>
          <w:bCs/>
          <w:iCs/>
          <w:sz w:val="24"/>
          <w:szCs w:val="24"/>
        </w:rPr>
        <w:t xml:space="preserve"> / А. А. Лашко // Новые горизонты русистики. – 2023. – № 20. – С. 5</w:t>
      </w:r>
      <w:r w:rsidRPr="00A07EF5">
        <w:rPr>
          <w:rFonts w:ascii="Times New Roman" w:hAnsi="Times New Roman"/>
          <w:bCs/>
          <w:iCs/>
          <w:sz w:val="24"/>
          <w:szCs w:val="24"/>
          <w:lang w:val="uk-UA"/>
        </w:rPr>
        <w:t>2-57</w:t>
      </w:r>
      <w:r w:rsidRPr="00A07EF5">
        <w:rPr>
          <w:rFonts w:ascii="Times New Roman" w:hAnsi="Times New Roman"/>
          <w:bCs/>
          <w:iCs/>
          <w:sz w:val="24"/>
          <w:szCs w:val="24"/>
        </w:rPr>
        <w:t>. – EDN ECFLPG.</w:t>
      </w:r>
    </w:p>
    <w:p w14:paraId="6E3A832C" w14:textId="77777777" w:rsidR="00A07EF5" w:rsidRDefault="00A07EF5" w:rsidP="00A07EF5">
      <w:pPr>
        <w:pStyle w:val="a3"/>
        <w:spacing w:line="257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A07EF5">
        <w:rPr>
          <w:rFonts w:ascii="Times New Roman" w:hAnsi="Times New Roman"/>
          <w:bCs/>
          <w:iCs/>
          <w:sz w:val="24"/>
          <w:szCs w:val="24"/>
        </w:rPr>
        <w:t xml:space="preserve">Лашко, А. А. </w:t>
      </w:r>
      <w:proofErr w:type="spellStart"/>
      <w:r w:rsidRPr="00A07EF5">
        <w:rPr>
          <w:rFonts w:ascii="Times New Roman" w:hAnsi="Times New Roman"/>
          <w:bCs/>
          <w:iCs/>
          <w:sz w:val="24"/>
          <w:szCs w:val="24"/>
        </w:rPr>
        <w:t>Интерпретативы</w:t>
      </w:r>
      <w:proofErr w:type="spellEnd"/>
      <w:r w:rsidRPr="00A07EF5">
        <w:rPr>
          <w:rFonts w:ascii="Times New Roman" w:hAnsi="Times New Roman"/>
          <w:bCs/>
          <w:iCs/>
          <w:sz w:val="24"/>
          <w:szCs w:val="24"/>
        </w:rPr>
        <w:t xml:space="preserve"> как средство толкования значения </w:t>
      </w:r>
      <w:proofErr w:type="spellStart"/>
      <w:r w:rsidRPr="00A07EF5">
        <w:rPr>
          <w:rFonts w:ascii="Times New Roman" w:hAnsi="Times New Roman"/>
          <w:bCs/>
          <w:iCs/>
          <w:sz w:val="24"/>
          <w:szCs w:val="24"/>
        </w:rPr>
        <w:t>презентативного</w:t>
      </w:r>
      <w:proofErr w:type="spellEnd"/>
      <w:r w:rsidRPr="00A07EF5">
        <w:rPr>
          <w:rFonts w:ascii="Times New Roman" w:hAnsi="Times New Roman"/>
          <w:bCs/>
          <w:iCs/>
          <w:sz w:val="24"/>
          <w:szCs w:val="24"/>
        </w:rPr>
        <w:t xml:space="preserve"> дешифровального стимула аббревиатуры / А. А. Лашко // XXVI Открытая конференция студентов-филологов в </w:t>
      </w:r>
      <w:proofErr w:type="gramStart"/>
      <w:r w:rsidRPr="00A07EF5">
        <w:rPr>
          <w:rFonts w:ascii="Times New Roman" w:hAnsi="Times New Roman"/>
          <w:bCs/>
          <w:iCs/>
          <w:sz w:val="24"/>
          <w:szCs w:val="24"/>
        </w:rPr>
        <w:t>СПбГУ :</w:t>
      </w:r>
      <w:proofErr w:type="gramEnd"/>
      <w:r w:rsidRPr="00A07EF5">
        <w:rPr>
          <w:rFonts w:ascii="Times New Roman" w:hAnsi="Times New Roman"/>
          <w:bCs/>
          <w:iCs/>
          <w:sz w:val="24"/>
          <w:szCs w:val="24"/>
        </w:rPr>
        <w:t xml:space="preserve"> Сборник тезисов, Санкт-Петербург, 24–29 апреля 2023 года. – Санкт-Петербург: Санкт-Петербургский государственный университет, 2023. – С. 42.</w:t>
      </w:r>
    </w:p>
    <w:p w14:paraId="1A02EE70" w14:textId="702B0EBB" w:rsidR="00A07EF5" w:rsidRPr="00A07EF5" w:rsidRDefault="00A07EF5" w:rsidP="00A07EF5">
      <w:pPr>
        <w:pStyle w:val="a3"/>
        <w:spacing w:line="257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 xml:space="preserve">5. </w:t>
      </w:r>
      <w:r w:rsidRPr="00A07EF5">
        <w:rPr>
          <w:rFonts w:ascii="Times New Roman" w:hAnsi="Times New Roman"/>
          <w:bCs/>
          <w:iCs/>
          <w:sz w:val="24"/>
          <w:szCs w:val="24"/>
        </w:rPr>
        <w:t xml:space="preserve">Лашко, А. А. Методика определения системы значений </w:t>
      </w:r>
      <w:proofErr w:type="spellStart"/>
      <w:r w:rsidRPr="00A07EF5">
        <w:rPr>
          <w:rFonts w:ascii="Times New Roman" w:hAnsi="Times New Roman"/>
          <w:bCs/>
          <w:iCs/>
          <w:sz w:val="24"/>
          <w:szCs w:val="24"/>
        </w:rPr>
        <w:t>абброконструкта</w:t>
      </w:r>
      <w:proofErr w:type="spellEnd"/>
      <w:r w:rsidRPr="00A07EF5">
        <w:rPr>
          <w:rFonts w:ascii="Times New Roman" w:hAnsi="Times New Roman"/>
          <w:bCs/>
          <w:iCs/>
          <w:sz w:val="24"/>
          <w:szCs w:val="24"/>
        </w:rPr>
        <w:t xml:space="preserve"> / А. А. Лашко // Новые горизонты русистики. – 2022. – № 18. – С. 31-36. – EDN ECFLPG.</w:t>
      </w:r>
    </w:p>
    <w:p w14:paraId="0DD028E7" w14:textId="77777777" w:rsidR="00A07EF5" w:rsidRPr="001623E5" w:rsidRDefault="00A07EF5" w:rsidP="004F6C72">
      <w:pPr>
        <w:pStyle w:val="a3"/>
        <w:spacing w:line="25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6AD2460" w14:textId="77777777" w:rsidR="001623E5" w:rsidRPr="001623E5" w:rsidRDefault="001623E5" w:rsidP="001623E5">
      <w:pPr>
        <w:pStyle w:val="a3"/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0C1D5291" w14:textId="77777777" w:rsidR="00F17F2A" w:rsidRDefault="00F17F2A"/>
    <w:sectPr w:rsidR="00F1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7EEE"/>
    <w:multiLevelType w:val="hybridMultilevel"/>
    <w:tmpl w:val="095EE0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8D3BF7"/>
    <w:multiLevelType w:val="hybridMultilevel"/>
    <w:tmpl w:val="2200A22E"/>
    <w:lvl w:ilvl="0" w:tplc="D7323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DD6707"/>
    <w:multiLevelType w:val="hybridMultilevel"/>
    <w:tmpl w:val="F432DA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BC1746"/>
    <w:multiLevelType w:val="hybridMultilevel"/>
    <w:tmpl w:val="EE7CC2CA"/>
    <w:lvl w:ilvl="0" w:tplc="95E4E1C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F5"/>
    <w:rsid w:val="001623E5"/>
    <w:rsid w:val="001973E7"/>
    <w:rsid w:val="00280CC2"/>
    <w:rsid w:val="002E11C3"/>
    <w:rsid w:val="00337B52"/>
    <w:rsid w:val="00415B26"/>
    <w:rsid w:val="004F6C72"/>
    <w:rsid w:val="00577B52"/>
    <w:rsid w:val="00653C05"/>
    <w:rsid w:val="006A1CF5"/>
    <w:rsid w:val="00750080"/>
    <w:rsid w:val="008C2070"/>
    <w:rsid w:val="00905E68"/>
    <w:rsid w:val="0093487B"/>
    <w:rsid w:val="00A07EF5"/>
    <w:rsid w:val="00B969B0"/>
    <w:rsid w:val="00BF7A4F"/>
    <w:rsid w:val="00CB493B"/>
    <w:rsid w:val="00D579BA"/>
    <w:rsid w:val="00E13F40"/>
    <w:rsid w:val="00F17F2A"/>
    <w:rsid w:val="00F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6FAD"/>
  <w15:chartTrackingRefBased/>
  <w15:docId w15:val="{86A71FA1-6AF8-4804-AA99-D6D6E24B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CF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C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23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2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11</cp:revision>
  <dcterms:created xsi:type="dcterms:W3CDTF">2025-02-04T16:26:00Z</dcterms:created>
  <dcterms:modified xsi:type="dcterms:W3CDTF">2025-02-07T14:30:00Z</dcterms:modified>
</cp:coreProperties>
</file>