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DA18" w14:textId="486BC7EF" w:rsidR="00087DE4" w:rsidRPr="005F7E11" w:rsidRDefault="00087DE4" w:rsidP="00923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 xml:space="preserve">Когнитивная метафора </w:t>
      </w:r>
      <w:r w:rsidR="00425DF2" w:rsidRPr="005F7E11">
        <w:rPr>
          <w:rFonts w:ascii="Times New Roman" w:hAnsi="Times New Roman" w:cs="Times New Roman"/>
          <w:sz w:val="24"/>
          <w:szCs w:val="24"/>
        </w:rPr>
        <w:t>как словообразов</w:t>
      </w:r>
      <w:r w:rsidR="00A43C4E" w:rsidRPr="005F7E11">
        <w:rPr>
          <w:rFonts w:ascii="Times New Roman" w:hAnsi="Times New Roman" w:cs="Times New Roman"/>
          <w:sz w:val="24"/>
          <w:szCs w:val="24"/>
        </w:rPr>
        <w:t>ательное средство</w:t>
      </w:r>
      <w:r w:rsidR="00425DF2" w:rsidRPr="005F7E11">
        <w:rPr>
          <w:rFonts w:ascii="Times New Roman" w:hAnsi="Times New Roman" w:cs="Times New Roman"/>
          <w:sz w:val="24"/>
          <w:szCs w:val="24"/>
        </w:rPr>
        <w:br/>
        <w:t xml:space="preserve">(на примере </w:t>
      </w:r>
      <w:r w:rsidRPr="005F7E11">
        <w:rPr>
          <w:rFonts w:ascii="Times New Roman" w:hAnsi="Times New Roman" w:cs="Times New Roman"/>
          <w:sz w:val="24"/>
          <w:szCs w:val="24"/>
        </w:rPr>
        <w:t>семантическо</w:t>
      </w:r>
      <w:r w:rsidR="00425DF2" w:rsidRPr="005F7E11">
        <w:rPr>
          <w:rFonts w:ascii="Times New Roman" w:hAnsi="Times New Roman" w:cs="Times New Roman"/>
          <w:sz w:val="24"/>
          <w:szCs w:val="24"/>
        </w:rPr>
        <w:t>го</w:t>
      </w:r>
      <w:r w:rsidRPr="005F7E11">
        <w:rPr>
          <w:rFonts w:ascii="Times New Roman" w:hAnsi="Times New Roman" w:cs="Times New Roman"/>
          <w:sz w:val="24"/>
          <w:szCs w:val="24"/>
        </w:rPr>
        <w:t xml:space="preserve"> пол</w:t>
      </w:r>
      <w:r w:rsidR="00425DF2" w:rsidRPr="005F7E11">
        <w:rPr>
          <w:rFonts w:ascii="Times New Roman" w:hAnsi="Times New Roman" w:cs="Times New Roman"/>
          <w:sz w:val="24"/>
          <w:szCs w:val="24"/>
        </w:rPr>
        <w:t>я</w:t>
      </w:r>
      <w:r w:rsidRPr="005F7E11">
        <w:rPr>
          <w:rFonts w:ascii="Times New Roman" w:hAnsi="Times New Roman" w:cs="Times New Roman"/>
          <w:sz w:val="24"/>
          <w:szCs w:val="24"/>
        </w:rPr>
        <w:t xml:space="preserve"> когниции</w:t>
      </w:r>
      <w:r w:rsidR="00425DF2" w:rsidRPr="005F7E11">
        <w:rPr>
          <w:rFonts w:ascii="Times New Roman" w:hAnsi="Times New Roman" w:cs="Times New Roman"/>
          <w:sz w:val="24"/>
          <w:szCs w:val="24"/>
        </w:rPr>
        <w:t>)</w:t>
      </w:r>
    </w:p>
    <w:p w14:paraId="4BC45EE6" w14:textId="2E8EB21E" w:rsidR="00087DE4" w:rsidRPr="005F7E11" w:rsidRDefault="00087DE4" w:rsidP="00923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Борозенец Дарья Игоревна</w:t>
      </w:r>
    </w:p>
    <w:p w14:paraId="3353EA16" w14:textId="55DDC128" w:rsidR="00087DE4" w:rsidRPr="005F7E11" w:rsidRDefault="00087DE4" w:rsidP="00923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Аспирант кафедры русского языка, стажёр-исследователь, ассистент кафедры общего, славянского и прикладного языкознания имени Е.С. Отина Донецкого государственного университета, г. Донецк, Российская Федерация</w:t>
      </w:r>
    </w:p>
    <w:p w14:paraId="0DEC58BB" w14:textId="77777777" w:rsidR="0092315A" w:rsidRPr="005F7E11" w:rsidRDefault="0092315A" w:rsidP="00923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1E0DA" w14:textId="27EE1019" w:rsidR="00954B8F" w:rsidRPr="005F7E11" w:rsidRDefault="00954B8F" w:rsidP="002F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 xml:space="preserve">Термин «семантическое поле» является в определённой мере дискуссионным, так как разные исследователи по-разному трактуют его. В рамках данного исследования семантическим полем называется совокупность лексем, объединённых </w:t>
      </w:r>
      <w:r w:rsidR="00A43C4E" w:rsidRPr="005F7E11">
        <w:rPr>
          <w:rFonts w:ascii="Times New Roman" w:hAnsi="Times New Roman" w:cs="Times New Roman"/>
          <w:sz w:val="24"/>
          <w:szCs w:val="24"/>
        </w:rPr>
        <w:t>как</w:t>
      </w:r>
      <w:r w:rsidRPr="005F7E11">
        <w:rPr>
          <w:rFonts w:ascii="Times New Roman" w:hAnsi="Times New Roman" w:cs="Times New Roman"/>
          <w:sz w:val="24"/>
          <w:szCs w:val="24"/>
        </w:rPr>
        <w:t xml:space="preserve"> лексическими, </w:t>
      </w:r>
      <w:r w:rsidR="00A43C4E" w:rsidRPr="005F7E11">
        <w:rPr>
          <w:rFonts w:ascii="Times New Roman" w:hAnsi="Times New Roman" w:cs="Times New Roman"/>
          <w:sz w:val="24"/>
          <w:szCs w:val="24"/>
        </w:rPr>
        <w:t>так</w:t>
      </w:r>
      <w:r w:rsidRPr="005F7E11">
        <w:rPr>
          <w:rFonts w:ascii="Times New Roman" w:hAnsi="Times New Roman" w:cs="Times New Roman"/>
          <w:sz w:val="24"/>
          <w:szCs w:val="24"/>
        </w:rPr>
        <w:t xml:space="preserve"> и словообразовательными связями.</w:t>
      </w:r>
    </w:p>
    <w:p w14:paraId="1CC66859" w14:textId="6FB5ACB3" w:rsidR="00163D50" w:rsidRPr="005F7E11" w:rsidRDefault="00954B8F" w:rsidP="002F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 xml:space="preserve">Семантико-словообразовательный принцип построения семантического поля позволяет не только </w:t>
      </w:r>
      <w:r w:rsidR="00D045E8" w:rsidRPr="005F7E11">
        <w:rPr>
          <w:rFonts w:ascii="Times New Roman" w:hAnsi="Times New Roman" w:cs="Times New Roman"/>
          <w:sz w:val="24"/>
          <w:szCs w:val="24"/>
        </w:rPr>
        <w:t xml:space="preserve">определить связи между отдельными фрагментами, но и обнаружить схожие особенности у разных лексем. </w:t>
      </w:r>
      <w:r w:rsidR="001034DC" w:rsidRPr="005F7E11">
        <w:rPr>
          <w:rFonts w:ascii="Times New Roman" w:hAnsi="Times New Roman" w:cs="Times New Roman"/>
          <w:sz w:val="24"/>
          <w:szCs w:val="24"/>
        </w:rPr>
        <w:t>Наше исследование показало</w:t>
      </w:r>
      <w:r w:rsidR="00BE0ADD" w:rsidRPr="005F7E11">
        <w:rPr>
          <w:rFonts w:ascii="Times New Roman" w:hAnsi="Times New Roman" w:cs="Times New Roman"/>
          <w:sz w:val="24"/>
          <w:szCs w:val="24"/>
        </w:rPr>
        <w:t xml:space="preserve">, что если в поле </w:t>
      </w:r>
      <w:r w:rsidR="00A43C4E" w:rsidRPr="005F7E11">
        <w:rPr>
          <w:rFonts w:ascii="Times New Roman" w:hAnsi="Times New Roman" w:cs="Times New Roman"/>
          <w:sz w:val="24"/>
          <w:szCs w:val="24"/>
        </w:rPr>
        <w:t>когниции</w:t>
      </w:r>
      <w:r w:rsidR="00BE0ADD" w:rsidRPr="005F7E11">
        <w:rPr>
          <w:rFonts w:ascii="Times New Roman" w:hAnsi="Times New Roman" w:cs="Times New Roman"/>
          <w:sz w:val="24"/>
          <w:szCs w:val="24"/>
        </w:rPr>
        <w:t xml:space="preserve"> включено не только слово </w:t>
      </w:r>
      <w:r w:rsidR="00BE0ADD" w:rsidRPr="005F7E11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="00BE0ADD" w:rsidRPr="005F7E11">
        <w:rPr>
          <w:rFonts w:ascii="Times New Roman" w:hAnsi="Times New Roman" w:cs="Times New Roman"/>
          <w:sz w:val="24"/>
          <w:szCs w:val="24"/>
        </w:rPr>
        <w:t xml:space="preserve">, но и производящее для него слово </w:t>
      </w:r>
      <w:r w:rsidR="00BE0ADD" w:rsidRPr="005F7E1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BE0ADD" w:rsidRPr="005F7E11">
        <w:rPr>
          <w:rFonts w:ascii="Times New Roman" w:hAnsi="Times New Roman" w:cs="Times New Roman"/>
          <w:sz w:val="24"/>
          <w:szCs w:val="24"/>
        </w:rPr>
        <w:t xml:space="preserve"> и производное от него слово </w:t>
      </w:r>
      <w:r w:rsidR="00BE0ADD" w:rsidRPr="005F7E11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="00BE0ADD" w:rsidRPr="005F7E11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BE0ADD" w:rsidRPr="005F7E11">
        <w:rPr>
          <w:rFonts w:ascii="Times New Roman" w:hAnsi="Times New Roman" w:cs="Times New Roman"/>
          <w:sz w:val="24"/>
          <w:szCs w:val="24"/>
        </w:rPr>
        <w:t xml:space="preserve">, то и синонимы данного слова, в том случае, если производящие и производные для них являются частью поля </w:t>
      </w:r>
      <w:r w:rsidR="00A43C4E" w:rsidRPr="005F7E11">
        <w:rPr>
          <w:rFonts w:ascii="Times New Roman" w:hAnsi="Times New Roman" w:cs="Times New Roman"/>
          <w:sz w:val="24"/>
          <w:szCs w:val="24"/>
        </w:rPr>
        <w:t>когниции</w:t>
      </w:r>
      <w:r w:rsidR="00BE0ADD" w:rsidRPr="005F7E11">
        <w:rPr>
          <w:rFonts w:ascii="Times New Roman" w:hAnsi="Times New Roman" w:cs="Times New Roman"/>
          <w:sz w:val="24"/>
          <w:szCs w:val="24"/>
        </w:rPr>
        <w:t>, также в него включаются</w:t>
      </w:r>
      <w:r w:rsidR="00A43C4E" w:rsidRPr="005F7E11">
        <w:rPr>
          <w:rFonts w:ascii="Times New Roman" w:hAnsi="Times New Roman" w:cs="Times New Roman"/>
          <w:sz w:val="24"/>
          <w:szCs w:val="24"/>
        </w:rPr>
        <w:t>.</w:t>
      </w:r>
      <w:r w:rsidR="00BE0ADD" w:rsidRPr="005F7E11">
        <w:rPr>
          <w:rFonts w:ascii="Times New Roman" w:hAnsi="Times New Roman" w:cs="Times New Roman"/>
          <w:sz w:val="24"/>
          <w:szCs w:val="24"/>
        </w:rPr>
        <w:t xml:space="preserve"> </w:t>
      </w:r>
      <w:r w:rsidR="00FB51D7" w:rsidRPr="005F7E11">
        <w:rPr>
          <w:rFonts w:ascii="Times New Roman" w:hAnsi="Times New Roman" w:cs="Times New Roman"/>
          <w:sz w:val="24"/>
          <w:szCs w:val="24"/>
        </w:rPr>
        <w:t xml:space="preserve">Сравнение таких гнёзд или их фрагментов позволяет строить т.н. матрицу семантического поля </w:t>
      </w:r>
      <w:r w:rsidR="002F5D1D" w:rsidRPr="005F7E11">
        <w:rPr>
          <w:rFonts w:ascii="Times New Roman" w:hAnsi="Times New Roman" w:cs="Times New Roman"/>
          <w:sz w:val="24"/>
          <w:szCs w:val="24"/>
        </w:rPr>
        <w:t>(</w:t>
      </w:r>
      <w:r w:rsidR="00FB51D7" w:rsidRPr="005F7E11">
        <w:rPr>
          <w:rFonts w:ascii="Times New Roman" w:hAnsi="Times New Roman" w:cs="Times New Roman"/>
          <w:sz w:val="24"/>
          <w:szCs w:val="24"/>
        </w:rPr>
        <w:t xml:space="preserve">совокупность связанных между собой </w:t>
      </w:r>
      <w:r w:rsidR="00F612D4" w:rsidRPr="005F7E11">
        <w:rPr>
          <w:rFonts w:ascii="Times New Roman" w:hAnsi="Times New Roman" w:cs="Times New Roman"/>
          <w:sz w:val="24"/>
          <w:szCs w:val="24"/>
        </w:rPr>
        <w:t>обобщённых лексических значений</w:t>
      </w:r>
      <w:r w:rsidR="002F5D1D" w:rsidRPr="005F7E11">
        <w:rPr>
          <w:rFonts w:ascii="Times New Roman" w:hAnsi="Times New Roman" w:cs="Times New Roman"/>
          <w:sz w:val="24"/>
          <w:szCs w:val="24"/>
        </w:rPr>
        <w:t>)</w:t>
      </w:r>
      <w:r w:rsidR="00F612D4" w:rsidRPr="005F7E11">
        <w:rPr>
          <w:rFonts w:ascii="Times New Roman" w:hAnsi="Times New Roman" w:cs="Times New Roman"/>
          <w:sz w:val="24"/>
          <w:szCs w:val="24"/>
        </w:rPr>
        <w:t xml:space="preserve">, в которую легко встраиваются </w:t>
      </w:r>
      <w:r w:rsidR="001E3CB2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F612D4" w:rsidRPr="005F7E11">
        <w:rPr>
          <w:rFonts w:ascii="Times New Roman" w:hAnsi="Times New Roman" w:cs="Times New Roman"/>
          <w:sz w:val="24"/>
          <w:szCs w:val="24"/>
        </w:rPr>
        <w:t>лексемы.</w:t>
      </w:r>
    </w:p>
    <w:p w14:paraId="06AF43D6" w14:textId="07EC0579" w:rsidR="002F5D1D" w:rsidRPr="005F7E11" w:rsidRDefault="00080EC6" w:rsidP="002F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Д</w:t>
      </w:r>
      <w:r w:rsidR="00F612D4" w:rsidRPr="005F7E11">
        <w:rPr>
          <w:rFonts w:ascii="Times New Roman" w:hAnsi="Times New Roman" w:cs="Times New Roman"/>
          <w:sz w:val="24"/>
          <w:szCs w:val="24"/>
        </w:rPr>
        <w:t>анной подход</w:t>
      </w:r>
      <w:r w:rsidRPr="005F7E11">
        <w:rPr>
          <w:rFonts w:ascii="Times New Roman" w:hAnsi="Times New Roman" w:cs="Times New Roman"/>
          <w:sz w:val="24"/>
          <w:szCs w:val="24"/>
        </w:rPr>
        <w:t>, на первый взгляд,</w:t>
      </w:r>
      <w:r w:rsidR="00F612D4" w:rsidRPr="005F7E11">
        <w:rPr>
          <w:rFonts w:ascii="Times New Roman" w:hAnsi="Times New Roman" w:cs="Times New Roman"/>
          <w:sz w:val="24"/>
          <w:szCs w:val="24"/>
        </w:rPr>
        <w:t xml:space="preserve"> не в полной мере объясняет включение в семантическое поле «случайных» слов, развивших </w:t>
      </w:r>
      <w:r w:rsidRPr="005F7E11">
        <w:rPr>
          <w:rFonts w:ascii="Times New Roman" w:hAnsi="Times New Roman" w:cs="Times New Roman"/>
          <w:sz w:val="24"/>
          <w:szCs w:val="24"/>
        </w:rPr>
        <w:t>новое</w:t>
      </w:r>
      <w:r w:rsidR="00F612D4" w:rsidRPr="005F7E11">
        <w:rPr>
          <w:rFonts w:ascii="Times New Roman" w:hAnsi="Times New Roman" w:cs="Times New Roman"/>
          <w:sz w:val="24"/>
          <w:szCs w:val="24"/>
        </w:rPr>
        <w:t xml:space="preserve"> значение в процессе метафоризации</w:t>
      </w:r>
      <w:r w:rsidR="002F5D1D" w:rsidRPr="005F7E11">
        <w:rPr>
          <w:rFonts w:ascii="Times New Roman" w:hAnsi="Times New Roman" w:cs="Times New Roman"/>
          <w:sz w:val="24"/>
          <w:szCs w:val="24"/>
        </w:rPr>
        <w:t>.</w:t>
      </w:r>
      <w:r w:rsidR="00602EEB" w:rsidRPr="005F7E11">
        <w:rPr>
          <w:rFonts w:ascii="Times New Roman" w:hAnsi="Times New Roman" w:cs="Times New Roman"/>
          <w:sz w:val="24"/>
          <w:szCs w:val="24"/>
        </w:rPr>
        <w:t xml:space="preserve"> </w:t>
      </w:r>
      <w:r w:rsidR="002F5D1D" w:rsidRPr="005F7E11">
        <w:rPr>
          <w:rFonts w:ascii="Times New Roman" w:hAnsi="Times New Roman" w:cs="Times New Roman"/>
          <w:sz w:val="24"/>
          <w:szCs w:val="24"/>
        </w:rPr>
        <w:t>Гипотеза исследования заключается в том, что когнитивная метафора является моделью, на основе которой многие из «случайных» слов, включённых в анализируемое семантическое поле, могут быть объединены так же, как объединены дериваты одного производного.</w:t>
      </w:r>
    </w:p>
    <w:p w14:paraId="5A6383F2" w14:textId="4B2982C7" w:rsidR="00F612D4" w:rsidRPr="005F7E11" w:rsidRDefault="00F612D4" w:rsidP="002F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Цель</w:t>
      </w:r>
      <w:r w:rsidR="00080EC6" w:rsidRPr="005F7E11">
        <w:rPr>
          <w:rFonts w:ascii="Times New Roman" w:hAnsi="Times New Roman" w:cs="Times New Roman"/>
          <w:sz w:val="24"/>
          <w:szCs w:val="24"/>
        </w:rPr>
        <w:t>ю данной работы</w:t>
      </w:r>
      <w:r w:rsidRPr="005F7E11">
        <w:rPr>
          <w:rFonts w:ascii="Times New Roman" w:hAnsi="Times New Roman" w:cs="Times New Roman"/>
          <w:sz w:val="24"/>
          <w:szCs w:val="24"/>
        </w:rPr>
        <w:t xml:space="preserve"> является описание </w:t>
      </w:r>
      <w:r w:rsidR="00080EC6" w:rsidRPr="005F7E11">
        <w:rPr>
          <w:rFonts w:ascii="Times New Roman" w:hAnsi="Times New Roman" w:cs="Times New Roman"/>
          <w:sz w:val="24"/>
          <w:szCs w:val="24"/>
        </w:rPr>
        <w:t xml:space="preserve">лексико-семантического способа словообразования, </w:t>
      </w:r>
      <w:r w:rsidR="00833ACE" w:rsidRPr="005F7E11">
        <w:rPr>
          <w:rFonts w:ascii="Times New Roman" w:hAnsi="Times New Roman" w:cs="Times New Roman"/>
          <w:sz w:val="24"/>
          <w:szCs w:val="24"/>
        </w:rPr>
        <w:t>опирающегося</w:t>
      </w:r>
      <w:r w:rsidR="00080EC6" w:rsidRPr="005F7E11">
        <w:rPr>
          <w:rFonts w:ascii="Times New Roman" w:hAnsi="Times New Roman" w:cs="Times New Roman"/>
          <w:sz w:val="24"/>
          <w:szCs w:val="24"/>
        </w:rPr>
        <w:t xml:space="preserve"> </w:t>
      </w:r>
      <w:r w:rsidR="00BE0ADD" w:rsidRPr="005F7E11">
        <w:rPr>
          <w:rFonts w:ascii="Times New Roman" w:hAnsi="Times New Roman" w:cs="Times New Roman"/>
          <w:sz w:val="24"/>
          <w:szCs w:val="24"/>
        </w:rPr>
        <w:t xml:space="preserve">на </w:t>
      </w:r>
      <w:r w:rsidR="00080EC6" w:rsidRPr="005F7E11">
        <w:rPr>
          <w:rFonts w:ascii="Times New Roman" w:hAnsi="Times New Roman" w:cs="Times New Roman"/>
          <w:sz w:val="24"/>
          <w:szCs w:val="24"/>
        </w:rPr>
        <w:t>когнитивн</w:t>
      </w:r>
      <w:r w:rsidR="00833ACE" w:rsidRPr="005F7E11">
        <w:rPr>
          <w:rFonts w:ascii="Times New Roman" w:hAnsi="Times New Roman" w:cs="Times New Roman"/>
          <w:sz w:val="24"/>
          <w:szCs w:val="24"/>
        </w:rPr>
        <w:t>ую</w:t>
      </w:r>
      <w:r w:rsidR="00080EC6" w:rsidRPr="005F7E11">
        <w:rPr>
          <w:rFonts w:ascii="Times New Roman" w:hAnsi="Times New Roman" w:cs="Times New Roman"/>
          <w:sz w:val="24"/>
          <w:szCs w:val="24"/>
        </w:rPr>
        <w:t xml:space="preserve"> метафор</w:t>
      </w:r>
      <w:r w:rsidR="00833ACE" w:rsidRPr="005F7E11">
        <w:rPr>
          <w:rFonts w:ascii="Times New Roman" w:hAnsi="Times New Roman" w:cs="Times New Roman"/>
          <w:sz w:val="24"/>
          <w:szCs w:val="24"/>
        </w:rPr>
        <w:t>у, в семантическом поле когниции</w:t>
      </w:r>
      <w:r w:rsidR="00080EC6" w:rsidRPr="005F7E11">
        <w:rPr>
          <w:rFonts w:ascii="Times New Roman" w:hAnsi="Times New Roman" w:cs="Times New Roman"/>
          <w:sz w:val="24"/>
          <w:szCs w:val="24"/>
        </w:rPr>
        <w:t>.</w:t>
      </w:r>
    </w:p>
    <w:p w14:paraId="64452567" w14:textId="363DAD01" w:rsidR="00EA0C0A" w:rsidRPr="005F7E11" w:rsidRDefault="00EA0C0A" w:rsidP="00EA0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hAnsi="Times New Roman" w:cs="Times New Roman"/>
          <w:sz w:val="24"/>
          <w:szCs w:val="24"/>
        </w:rPr>
        <w:t>Начнём с того</w:t>
      </w:r>
      <w:r w:rsidR="004F36B9" w:rsidRPr="005F7E11">
        <w:rPr>
          <w:rFonts w:ascii="Times New Roman" w:hAnsi="Times New Roman" w:cs="Times New Roman"/>
          <w:sz w:val="24"/>
          <w:szCs w:val="24"/>
        </w:rPr>
        <w:t xml:space="preserve">, что глаголы </w:t>
      </w:r>
      <w:r w:rsidR="004F36B9" w:rsidRPr="005F7E11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="004F36B9" w:rsidRPr="005F7E11">
        <w:rPr>
          <w:rFonts w:ascii="Times New Roman" w:hAnsi="Times New Roman" w:cs="Times New Roman"/>
          <w:sz w:val="24"/>
          <w:szCs w:val="24"/>
        </w:rPr>
        <w:t xml:space="preserve"> и </w:t>
      </w:r>
      <w:r w:rsidR="004F36B9" w:rsidRPr="005F7E11">
        <w:rPr>
          <w:rFonts w:ascii="Times New Roman" w:hAnsi="Times New Roman" w:cs="Times New Roman"/>
          <w:i/>
          <w:iCs/>
          <w:sz w:val="24"/>
          <w:szCs w:val="24"/>
        </w:rPr>
        <w:t>ведать</w:t>
      </w:r>
      <w:r w:rsidR="004F36B9" w:rsidRPr="005F7E11">
        <w:rPr>
          <w:rFonts w:ascii="Times New Roman" w:hAnsi="Times New Roman" w:cs="Times New Roman"/>
          <w:sz w:val="24"/>
          <w:szCs w:val="24"/>
        </w:rPr>
        <w:t xml:space="preserve">, </w:t>
      </w:r>
      <w:r w:rsidR="00BC36D3" w:rsidRPr="005F7E11">
        <w:rPr>
          <w:rFonts w:ascii="Times New Roman" w:hAnsi="Times New Roman" w:cs="Times New Roman"/>
          <w:sz w:val="24"/>
          <w:szCs w:val="24"/>
        </w:rPr>
        <w:t>когнитивная семантика которых бесспорна</w:t>
      </w:r>
      <w:r w:rsidR="004F36B9" w:rsidRPr="005F7E11">
        <w:rPr>
          <w:rFonts w:ascii="Times New Roman" w:hAnsi="Times New Roman" w:cs="Times New Roman"/>
          <w:sz w:val="24"/>
          <w:szCs w:val="24"/>
        </w:rPr>
        <w:t xml:space="preserve">, также появились вследствие действия когнитивной метафоры: 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корень 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</w:r>
      <w:r w:rsidR="00C44239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зн-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родственен *</w:t>
      </w:r>
      <w:r w:rsidR="00C44239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ĝen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‘рождаться’ [Фасмер II: </w:t>
      </w:r>
      <w:r w:rsidR="00C44239" w:rsidRPr="005F7E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101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], то есть изначально семантика знания появилась в нём метафорически, через этап ‘знаю по родовому знаку’ [Трубачёв: 155], а 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корень </w:t>
      </w:r>
      <w:r w:rsidR="002F1180" w:rsidRPr="005F7E11">
        <w:rPr>
          <w:rFonts w:ascii="Times New Roman" w:hAnsi="Times New Roman" w:cs="Times New Roman"/>
          <w:sz w:val="24"/>
          <w:szCs w:val="24"/>
        </w:rPr>
        <w:t>-</w:t>
      </w:r>
      <w:r w:rsidR="002F1180" w:rsidRPr="005F7E1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F118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ѣд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сближается с корнем </w:t>
      </w:r>
      <w:r w:rsidR="002F1180" w:rsidRPr="005F7E11">
        <w:rPr>
          <w:rFonts w:ascii="Times New Roman" w:hAnsi="Times New Roman" w:cs="Times New Roman"/>
          <w:sz w:val="24"/>
          <w:szCs w:val="24"/>
        </w:rPr>
        <w:t>-</w:t>
      </w:r>
      <w:r w:rsidR="002F1180" w:rsidRPr="005F7E1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F118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[Фасмер I: </w:t>
      </w:r>
      <w:r w:rsidR="002F1180" w:rsidRPr="005F7E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283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 Степанов отмечает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роизводные от корня </w:t>
      </w:r>
      <w:r w:rsidR="002F1180" w:rsidRPr="005F7E11">
        <w:rPr>
          <w:rFonts w:ascii="Times New Roman" w:hAnsi="Times New Roman" w:cs="Times New Roman"/>
          <w:sz w:val="24"/>
          <w:szCs w:val="24"/>
        </w:rPr>
        <w:t>-</w:t>
      </w:r>
      <w:r w:rsidR="002F1180" w:rsidRPr="005F7E1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F118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ѣд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тяготеют по значению к производным от </w:t>
      </w:r>
      <w:r w:rsidR="002F1180" w:rsidRPr="005F7E11">
        <w:rPr>
          <w:rFonts w:ascii="Times New Roman" w:hAnsi="Times New Roman" w:cs="Times New Roman"/>
          <w:sz w:val="24"/>
          <w:szCs w:val="24"/>
        </w:rPr>
        <w:t>-</w:t>
      </w:r>
      <w:r w:rsidR="002F1180" w:rsidRPr="005F7E1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F118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</w:t>
      </w:r>
      <w:r w:rsidR="002F118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т.е. "получать знание через органы чувств, прежде всего зрение"» [Степанов: 485]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A560404" w14:textId="079B8D6D" w:rsidR="00A83E57" w:rsidRPr="005F7E11" w:rsidRDefault="00EA0C0A" w:rsidP="00EA0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представленных моделей когнитивной метафоры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(‘зна</w:t>
      </w:r>
      <w:r w:rsidR="001B452D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какому-то признаку’ &gt; ‘облада</w:t>
      </w:r>
      <w:r w:rsidR="001B452D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знанием вообще’; ‘</w:t>
      </w:r>
      <w:r w:rsidR="001B452D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восприятие реальности посредством органов чувств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 &gt; ‘облада</w:t>
      </w:r>
      <w:r w:rsidR="001B452D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44239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знанием вообще’) 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рассмотрим вторую.</w:t>
      </w:r>
    </w:p>
    <w:p w14:paraId="02EDD902" w14:textId="6804721A" w:rsidR="00A83E57" w:rsidRPr="005F7E11" w:rsidRDefault="00A83E57" w:rsidP="00EB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Семантические группы слов, относящихся к процессу приобретения знания,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на этапе древнерусского языка 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включают лексемы с такими корнями, как 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-гляд-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</w:t>
      </w:r>
      <w:r w:rsidR="00EB3486"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гляд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ати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‘изучить, рассмотреть, пронаблюдать’)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-нюх-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</w:t>
      </w:r>
      <w:r w:rsidR="00EB3486"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нюх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ати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‘узнать, пронюхать’)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-сл</w:t>
      </w:r>
      <w:r w:rsidR="005F7E11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ыш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1034DC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="00EB3486"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слыш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ати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‘узнать’)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-смотр-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</w:t>
      </w:r>
      <w:r w:rsidR="00EB3486"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смотр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ити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‘высмотреть, разузнать’)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A0C0A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-стиг-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="00EB3486"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стиг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нути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‘уяснить, понять, постичь’)</w:t>
      </w:r>
      <w:r w:rsidR="00EA0C0A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A0C0A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-чу-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EB3486"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</w:t>
      </w:r>
      <w:r w:rsidR="00EB3486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вати</w:t>
      </w:r>
      <w:r w:rsidR="00EB3486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‘узнать’).</w:t>
      </w:r>
    </w:p>
    <w:p w14:paraId="4D14540C" w14:textId="0E875706" w:rsidR="00EB3486" w:rsidRPr="005F7E11" w:rsidRDefault="00EA0C0A" w:rsidP="001C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Метафоризация, как нам представляется, проходила следующие этапы: ‘физическое восприятие реальности посредством органов чувств’ &gt; ‘получение определенной информации посредством органов чувств’ &gt; ‘приобретение и усвоение знаний’</w:t>
      </w:r>
      <w:r w:rsidR="001B452D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‘обладание знанием вообще’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Близкой к данной является метафоризация лексем с корнями 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-им-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</w:t>
      </w:r>
      <w:r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ание</w:t>
      </w:r>
      <w:r w:rsidR="001C40E4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‘состояние восприятия, поглощённости чем-л., сосредоточенности на чём-л.’), 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-иск-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ыск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ати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‘разузнать, выяснить’)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-ник-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F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ник</w:t>
      </w:r>
      <w:r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ати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‘вникать, вдумываться’), так как она также подразумевает переход от физического действия или состояния к умственному.</w:t>
      </w:r>
    </w:p>
    <w:p w14:paraId="2A7A760B" w14:textId="1121E07B" w:rsidR="00DA3960" w:rsidRPr="005F7E11" w:rsidRDefault="001C40E4" w:rsidP="007E2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перечисленных выше слов</w:t>
      </w:r>
      <w:r w:rsidR="007E2173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перестали существовать в русском языке вообще или утратили то значение, которое было связано с когницией, в то время как другие слова, напротив, утратили своё изначальное значение и полностью перешли в семантическое поле когниции</w:t>
      </w:r>
      <w:r w:rsidR="005F7E11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это произошло со словом </w:t>
      </w:r>
      <w:r w:rsidR="005F7E11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</w:t>
      </w:r>
      <w:r w:rsidR="00DB79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има</w:t>
      </w:r>
      <w:r w:rsidR="005F7E11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</w:t>
      </w:r>
      <w:r w:rsidR="005F7E11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с корнем </w:t>
      </w:r>
      <w:r w:rsidR="005F7E11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-им-</w:t>
      </w:r>
      <w:r w:rsidR="007E2173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Несмотря на эти изменения, сама 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метафорическая модель продолжает существовать, что подтверждается следующими примерами: </w:t>
      </w:r>
      <w:r w:rsidR="00AD4772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догонять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совершать какие-то действия физически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получать определённую информацию посредством органов чувств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знать’</w:t>
      </w:r>
      <w:r w:rsidR="001B452D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4772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впитывать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усваивать жидкость физически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усваивать информацию</w:t>
      </w:r>
      <w:r w:rsidR="00AD477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396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въезжать 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‘совершать какие-то действия физически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определённую информацию посредством органов чувств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знать’, </w:t>
      </w:r>
      <w:r w:rsidR="00DA396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врубаться 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‘то же’, </w:t>
      </w:r>
      <w:r w:rsidR="00DA396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грызть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‘то же’. Аналогичная модель наблюдается и в образовании глагола </w:t>
      </w:r>
      <w:r w:rsidR="00DA3960" w:rsidRPr="005F7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втирать</w:t>
      </w:r>
      <w:r w:rsidR="00DA3960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значении ‘передавать знания’.</w:t>
      </w:r>
    </w:p>
    <w:p w14:paraId="70E4008C" w14:textId="4FC14D8B" w:rsidR="00EB3486" w:rsidRPr="005F7E11" w:rsidRDefault="00DA3960" w:rsidP="001C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мы видим, 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когнитивная метафора ‘</w:t>
      </w:r>
      <w:r w:rsidR="001B452D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 воспринимать реальность</w:t>
      </w:r>
      <w:r w:rsidR="001F7BDC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 &gt; ‘получить знание органами чувств’ &gt; ‘обладать знанием вообще’, появившаяся ещё в древности, функционирует в течение всей истории развития русского языка. Отдельные лексемы, вошедшие в семантическое поле когниции, посредством данной метафоры, могут исчезать или, напротив, терять своё первоначальное значение, что не влияет на функционирование самой метафоры.</w:t>
      </w:r>
    </w:p>
    <w:p w14:paraId="10633F2E" w14:textId="7AB34569" w:rsidR="002462BE" w:rsidRPr="005F7E11" w:rsidRDefault="002462BE" w:rsidP="001C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предполагаем, что описание всех моделей когнитивной метафоры в рамках анализируемого поля позволит</w:t>
      </w:r>
      <w:r w:rsidR="000626C4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прогнозировать </w:t>
      </w:r>
      <w:r w:rsidR="00422492"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него новых слов в будущем.</w:t>
      </w:r>
    </w:p>
    <w:p w14:paraId="7800EE51" w14:textId="77777777" w:rsidR="00EB3486" w:rsidRPr="005F7E11" w:rsidRDefault="00EB3486" w:rsidP="00EB3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95645" w14:textId="49C78CB2" w:rsidR="005157C0" w:rsidRPr="005F7E11" w:rsidRDefault="005157C0" w:rsidP="00EB3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Литература</w:t>
      </w:r>
    </w:p>
    <w:p w14:paraId="1A118072" w14:textId="77777777" w:rsidR="005157C0" w:rsidRPr="005F7E11" w:rsidRDefault="00BF66BF" w:rsidP="00EB3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Степанов Ю.С. Константы: Словарь русской культуры</w:t>
      </w:r>
      <w:r w:rsidR="005157C0" w:rsidRPr="005F7E11">
        <w:rPr>
          <w:rFonts w:ascii="Times New Roman" w:hAnsi="Times New Roman" w:cs="Times New Roman"/>
          <w:sz w:val="24"/>
          <w:szCs w:val="24"/>
        </w:rPr>
        <w:t xml:space="preserve">. </w:t>
      </w:r>
      <w:r w:rsidRPr="005F7E11">
        <w:rPr>
          <w:rFonts w:ascii="Times New Roman" w:hAnsi="Times New Roman" w:cs="Times New Roman"/>
          <w:sz w:val="24"/>
          <w:szCs w:val="24"/>
        </w:rPr>
        <w:t>М.</w:t>
      </w:r>
      <w:r w:rsidR="005157C0" w:rsidRPr="005F7E11">
        <w:rPr>
          <w:rFonts w:ascii="Times New Roman" w:hAnsi="Times New Roman" w:cs="Times New Roman"/>
          <w:sz w:val="24"/>
          <w:szCs w:val="24"/>
        </w:rPr>
        <w:t>, 2004.</w:t>
      </w:r>
    </w:p>
    <w:p w14:paraId="588EEC38" w14:textId="2C678432" w:rsidR="00BF66BF" w:rsidRPr="005F7E11" w:rsidRDefault="00BF66BF" w:rsidP="001F7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Трубачёв О.Н. История славянских терминов родства и некоторых древнейших терминов общественного строя</w:t>
      </w:r>
      <w:r w:rsidR="005157C0" w:rsidRPr="005F7E11">
        <w:rPr>
          <w:rFonts w:ascii="Times New Roman" w:hAnsi="Times New Roman" w:cs="Times New Roman"/>
          <w:sz w:val="24"/>
          <w:szCs w:val="24"/>
        </w:rPr>
        <w:t xml:space="preserve">. </w:t>
      </w:r>
      <w:r w:rsidRPr="005F7E11">
        <w:rPr>
          <w:rFonts w:ascii="Times New Roman" w:hAnsi="Times New Roman" w:cs="Times New Roman"/>
          <w:sz w:val="24"/>
          <w:szCs w:val="24"/>
        </w:rPr>
        <w:t>М., 1959.</w:t>
      </w:r>
    </w:p>
    <w:p w14:paraId="0C9A1760" w14:textId="7D48A326" w:rsidR="00870E37" w:rsidRPr="005F7E11" w:rsidRDefault="00EB7653" w:rsidP="001F7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E11">
        <w:rPr>
          <w:rFonts w:ascii="Times New Roman" w:hAnsi="Times New Roman" w:cs="Times New Roman"/>
          <w:sz w:val="24"/>
          <w:szCs w:val="24"/>
        </w:rPr>
        <w:t>Фасмер М. Этимологический словарь русского языка</w:t>
      </w:r>
      <w:r w:rsidR="005157C0" w:rsidRPr="005F7E11">
        <w:rPr>
          <w:rFonts w:ascii="Times New Roman" w:hAnsi="Times New Roman" w:cs="Times New Roman"/>
          <w:sz w:val="24"/>
          <w:szCs w:val="24"/>
        </w:rPr>
        <w:t xml:space="preserve"> </w:t>
      </w:r>
      <w:r w:rsidRPr="005F7E11">
        <w:rPr>
          <w:rFonts w:ascii="Times New Roman" w:hAnsi="Times New Roman" w:cs="Times New Roman"/>
          <w:sz w:val="24"/>
          <w:szCs w:val="24"/>
        </w:rPr>
        <w:t>: в 4 томах</w:t>
      </w:r>
      <w:r w:rsidR="005157C0" w:rsidRPr="005F7E11">
        <w:rPr>
          <w:rFonts w:ascii="Times New Roman" w:hAnsi="Times New Roman" w:cs="Times New Roman"/>
          <w:sz w:val="24"/>
          <w:szCs w:val="24"/>
        </w:rPr>
        <w:t>.</w:t>
      </w:r>
      <w:r w:rsidRPr="005F7E11">
        <w:rPr>
          <w:rFonts w:ascii="Times New Roman" w:hAnsi="Times New Roman" w:cs="Times New Roman"/>
          <w:sz w:val="24"/>
          <w:szCs w:val="24"/>
        </w:rPr>
        <w:t xml:space="preserve"> М., 1986.</w:t>
      </w:r>
    </w:p>
    <w:p w14:paraId="69DD59C9" w14:textId="77777777" w:rsidR="001F7BDC" w:rsidRPr="005F7E11" w:rsidRDefault="001F7BDC" w:rsidP="001F7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A0537F" w14:textId="509D5AC0" w:rsidR="005157C0" w:rsidRPr="00AD4772" w:rsidRDefault="0092315A" w:rsidP="00515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проводилось по теме государственного задания «Структурно-функциональные параметры существования и развития русского языка XX-XXI столетий в его региолектном и общеязыковом аспектах» (№ госрегистрации НИОКТР 124051400024-1).</w:t>
      </w:r>
    </w:p>
    <w:sectPr w:rsidR="005157C0" w:rsidRPr="00AD4772" w:rsidSect="00087D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3547" w14:textId="77777777" w:rsidR="00E5394A" w:rsidRDefault="00E5394A" w:rsidP="00FA1E1E">
      <w:pPr>
        <w:spacing w:after="0" w:line="240" w:lineRule="auto"/>
      </w:pPr>
      <w:r>
        <w:separator/>
      </w:r>
    </w:p>
  </w:endnote>
  <w:endnote w:type="continuationSeparator" w:id="0">
    <w:p w14:paraId="02D641D1" w14:textId="77777777" w:rsidR="00E5394A" w:rsidRDefault="00E5394A" w:rsidP="00FA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195F" w14:textId="77777777" w:rsidR="00E5394A" w:rsidRDefault="00E5394A" w:rsidP="00FA1E1E">
      <w:pPr>
        <w:spacing w:after="0" w:line="240" w:lineRule="auto"/>
      </w:pPr>
      <w:r>
        <w:separator/>
      </w:r>
    </w:p>
  </w:footnote>
  <w:footnote w:type="continuationSeparator" w:id="0">
    <w:p w14:paraId="5C24DFCE" w14:textId="77777777" w:rsidR="00E5394A" w:rsidRDefault="00E5394A" w:rsidP="00FA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9E"/>
    <w:rsid w:val="00051AF9"/>
    <w:rsid w:val="000626C4"/>
    <w:rsid w:val="00080EC6"/>
    <w:rsid w:val="00087DE4"/>
    <w:rsid w:val="000E242C"/>
    <w:rsid w:val="001034DC"/>
    <w:rsid w:val="00163D50"/>
    <w:rsid w:val="001B452D"/>
    <w:rsid w:val="001B66FD"/>
    <w:rsid w:val="001C40E4"/>
    <w:rsid w:val="001E3CB2"/>
    <w:rsid w:val="001F7BDC"/>
    <w:rsid w:val="00222901"/>
    <w:rsid w:val="002462BE"/>
    <w:rsid w:val="002F1180"/>
    <w:rsid w:val="002F5D1D"/>
    <w:rsid w:val="003709B0"/>
    <w:rsid w:val="003A04A4"/>
    <w:rsid w:val="003E4CF8"/>
    <w:rsid w:val="00416812"/>
    <w:rsid w:val="00422492"/>
    <w:rsid w:val="00425DF2"/>
    <w:rsid w:val="00471EE9"/>
    <w:rsid w:val="004817A7"/>
    <w:rsid w:val="004F36B9"/>
    <w:rsid w:val="004F476E"/>
    <w:rsid w:val="005157C0"/>
    <w:rsid w:val="005664A6"/>
    <w:rsid w:val="00591F54"/>
    <w:rsid w:val="005E450D"/>
    <w:rsid w:val="005F7E11"/>
    <w:rsid w:val="00602EEB"/>
    <w:rsid w:val="00626EDC"/>
    <w:rsid w:val="006C3BB0"/>
    <w:rsid w:val="006F6F19"/>
    <w:rsid w:val="00762BD5"/>
    <w:rsid w:val="007E2173"/>
    <w:rsid w:val="007F0208"/>
    <w:rsid w:val="0082605F"/>
    <w:rsid w:val="00833ACE"/>
    <w:rsid w:val="00870E37"/>
    <w:rsid w:val="00876491"/>
    <w:rsid w:val="0092315A"/>
    <w:rsid w:val="00954B8F"/>
    <w:rsid w:val="009557D6"/>
    <w:rsid w:val="0099623B"/>
    <w:rsid w:val="009A277A"/>
    <w:rsid w:val="009D3C1B"/>
    <w:rsid w:val="00A127D3"/>
    <w:rsid w:val="00A43C4E"/>
    <w:rsid w:val="00A83E57"/>
    <w:rsid w:val="00AD1315"/>
    <w:rsid w:val="00AD4772"/>
    <w:rsid w:val="00B07BA7"/>
    <w:rsid w:val="00B10EA0"/>
    <w:rsid w:val="00B22802"/>
    <w:rsid w:val="00B300C9"/>
    <w:rsid w:val="00B45ACE"/>
    <w:rsid w:val="00BC36D3"/>
    <w:rsid w:val="00BE0ADD"/>
    <w:rsid w:val="00BF66BF"/>
    <w:rsid w:val="00C44239"/>
    <w:rsid w:val="00C44A21"/>
    <w:rsid w:val="00D045E8"/>
    <w:rsid w:val="00D169D9"/>
    <w:rsid w:val="00D170FF"/>
    <w:rsid w:val="00DA3960"/>
    <w:rsid w:val="00DB56AE"/>
    <w:rsid w:val="00DB7901"/>
    <w:rsid w:val="00E17BE4"/>
    <w:rsid w:val="00E4389E"/>
    <w:rsid w:val="00E5394A"/>
    <w:rsid w:val="00E953B3"/>
    <w:rsid w:val="00EA0C0A"/>
    <w:rsid w:val="00EB3486"/>
    <w:rsid w:val="00EB7653"/>
    <w:rsid w:val="00F534BB"/>
    <w:rsid w:val="00F612D4"/>
    <w:rsid w:val="00F76775"/>
    <w:rsid w:val="00FA1E1E"/>
    <w:rsid w:val="00FB0893"/>
    <w:rsid w:val="00FB51D7"/>
    <w:rsid w:val="00FD02B2"/>
    <w:rsid w:val="00FD0CC8"/>
    <w:rsid w:val="00F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F7BA"/>
  <w15:chartTrackingRefBased/>
  <w15:docId w15:val="{559E5C76-BDD0-460B-99D8-3F2EE992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1E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1E1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1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ED45-A7E1-45B6-8A35-5D796753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Darogniewa</dc:creator>
  <cp:keywords/>
  <dc:description/>
  <cp:lastModifiedBy>Борозенец Дарья Игоревна</cp:lastModifiedBy>
  <cp:revision>5</cp:revision>
  <dcterms:created xsi:type="dcterms:W3CDTF">2025-02-27T13:15:00Z</dcterms:created>
  <dcterms:modified xsi:type="dcterms:W3CDTF">2025-02-27T13:27:00Z</dcterms:modified>
</cp:coreProperties>
</file>