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4358" w14:textId="109678DE" w:rsidR="00C2345E" w:rsidRPr="00BD43FE" w:rsidRDefault="00BD43FE" w:rsidP="006D59C8">
      <w:pPr>
        <w:jc w:val="center"/>
        <w:rPr>
          <w:b/>
          <w:bCs/>
          <w:i/>
        </w:rPr>
      </w:pPr>
      <w:r w:rsidRPr="00BD43FE">
        <w:rPr>
          <w:b/>
          <w:bCs/>
          <w:i/>
          <w:lang w:val="en-US"/>
        </w:rPr>
        <w:t>N</w:t>
      </w:r>
      <w:r w:rsidRPr="00BD43FE">
        <w:rPr>
          <w:b/>
          <w:bCs/>
          <w:iCs/>
          <w:vertAlign w:val="superscript"/>
        </w:rPr>
        <w:t>6</w:t>
      </w:r>
      <w:r>
        <w:rPr>
          <w:b/>
          <w:bCs/>
          <w:iCs/>
        </w:rPr>
        <w:t>-замещенные производные аденозина и аденина. Синтез и и</w:t>
      </w:r>
      <w:r w:rsidR="000175F6" w:rsidRPr="00BD43FE">
        <w:rPr>
          <w:b/>
          <w:bCs/>
          <w:iCs/>
        </w:rPr>
        <w:t>зучение</w:t>
      </w:r>
      <w:r w:rsidR="00C2345E" w:rsidRPr="00BD43FE">
        <w:rPr>
          <w:b/>
          <w:bCs/>
          <w:iCs/>
        </w:rPr>
        <w:t xml:space="preserve"> </w:t>
      </w:r>
      <w:r w:rsidR="000175F6" w:rsidRPr="00BD43FE">
        <w:rPr>
          <w:b/>
          <w:bCs/>
          <w:iCs/>
        </w:rPr>
        <w:t>фитогормональной</w:t>
      </w:r>
      <w:r w:rsidR="00C2345E" w:rsidRPr="00BD43FE">
        <w:rPr>
          <w:b/>
          <w:bCs/>
          <w:iCs/>
        </w:rPr>
        <w:t xml:space="preserve"> активности</w:t>
      </w:r>
      <w:r w:rsidR="000175F6" w:rsidRPr="00BD43FE">
        <w:rPr>
          <w:b/>
          <w:bCs/>
          <w:iCs/>
        </w:rPr>
        <w:t xml:space="preserve"> </w:t>
      </w:r>
      <w:r w:rsidR="000175F6" w:rsidRPr="00BD43FE">
        <w:rPr>
          <w:b/>
          <w:bCs/>
          <w:i/>
          <w:lang w:val="en-US"/>
        </w:rPr>
        <w:t>in</w:t>
      </w:r>
      <w:r w:rsidR="000175F6" w:rsidRPr="00BD43FE">
        <w:rPr>
          <w:b/>
          <w:bCs/>
          <w:i/>
        </w:rPr>
        <w:t xml:space="preserve"> </w:t>
      </w:r>
      <w:r w:rsidR="000175F6" w:rsidRPr="00BD43FE">
        <w:rPr>
          <w:b/>
          <w:bCs/>
          <w:i/>
          <w:lang w:val="en-US"/>
        </w:rPr>
        <w:t>planta</w:t>
      </w:r>
      <w:r>
        <w:rPr>
          <w:b/>
          <w:bCs/>
          <w:iCs/>
        </w:rPr>
        <w:t>.</w:t>
      </w:r>
    </w:p>
    <w:p w14:paraId="64F458F0" w14:textId="176E3637" w:rsidR="00EC62C7" w:rsidRPr="00BD43FE" w:rsidRDefault="00EC62C7" w:rsidP="006D59C8">
      <w:pPr>
        <w:spacing w:before="60" w:after="60"/>
        <w:jc w:val="center"/>
        <w:rPr>
          <w:b/>
          <w:bCs/>
          <w:i/>
          <w:iCs/>
        </w:rPr>
      </w:pPr>
      <w:r w:rsidRPr="00BD43FE">
        <w:rPr>
          <w:b/>
          <w:bCs/>
          <w:i/>
          <w:iCs/>
        </w:rPr>
        <w:t>Семенова Ю.Д.</w:t>
      </w:r>
      <w:r w:rsidRPr="00BD43FE">
        <w:rPr>
          <w:b/>
          <w:bCs/>
          <w:i/>
          <w:iCs/>
          <w:vertAlign w:val="superscript"/>
        </w:rPr>
        <w:t>1</w:t>
      </w:r>
      <w:r w:rsidR="00833289" w:rsidRPr="00BD43FE">
        <w:rPr>
          <w:b/>
          <w:bCs/>
          <w:i/>
          <w:iCs/>
          <w:vertAlign w:val="superscript"/>
        </w:rPr>
        <w:t>,2</w:t>
      </w:r>
    </w:p>
    <w:p w14:paraId="0B708C05" w14:textId="1FE5C3B1" w:rsidR="00EC62C7" w:rsidRPr="00BD43FE" w:rsidRDefault="00EC62C7" w:rsidP="006D5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bCs/>
          <w:i/>
          <w:iCs/>
          <w:color w:val="000000"/>
        </w:rPr>
      </w:pPr>
      <w:r w:rsidRPr="00BD43FE">
        <w:rPr>
          <w:bCs/>
          <w:i/>
          <w:iCs/>
          <w:color w:val="000000"/>
        </w:rPr>
        <w:t xml:space="preserve">Студент, </w:t>
      </w:r>
      <w:r w:rsidR="0013582A" w:rsidRPr="00BD43FE">
        <w:rPr>
          <w:bCs/>
          <w:i/>
          <w:iCs/>
          <w:color w:val="000000"/>
        </w:rPr>
        <w:t>2</w:t>
      </w:r>
      <w:r w:rsidRPr="00BD43FE">
        <w:rPr>
          <w:bCs/>
          <w:i/>
          <w:iCs/>
          <w:color w:val="000000"/>
        </w:rPr>
        <w:t xml:space="preserve"> курс магистратуры</w:t>
      </w:r>
    </w:p>
    <w:p w14:paraId="07AD2659" w14:textId="07E3A745" w:rsidR="003F12E9" w:rsidRPr="00BD43FE" w:rsidRDefault="003F12E9" w:rsidP="003F12E9">
      <w:pPr>
        <w:jc w:val="center"/>
        <w:rPr>
          <w:i/>
        </w:rPr>
      </w:pPr>
      <w:r w:rsidRPr="00BD43FE">
        <w:rPr>
          <w:i/>
          <w:vertAlign w:val="superscript"/>
        </w:rPr>
        <w:t>1</w:t>
      </w:r>
      <w:r w:rsidR="00833289" w:rsidRPr="00BD43FE">
        <w:rPr>
          <w:i/>
        </w:rPr>
        <w:t>МИРЭА- Российский технологический университет (ИТХТ), Москва, Россия</w:t>
      </w:r>
    </w:p>
    <w:p w14:paraId="0D5DB64D" w14:textId="7AA1C3F3" w:rsidR="00833289" w:rsidRPr="00BD43FE" w:rsidRDefault="003F12E9" w:rsidP="003F12E9">
      <w:pPr>
        <w:jc w:val="center"/>
        <w:rPr>
          <w:i/>
          <w:iCs/>
        </w:rPr>
      </w:pPr>
      <w:r w:rsidRPr="00BD43FE">
        <w:rPr>
          <w:i/>
          <w:iCs/>
          <w:vertAlign w:val="superscript"/>
        </w:rPr>
        <w:t>2</w:t>
      </w:r>
      <w:r w:rsidRPr="00BD43FE">
        <w:rPr>
          <w:i/>
          <w:iCs/>
        </w:rPr>
        <w:t>Институт молекулярной биологии им. В.А. Энгельгардта Российской академии наук, Москва, Россия</w:t>
      </w:r>
    </w:p>
    <w:p w14:paraId="26D758E7" w14:textId="2264061C" w:rsidR="00EC62C7" w:rsidRPr="00BD43FE" w:rsidRDefault="00EC62C7" w:rsidP="006D59C8">
      <w:pPr>
        <w:spacing w:after="120"/>
        <w:jc w:val="center"/>
        <w:rPr>
          <w:b/>
          <w:bCs/>
          <w:i/>
          <w:lang w:val="pt-BR"/>
        </w:rPr>
      </w:pPr>
      <w:r w:rsidRPr="00BD43FE">
        <w:rPr>
          <w:i/>
          <w:lang w:val="pt-BR"/>
        </w:rPr>
        <w:t xml:space="preserve">E-mail: </w:t>
      </w:r>
      <w:hyperlink r:id="rId8" w:history="1">
        <w:r w:rsidRPr="00BD43FE">
          <w:rPr>
            <w:rStyle w:val="a9"/>
            <w:bCs/>
            <w:i/>
            <w:color w:val="auto"/>
            <w:lang w:val="pt-BR"/>
          </w:rPr>
          <w:t>ula.semenova@gmail.com</w:t>
        </w:r>
      </w:hyperlink>
    </w:p>
    <w:p w14:paraId="4D532BAF" w14:textId="1533E91A" w:rsidR="003963B2" w:rsidRPr="00BD43FE" w:rsidRDefault="00B11181" w:rsidP="003963B2">
      <w:pPr>
        <w:ind w:firstLine="397"/>
        <w:jc w:val="both"/>
        <w:rPr>
          <w:bCs/>
          <w:iCs/>
          <w:lang w:eastAsia="en-US"/>
        </w:rPr>
      </w:pPr>
      <w:r w:rsidRPr="00BD43FE">
        <w:rPr>
          <w:lang w:eastAsia="en-US"/>
        </w:rPr>
        <w:t xml:space="preserve">Цитокинины </w:t>
      </w:r>
      <w:r w:rsidR="00963E85" w:rsidRPr="00BD43FE">
        <w:rPr>
          <w:lang w:eastAsia="en-US"/>
        </w:rPr>
        <w:t xml:space="preserve">(ЦК) ― </w:t>
      </w:r>
      <w:r w:rsidRPr="00BD43FE">
        <w:rPr>
          <w:lang w:eastAsia="en-US"/>
        </w:rPr>
        <w:t>групп</w:t>
      </w:r>
      <w:r w:rsidR="00963E85" w:rsidRPr="00BD43FE">
        <w:rPr>
          <w:lang w:eastAsia="en-US"/>
        </w:rPr>
        <w:t>а</w:t>
      </w:r>
      <w:r w:rsidRPr="00BD43FE">
        <w:rPr>
          <w:lang w:eastAsia="en-US"/>
        </w:rPr>
        <w:t xml:space="preserve"> фитогормонов, </w:t>
      </w:r>
      <w:r w:rsidR="0031277F" w:rsidRPr="00BD43FE">
        <w:rPr>
          <w:lang w:eastAsia="en-US"/>
        </w:rPr>
        <w:t xml:space="preserve">которые </w:t>
      </w:r>
      <w:r w:rsidR="0031277F" w:rsidRPr="00BD43FE">
        <w:t>влияют на множество процессов на протяжении всех этапов онтогенеза растений</w:t>
      </w:r>
      <w:r w:rsidR="0031277F" w:rsidRPr="00BD43FE">
        <w:rPr>
          <w:bCs/>
          <w:iCs/>
          <w:lang w:eastAsia="en-US"/>
        </w:rPr>
        <w:t>. Г</w:t>
      </w:r>
      <w:r w:rsidRPr="00BD43FE">
        <w:rPr>
          <w:bCs/>
          <w:iCs/>
          <w:lang w:eastAsia="en-US"/>
        </w:rPr>
        <w:t xml:space="preserve">лавной функцией </w:t>
      </w:r>
      <w:r w:rsidR="0031277F" w:rsidRPr="00BD43FE">
        <w:rPr>
          <w:bCs/>
          <w:iCs/>
          <w:lang w:eastAsia="en-US"/>
        </w:rPr>
        <w:t xml:space="preserve">ЦК </w:t>
      </w:r>
      <w:r w:rsidRPr="00BD43FE">
        <w:rPr>
          <w:bCs/>
          <w:iCs/>
          <w:lang w:eastAsia="en-US"/>
        </w:rPr>
        <w:t>является регуляция пролиферации и дифференцировки клеток</w:t>
      </w:r>
      <w:r w:rsidR="0031277F" w:rsidRPr="00BD43FE">
        <w:rPr>
          <w:bCs/>
          <w:iCs/>
          <w:lang w:eastAsia="en-US"/>
        </w:rPr>
        <w:t xml:space="preserve"> [1]</w:t>
      </w:r>
      <w:r w:rsidRPr="00BD43FE">
        <w:rPr>
          <w:bCs/>
          <w:iCs/>
          <w:lang w:eastAsia="en-US"/>
        </w:rPr>
        <w:t>. Биологическое действие цитокининов основано на высокоаффинном взаимодействии с отдельными рецепторами цитокининов, которые представляют собой трансмембранные белки, обладающие гистидинкиназной активностью</w:t>
      </w:r>
      <w:r w:rsidR="0031277F" w:rsidRPr="00BD43FE">
        <w:rPr>
          <w:bCs/>
          <w:iCs/>
          <w:lang w:eastAsia="en-US"/>
        </w:rPr>
        <w:t xml:space="preserve"> [2]</w:t>
      </w:r>
      <w:r w:rsidRPr="00BD43FE">
        <w:rPr>
          <w:bCs/>
          <w:iCs/>
          <w:lang w:eastAsia="en-US"/>
        </w:rPr>
        <w:t xml:space="preserve">. На сегодняшний день известно множество синтетических аналогов природных </w:t>
      </w:r>
      <w:r w:rsidR="0031277F" w:rsidRPr="00BD43FE">
        <w:rPr>
          <w:bCs/>
          <w:iCs/>
          <w:lang w:eastAsia="en-US"/>
        </w:rPr>
        <w:t>ЦК</w:t>
      </w:r>
      <w:r w:rsidR="00191087" w:rsidRPr="00BD43FE">
        <w:rPr>
          <w:bCs/>
          <w:iCs/>
          <w:lang w:eastAsia="en-US"/>
        </w:rPr>
        <w:t xml:space="preserve"> [</w:t>
      </w:r>
      <w:r w:rsidR="0031277F" w:rsidRPr="00BD43FE">
        <w:rPr>
          <w:bCs/>
          <w:iCs/>
          <w:lang w:eastAsia="en-US"/>
        </w:rPr>
        <w:t>3</w:t>
      </w:r>
      <w:r w:rsidR="00191087" w:rsidRPr="00BD43FE">
        <w:rPr>
          <w:bCs/>
          <w:iCs/>
          <w:lang w:eastAsia="en-US"/>
        </w:rPr>
        <w:t>]</w:t>
      </w:r>
      <w:r w:rsidRPr="00BD43FE">
        <w:rPr>
          <w:bCs/>
          <w:iCs/>
          <w:lang w:eastAsia="en-US"/>
        </w:rPr>
        <w:t xml:space="preserve">. </w:t>
      </w:r>
      <w:r w:rsidR="003963B2" w:rsidRPr="00BD43FE">
        <w:rPr>
          <w:bCs/>
          <w:iCs/>
          <w:lang w:eastAsia="en-US"/>
        </w:rPr>
        <w:t>Н</w:t>
      </w:r>
      <w:r w:rsidRPr="00BD43FE">
        <w:rPr>
          <w:bCs/>
          <w:iCs/>
          <w:lang w:eastAsia="en-US"/>
        </w:rPr>
        <w:t xml:space="preserve">е менее важным направлением исследований является </w:t>
      </w:r>
      <w:r w:rsidR="0031277F" w:rsidRPr="00BD43FE">
        <w:rPr>
          <w:bCs/>
          <w:iCs/>
          <w:lang w:eastAsia="en-US"/>
        </w:rPr>
        <w:t>поиск</w:t>
      </w:r>
      <w:r w:rsidRPr="00BD43FE">
        <w:rPr>
          <w:bCs/>
          <w:iCs/>
          <w:lang w:eastAsia="en-US"/>
        </w:rPr>
        <w:t xml:space="preserve"> антицитокининов</w:t>
      </w:r>
      <w:r w:rsidR="0031277F" w:rsidRPr="00BD43FE">
        <w:rPr>
          <w:bCs/>
          <w:iCs/>
          <w:lang w:eastAsia="en-US"/>
        </w:rPr>
        <w:t xml:space="preserve"> (антиЦК)</w:t>
      </w:r>
      <w:r w:rsidR="00A7716A" w:rsidRPr="00BD43FE">
        <w:rPr>
          <w:bCs/>
          <w:iCs/>
          <w:lang w:eastAsia="en-US"/>
        </w:rPr>
        <w:t xml:space="preserve"> </w:t>
      </w:r>
      <w:r w:rsidRPr="00BD43FE">
        <w:rPr>
          <w:bCs/>
          <w:iCs/>
          <w:lang w:eastAsia="en-US"/>
        </w:rPr>
        <w:t>–</w:t>
      </w:r>
      <w:r w:rsidR="0031277F" w:rsidRPr="00BD43FE">
        <w:rPr>
          <w:bCs/>
          <w:iCs/>
          <w:lang w:eastAsia="en-US"/>
        </w:rPr>
        <w:t xml:space="preserve"> </w:t>
      </w:r>
      <w:r w:rsidRPr="00BD43FE">
        <w:rPr>
          <w:bCs/>
          <w:iCs/>
          <w:lang w:eastAsia="en-US"/>
        </w:rPr>
        <w:t>антагонистов</w:t>
      </w:r>
      <w:r w:rsidR="00C76A5C">
        <w:rPr>
          <w:bCs/>
          <w:iCs/>
          <w:lang w:eastAsia="en-US"/>
        </w:rPr>
        <w:t xml:space="preserve"> ЦК</w:t>
      </w:r>
      <w:r w:rsidRPr="00BD43FE">
        <w:rPr>
          <w:bCs/>
          <w:iCs/>
          <w:lang w:eastAsia="en-US"/>
        </w:rPr>
        <w:t xml:space="preserve">, способных подавлять действие природных фитогормонов. </w:t>
      </w:r>
      <w:r w:rsidR="003963B2" w:rsidRPr="00BD43FE">
        <w:rPr>
          <w:bCs/>
          <w:iCs/>
          <w:lang w:eastAsia="en-US"/>
        </w:rPr>
        <w:t>Ис</w:t>
      </w:r>
      <w:r w:rsidR="00896F9F">
        <w:rPr>
          <w:bCs/>
          <w:iCs/>
          <w:lang w:eastAsia="en-US"/>
        </w:rPr>
        <w:t>следование</w:t>
      </w:r>
      <w:r w:rsidR="003963B2" w:rsidRPr="00BD43FE">
        <w:rPr>
          <w:bCs/>
          <w:iCs/>
          <w:lang w:eastAsia="en-US"/>
        </w:rPr>
        <w:t xml:space="preserve"> </w:t>
      </w:r>
      <w:r w:rsidR="0060172A">
        <w:rPr>
          <w:bCs/>
          <w:iCs/>
          <w:lang w:eastAsia="en-US"/>
        </w:rPr>
        <w:t>ЦК и антиЦК в качестве</w:t>
      </w:r>
      <w:r w:rsidR="0060172A" w:rsidRPr="00BD43FE">
        <w:rPr>
          <w:bCs/>
          <w:iCs/>
          <w:lang w:eastAsia="en-US"/>
        </w:rPr>
        <w:t xml:space="preserve"> </w:t>
      </w:r>
      <w:r w:rsidR="003963B2" w:rsidRPr="00BD43FE">
        <w:rPr>
          <w:bCs/>
          <w:iCs/>
          <w:lang w:eastAsia="en-US"/>
        </w:rPr>
        <w:t xml:space="preserve">стимуляторов и регуляторов роста растений, не связанных с генетическими модификациями растений, является важной задачей. </w:t>
      </w:r>
    </w:p>
    <w:p w14:paraId="7E5AA913" w14:textId="45A683BD" w:rsidR="0013582A" w:rsidRPr="00BD43FE" w:rsidRDefault="00B11181" w:rsidP="00963E85">
      <w:pPr>
        <w:ind w:firstLine="397"/>
        <w:jc w:val="both"/>
        <w:rPr>
          <w:bCs/>
          <w:iCs/>
          <w:color w:val="000000" w:themeColor="text1"/>
          <w:lang w:eastAsia="en-US"/>
        </w:rPr>
      </w:pPr>
      <w:r w:rsidRPr="00BD43FE">
        <w:rPr>
          <w:bCs/>
          <w:iCs/>
          <w:color w:val="000000" w:themeColor="text1"/>
          <w:lang w:eastAsia="en-US"/>
        </w:rPr>
        <w:t xml:space="preserve">В </w:t>
      </w:r>
      <w:r w:rsidR="003963B2" w:rsidRPr="00BD43FE">
        <w:rPr>
          <w:bCs/>
          <w:iCs/>
          <w:color w:val="000000" w:themeColor="text1"/>
          <w:lang w:eastAsia="en-US"/>
        </w:rPr>
        <w:t>нашей</w:t>
      </w:r>
      <w:r w:rsidRPr="00BD43FE">
        <w:rPr>
          <w:bCs/>
          <w:iCs/>
          <w:color w:val="000000" w:themeColor="text1"/>
          <w:lang w:eastAsia="en-US"/>
        </w:rPr>
        <w:t xml:space="preserve"> работе синтезирована серия производных </w:t>
      </w:r>
      <w:r w:rsidR="0013582A" w:rsidRPr="00BD43FE">
        <w:rPr>
          <w:bCs/>
          <w:iCs/>
          <w:color w:val="000000" w:themeColor="text1"/>
          <w:lang w:eastAsia="en-US"/>
        </w:rPr>
        <w:t xml:space="preserve">аденозина, </w:t>
      </w:r>
      <w:r w:rsidR="0013582A" w:rsidRPr="00BD43FE">
        <w:rPr>
          <w:color w:val="000000" w:themeColor="text1"/>
        </w:rPr>
        <w:t xml:space="preserve">содержащих различные гидрофобные заместители в </w:t>
      </w:r>
      <w:r w:rsidR="0013582A" w:rsidRPr="00BD43FE">
        <w:rPr>
          <w:i/>
          <w:iCs/>
          <w:color w:val="000000" w:themeColor="text1"/>
          <w:lang w:val="en-US"/>
        </w:rPr>
        <w:t>N</w:t>
      </w:r>
      <w:r w:rsidR="0013582A" w:rsidRPr="00BD43FE">
        <w:rPr>
          <w:color w:val="000000" w:themeColor="text1"/>
          <w:vertAlign w:val="superscript"/>
        </w:rPr>
        <w:t>6</w:t>
      </w:r>
      <w:r w:rsidR="0013582A" w:rsidRPr="00BD43FE">
        <w:rPr>
          <w:color w:val="000000" w:themeColor="text1"/>
        </w:rPr>
        <w:t>-положении</w:t>
      </w:r>
      <w:r w:rsidR="0013582A" w:rsidRPr="00BD43FE">
        <w:rPr>
          <w:bCs/>
          <w:iCs/>
          <w:color w:val="000000" w:themeColor="text1"/>
          <w:lang w:eastAsia="en-US"/>
        </w:rPr>
        <w:t xml:space="preserve">, </w:t>
      </w:r>
      <w:r w:rsidR="00963E85" w:rsidRPr="00BD43FE">
        <w:rPr>
          <w:bCs/>
          <w:iCs/>
          <w:color w:val="000000" w:themeColor="text1"/>
          <w:lang w:eastAsia="en-US"/>
        </w:rPr>
        <w:t>а также</w:t>
      </w:r>
      <w:r w:rsidR="0013582A" w:rsidRPr="00BD43FE">
        <w:rPr>
          <w:bCs/>
          <w:iCs/>
          <w:color w:val="000000" w:themeColor="text1"/>
          <w:lang w:eastAsia="en-US"/>
        </w:rPr>
        <w:t xml:space="preserve"> модифицированны</w:t>
      </w:r>
      <w:r w:rsidR="00963E85" w:rsidRPr="00BD43FE">
        <w:rPr>
          <w:bCs/>
          <w:iCs/>
          <w:color w:val="000000" w:themeColor="text1"/>
          <w:lang w:eastAsia="en-US"/>
        </w:rPr>
        <w:t>х</w:t>
      </w:r>
      <w:r w:rsidR="0013582A" w:rsidRPr="00BD43FE">
        <w:rPr>
          <w:bCs/>
          <w:iCs/>
          <w:color w:val="000000" w:themeColor="text1"/>
          <w:lang w:eastAsia="en-US"/>
        </w:rPr>
        <w:t xml:space="preserve"> по углеводному фрагменту</w:t>
      </w:r>
      <w:r w:rsidR="00963E85" w:rsidRPr="00BD43FE">
        <w:rPr>
          <w:bCs/>
          <w:iCs/>
          <w:color w:val="000000" w:themeColor="text1"/>
          <w:lang w:eastAsia="en-US"/>
        </w:rPr>
        <w:t xml:space="preserve">, с целью оценки их ЦК и антиЦК активности на модельных растениях </w:t>
      </w:r>
      <w:r w:rsidR="00963E85" w:rsidRPr="00BD43FE">
        <w:rPr>
          <w:i/>
          <w:color w:val="000000" w:themeColor="text1"/>
          <w:lang w:eastAsia="en-US"/>
        </w:rPr>
        <w:t xml:space="preserve">in </w:t>
      </w:r>
      <w:r w:rsidR="00963E85" w:rsidRPr="00BD43FE">
        <w:rPr>
          <w:i/>
          <w:color w:val="000000" w:themeColor="text1"/>
          <w:lang w:val="en-US" w:eastAsia="en-US"/>
        </w:rPr>
        <w:t>planta</w:t>
      </w:r>
      <w:r w:rsidR="00963E85" w:rsidRPr="00BD43FE">
        <w:rPr>
          <w:i/>
          <w:color w:val="000000" w:themeColor="text1"/>
          <w:lang w:eastAsia="en-US"/>
        </w:rPr>
        <w:t>.</w:t>
      </w:r>
      <w:r w:rsidR="00963E85" w:rsidRPr="00BD43FE">
        <w:rPr>
          <w:bCs/>
          <w:iCs/>
          <w:color w:val="000000" w:themeColor="text1"/>
          <w:lang w:eastAsia="en-US"/>
        </w:rPr>
        <w:t xml:space="preserve"> Кроме того, для всех производных нуклеозидов были получены соответствующие азотистые основания, для которых также была оценена их ЦК и антиЦК активность.</w:t>
      </w:r>
    </w:p>
    <w:p w14:paraId="020E2563" w14:textId="7BD02EE6" w:rsidR="0013582A" w:rsidRPr="00BD43FE" w:rsidRDefault="003963B2" w:rsidP="00B11181">
      <w:pPr>
        <w:ind w:firstLine="397"/>
        <w:jc w:val="both"/>
        <w:rPr>
          <w:bCs/>
          <w:iCs/>
          <w:lang w:eastAsia="en-US"/>
        </w:rPr>
      </w:pPr>
      <w:r w:rsidRPr="00BD43FE">
        <w:t xml:space="preserve">Биологическая активность соединений определялась с использованием растительной тест-системы на основе проростков </w:t>
      </w:r>
      <w:r w:rsidRPr="00BD43FE">
        <w:rPr>
          <w:bCs/>
          <w:i/>
          <w:iCs/>
        </w:rPr>
        <w:t>Arabidopsis thaliana</w:t>
      </w:r>
      <w:r w:rsidRPr="00BD43FE">
        <w:rPr>
          <w:bCs/>
        </w:rPr>
        <w:t>, представляющей собой двойные инсерционные мутанты по рецепторам цитокининов, у которых в каждом мутантном клоне активен только один из трёх рецепторов (AHK2, AHK3 или CRE1/AHK4/WOL)</w:t>
      </w:r>
      <w:r w:rsidRPr="00BD43FE">
        <w:t>.</w:t>
      </w:r>
    </w:p>
    <w:p w14:paraId="00A018CF" w14:textId="0DC9D3D7" w:rsidR="00B11181" w:rsidRPr="00BD43FE" w:rsidRDefault="00B11181" w:rsidP="00C76A5C">
      <w:pPr>
        <w:ind w:firstLine="397"/>
        <w:jc w:val="both"/>
        <w:rPr>
          <w:b/>
          <w:bCs/>
          <w:i/>
          <w:iCs/>
          <w:lang w:eastAsia="en-US"/>
        </w:rPr>
      </w:pPr>
      <w:r w:rsidRPr="00BD43FE">
        <w:rPr>
          <w:bCs/>
          <w:iCs/>
          <w:lang w:eastAsia="en-US"/>
        </w:rPr>
        <w:t xml:space="preserve">В результате </w:t>
      </w:r>
      <w:r w:rsidR="003963B2" w:rsidRPr="00BD43FE">
        <w:rPr>
          <w:bCs/>
          <w:iCs/>
          <w:lang w:eastAsia="en-US"/>
        </w:rPr>
        <w:t xml:space="preserve">испытаний </w:t>
      </w:r>
      <w:r w:rsidRPr="00BD43FE">
        <w:rPr>
          <w:bCs/>
          <w:iCs/>
          <w:lang w:eastAsia="en-US"/>
        </w:rPr>
        <w:t>были обнаружены новые рецептор-специфические анти</w:t>
      </w:r>
      <w:r w:rsidR="003963B2" w:rsidRPr="00BD43FE">
        <w:rPr>
          <w:bCs/>
          <w:iCs/>
          <w:lang w:eastAsia="en-US"/>
        </w:rPr>
        <w:t xml:space="preserve">ЦК </w:t>
      </w:r>
      <w:r w:rsidR="00BB5832" w:rsidRPr="00BD43FE">
        <w:rPr>
          <w:bCs/>
          <w:iCs/>
          <w:lang w:eastAsia="en-US"/>
        </w:rPr>
        <w:t>как среди производных нуклеозидов, так и среди оснований</w:t>
      </w:r>
      <w:r w:rsidRPr="00BD43FE">
        <w:rPr>
          <w:bCs/>
          <w:iCs/>
          <w:lang w:eastAsia="en-US"/>
        </w:rPr>
        <w:t xml:space="preserve">. В то же время мы показали, что активность таких соединений строго зависит от строения </w:t>
      </w:r>
      <w:r w:rsidRPr="00BD43FE">
        <w:rPr>
          <w:bCs/>
          <w:i/>
          <w:iCs/>
          <w:lang w:eastAsia="en-US"/>
        </w:rPr>
        <w:t>N</w:t>
      </w:r>
      <w:r w:rsidRPr="00BD43FE">
        <w:rPr>
          <w:bCs/>
          <w:i/>
          <w:iCs/>
          <w:vertAlign w:val="superscript"/>
          <w:lang w:eastAsia="en-US"/>
        </w:rPr>
        <w:t>6</w:t>
      </w:r>
      <w:r w:rsidRPr="00BD43FE">
        <w:rPr>
          <w:bCs/>
          <w:iCs/>
          <w:lang w:eastAsia="en-US"/>
        </w:rPr>
        <w:t>-заместителя, а в ряде случаев необходимым условием проявления анти</w:t>
      </w:r>
      <w:r w:rsidR="003963B2" w:rsidRPr="00BD43FE">
        <w:rPr>
          <w:bCs/>
          <w:iCs/>
          <w:lang w:eastAsia="en-US"/>
        </w:rPr>
        <w:t>ЦК</w:t>
      </w:r>
      <w:r w:rsidRPr="00BD43FE">
        <w:rPr>
          <w:bCs/>
          <w:iCs/>
          <w:lang w:eastAsia="en-US"/>
        </w:rPr>
        <w:t xml:space="preserve"> активности является наличие рибофуранозного фрагмента, поскольку в большинстве случаев свободные нуклеиновые основания обладают выраженной </w:t>
      </w:r>
      <w:r w:rsidR="003963B2" w:rsidRPr="00BD43FE">
        <w:rPr>
          <w:bCs/>
          <w:iCs/>
          <w:lang w:eastAsia="en-US"/>
        </w:rPr>
        <w:t>ЦК</w:t>
      </w:r>
      <w:r w:rsidRPr="00BD43FE">
        <w:rPr>
          <w:bCs/>
          <w:iCs/>
          <w:lang w:eastAsia="en-US"/>
        </w:rPr>
        <w:t xml:space="preserve"> активностью.</w:t>
      </w:r>
    </w:p>
    <w:p w14:paraId="3828DE81" w14:textId="723A9777" w:rsidR="000175F6" w:rsidRPr="00BD43FE" w:rsidRDefault="00B11181" w:rsidP="00836263">
      <w:pPr>
        <w:ind w:firstLine="397"/>
        <w:rPr>
          <w:i/>
          <w:iCs/>
          <w:lang w:eastAsia="en-US"/>
        </w:rPr>
      </w:pPr>
      <w:r w:rsidRPr="00BD43FE">
        <w:rPr>
          <w:i/>
          <w:iCs/>
          <w:lang w:eastAsia="en-US"/>
        </w:rPr>
        <w:t>Работа выполнена при финансовой поддержке гранта РНФ № 23-24-00527.</w:t>
      </w:r>
    </w:p>
    <w:p w14:paraId="669EE6FA" w14:textId="7EEA5CC8" w:rsidR="006C065F" w:rsidRPr="00C76A5C" w:rsidRDefault="00B11181" w:rsidP="00836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D43FE">
        <w:rPr>
          <w:b/>
          <w:color w:val="000000"/>
        </w:rPr>
        <w:t>Литература</w:t>
      </w:r>
    </w:p>
    <w:p w14:paraId="04CE459B" w14:textId="3E07171D" w:rsidR="0031277F" w:rsidRPr="00BD43FE" w:rsidRDefault="0031277F" w:rsidP="00A2355A">
      <w:pPr>
        <w:pStyle w:val="Default"/>
        <w:jc w:val="both"/>
        <w:rPr>
          <w:lang w:val="en-US"/>
        </w:rPr>
      </w:pPr>
      <w:r w:rsidRPr="00BD43FE">
        <w:rPr>
          <w:lang w:val="en-US"/>
        </w:rPr>
        <w:t xml:space="preserve">1. Werner T, Schmülling, T. Cytokinin action in plant development </w:t>
      </w:r>
      <w:r w:rsidRPr="00931D3B">
        <w:rPr>
          <w:lang w:val="en-US"/>
        </w:rPr>
        <w:t>// Curr. Opin. Plant Biol.</w:t>
      </w:r>
      <w:r w:rsidRPr="00BD43FE">
        <w:rPr>
          <w:lang w:val="en-US"/>
        </w:rPr>
        <w:t xml:space="preserve"> 2009. V</w:t>
      </w:r>
      <w:r w:rsidR="00931D3B">
        <w:rPr>
          <w:lang w:val="en-US"/>
        </w:rPr>
        <w:t>ol</w:t>
      </w:r>
      <w:r w:rsidRPr="00BD43FE">
        <w:rPr>
          <w:lang w:val="en-US"/>
        </w:rPr>
        <w:t>. 12. P. 527-538.</w:t>
      </w:r>
    </w:p>
    <w:p w14:paraId="7941ECBB" w14:textId="363CD38C" w:rsidR="00D20A96" w:rsidRPr="00BD43FE" w:rsidRDefault="0031277F" w:rsidP="00A2355A">
      <w:pPr>
        <w:pStyle w:val="Default"/>
        <w:jc w:val="both"/>
        <w:rPr>
          <w:lang w:val="en-US"/>
        </w:rPr>
      </w:pPr>
      <w:r w:rsidRPr="00BD43FE">
        <w:rPr>
          <w:lang w:val="en-US"/>
        </w:rPr>
        <w:t>2</w:t>
      </w:r>
      <w:r w:rsidR="00A2355A" w:rsidRPr="00BD43FE">
        <w:rPr>
          <w:lang w:val="en-US"/>
        </w:rPr>
        <w:t xml:space="preserve">. </w:t>
      </w:r>
      <w:r w:rsidR="006C065F" w:rsidRPr="00BD43FE">
        <w:t>Ломин</w:t>
      </w:r>
      <w:r w:rsidR="006C065F" w:rsidRPr="00BD43FE">
        <w:rPr>
          <w:lang w:val="en-US"/>
        </w:rPr>
        <w:t xml:space="preserve"> </w:t>
      </w:r>
      <w:r w:rsidR="006C065F" w:rsidRPr="00BD43FE">
        <w:t>С</w:t>
      </w:r>
      <w:r w:rsidR="006C065F" w:rsidRPr="00BD43FE">
        <w:rPr>
          <w:lang w:val="en-US"/>
        </w:rPr>
        <w:t>.</w:t>
      </w:r>
      <w:r w:rsidR="006C065F" w:rsidRPr="00BD43FE">
        <w:t>Н</w:t>
      </w:r>
      <w:r w:rsidR="006C065F" w:rsidRPr="00BD43FE">
        <w:rPr>
          <w:lang w:val="en-US"/>
        </w:rPr>
        <w:t xml:space="preserve">., </w:t>
      </w:r>
      <w:r w:rsidR="006C065F" w:rsidRPr="00BD43FE">
        <w:t>Кривошеев</w:t>
      </w:r>
      <w:r w:rsidR="006C065F" w:rsidRPr="00BD43FE">
        <w:rPr>
          <w:lang w:val="en-US"/>
        </w:rPr>
        <w:t xml:space="preserve"> </w:t>
      </w:r>
      <w:r w:rsidR="006C065F" w:rsidRPr="00BD43FE">
        <w:t>Д</w:t>
      </w:r>
      <w:r w:rsidR="006C065F" w:rsidRPr="00BD43FE">
        <w:rPr>
          <w:lang w:val="en-US"/>
        </w:rPr>
        <w:t>.</w:t>
      </w:r>
      <w:r w:rsidR="006C065F" w:rsidRPr="00BD43FE">
        <w:t>М</w:t>
      </w:r>
      <w:r w:rsidR="006C065F" w:rsidRPr="00BD43FE">
        <w:rPr>
          <w:lang w:val="en-US"/>
        </w:rPr>
        <w:t xml:space="preserve">., </w:t>
      </w:r>
      <w:r w:rsidR="006C065F" w:rsidRPr="00BD43FE">
        <w:t>Стеклов</w:t>
      </w:r>
      <w:r w:rsidR="006C065F" w:rsidRPr="00BD43FE">
        <w:rPr>
          <w:lang w:val="en-US"/>
        </w:rPr>
        <w:t xml:space="preserve"> </w:t>
      </w:r>
      <w:r w:rsidR="006C065F" w:rsidRPr="00BD43FE">
        <w:t>М</w:t>
      </w:r>
      <w:r w:rsidR="006C065F" w:rsidRPr="00BD43FE">
        <w:rPr>
          <w:lang w:val="en-US"/>
        </w:rPr>
        <w:t>.</w:t>
      </w:r>
      <w:r w:rsidR="006C065F" w:rsidRPr="00BD43FE">
        <w:t>Ю</w:t>
      </w:r>
      <w:r w:rsidR="006C065F" w:rsidRPr="00BD43FE">
        <w:rPr>
          <w:lang w:val="en-US"/>
        </w:rPr>
        <w:t xml:space="preserve">., </w:t>
      </w:r>
      <w:r w:rsidR="006C065F" w:rsidRPr="00BD43FE">
        <w:t>Осолодкин</w:t>
      </w:r>
      <w:r w:rsidR="006C065F" w:rsidRPr="00BD43FE">
        <w:rPr>
          <w:lang w:val="en-US"/>
        </w:rPr>
        <w:t xml:space="preserve"> </w:t>
      </w:r>
      <w:r w:rsidR="006C065F" w:rsidRPr="00BD43FE">
        <w:t>Д</w:t>
      </w:r>
      <w:r w:rsidR="006C065F" w:rsidRPr="00BD43FE">
        <w:rPr>
          <w:lang w:val="en-US"/>
        </w:rPr>
        <w:t>.</w:t>
      </w:r>
      <w:r w:rsidR="006C065F" w:rsidRPr="00BD43FE">
        <w:t>И</w:t>
      </w:r>
      <w:r w:rsidR="006C065F" w:rsidRPr="00BD43FE">
        <w:rPr>
          <w:lang w:val="en-US"/>
        </w:rPr>
        <w:t xml:space="preserve">., </w:t>
      </w:r>
      <w:r w:rsidR="006C065F" w:rsidRPr="00BD43FE">
        <w:t>Романов</w:t>
      </w:r>
      <w:r w:rsidR="006C065F" w:rsidRPr="00BD43FE">
        <w:rPr>
          <w:lang w:val="en-US"/>
        </w:rPr>
        <w:t xml:space="preserve"> </w:t>
      </w:r>
      <w:r w:rsidR="006C065F" w:rsidRPr="00BD43FE">
        <w:t>Г</w:t>
      </w:r>
      <w:r w:rsidR="006C065F" w:rsidRPr="00BD43FE">
        <w:rPr>
          <w:lang w:val="en-US"/>
        </w:rPr>
        <w:t>.</w:t>
      </w:r>
      <w:r w:rsidR="006C065F" w:rsidRPr="00BD43FE">
        <w:t>А</w:t>
      </w:r>
      <w:r w:rsidR="006C065F" w:rsidRPr="00BD43FE">
        <w:rPr>
          <w:lang w:val="en-US"/>
        </w:rPr>
        <w:t xml:space="preserve">. </w:t>
      </w:r>
      <w:r w:rsidR="006C065F" w:rsidRPr="00BD43FE">
        <w:t>Свойства</w:t>
      </w:r>
      <w:r w:rsidR="006C065F" w:rsidRPr="00BD43FE">
        <w:rPr>
          <w:lang w:val="en-US"/>
        </w:rPr>
        <w:t xml:space="preserve"> </w:t>
      </w:r>
      <w:r w:rsidR="006C065F" w:rsidRPr="00BD43FE">
        <w:t>рецепторов</w:t>
      </w:r>
      <w:r w:rsidR="006C065F" w:rsidRPr="00BD43FE">
        <w:rPr>
          <w:lang w:val="en-US"/>
        </w:rPr>
        <w:t xml:space="preserve"> </w:t>
      </w:r>
      <w:r w:rsidR="006C065F" w:rsidRPr="00BD43FE">
        <w:t>и</w:t>
      </w:r>
      <w:r w:rsidR="006C065F" w:rsidRPr="00BD43FE">
        <w:rPr>
          <w:lang w:val="en-US"/>
        </w:rPr>
        <w:t xml:space="preserve"> </w:t>
      </w:r>
      <w:r w:rsidR="006C065F" w:rsidRPr="00BD43FE">
        <w:t>особенности</w:t>
      </w:r>
      <w:r w:rsidR="006C065F" w:rsidRPr="00BD43FE">
        <w:rPr>
          <w:lang w:val="en-US"/>
        </w:rPr>
        <w:t xml:space="preserve"> </w:t>
      </w:r>
      <w:r w:rsidR="006C065F" w:rsidRPr="00BD43FE">
        <w:t>сигналинга</w:t>
      </w:r>
      <w:r w:rsidR="006C065F" w:rsidRPr="00BD43FE">
        <w:rPr>
          <w:lang w:val="en-US"/>
        </w:rPr>
        <w:t xml:space="preserve"> </w:t>
      </w:r>
      <w:r w:rsidR="006C065F" w:rsidRPr="00BD43FE">
        <w:t>цитокининов</w:t>
      </w:r>
      <w:r w:rsidR="006C065F" w:rsidRPr="00BD43FE">
        <w:rPr>
          <w:lang w:val="en-US"/>
        </w:rPr>
        <w:t xml:space="preserve"> // Acta Naturae. </w:t>
      </w:r>
      <w:r w:rsidR="006C065F" w:rsidRPr="00C76A5C">
        <w:rPr>
          <w:lang w:val="en-US"/>
        </w:rPr>
        <w:t xml:space="preserve">2012. </w:t>
      </w:r>
      <w:r w:rsidR="006C065F" w:rsidRPr="00BD43FE">
        <w:t>Т</w:t>
      </w:r>
      <w:r w:rsidR="006C065F" w:rsidRPr="00C76A5C">
        <w:rPr>
          <w:lang w:val="en-US"/>
        </w:rPr>
        <w:t xml:space="preserve">. 4. </w:t>
      </w:r>
      <w:r w:rsidR="006C065F" w:rsidRPr="00BD43FE">
        <w:rPr>
          <w:lang w:val="en-US"/>
        </w:rPr>
        <w:t xml:space="preserve">№3. </w:t>
      </w:r>
      <w:r w:rsidR="0060172A">
        <w:br/>
      </w:r>
      <w:r w:rsidR="006C065F" w:rsidRPr="00BD43FE">
        <w:t>С</w:t>
      </w:r>
      <w:r w:rsidR="006C065F" w:rsidRPr="00BD43FE">
        <w:rPr>
          <w:lang w:val="en-US"/>
        </w:rPr>
        <w:t xml:space="preserve">. 34-48. </w:t>
      </w:r>
    </w:p>
    <w:p w14:paraId="584A4844" w14:textId="5E1AD111" w:rsidR="00CF7FF0" w:rsidRPr="00931D3B" w:rsidRDefault="0031277F" w:rsidP="00A2355A">
      <w:pPr>
        <w:pStyle w:val="Default"/>
        <w:jc w:val="both"/>
        <w:rPr>
          <w:lang w:val="en-US"/>
        </w:rPr>
      </w:pPr>
      <w:r w:rsidRPr="00BD43FE">
        <w:rPr>
          <w:lang w:val="en-US"/>
        </w:rPr>
        <w:t>3. Oshchepkov M.S., Kalistratova A.V., Savelieva E.M., Romanov G.A., Bystrova N.A., Kochetkov K.A. Natural and synthetic cytokinins and their applications in biotechnology, agrochemistry and medicine</w:t>
      </w:r>
      <w:r w:rsidR="00931D3B">
        <w:rPr>
          <w:lang w:val="en-US"/>
        </w:rPr>
        <w:t xml:space="preserve"> //</w:t>
      </w:r>
      <w:r w:rsidRPr="00BD43FE">
        <w:rPr>
          <w:lang w:val="en-US"/>
        </w:rPr>
        <w:t xml:space="preserve"> Russ. Chem. Rev. </w:t>
      </w:r>
      <w:r w:rsidRPr="00931D3B">
        <w:rPr>
          <w:lang w:val="en-US"/>
        </w:rPr>
        <w:t>2020</w:t>
      </w:r>
      <w:r w:rsidRPr="00BD43FE">
        <w:rPr>
          <w:lang w:val="en-US"/>
        </w:rPr>
        <w:t>. V</w:t>
      </w:r>
      <w:r w:rsidR="00931D3B">
        <w:rPr>
          <w:lang w:val="en-US"/>
        </w:rPr>
        <w:t>ol</w:t>
      </w:r>
      <w:r w:rsidRPr="00BD43FE">
        <w:rPr>
          <w:lang w:val="en-US"/>
        </w:rPr>
        <w:t>. 89. P. 787</w:t>
      </w:r>
      <w:r w:rsidR="0060172A" w:rsidRPr="00931D3B">
        <w:rPr>
          <w:lang w:val="en-US"/>
        </w:rPr>
        <w:t>.</w:t>
      </w:r>
    </w:p>
    <w:sectPr w:rsidR="00CF7FF0" w:rsidRPr="00931D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478E" w14:textId="77777777" w:rsidR="00A4282B" w:rsidRDefault="00A4282B" w:rsidP="00EC62C7">
      <w:r>
        <w:separator/>
      </w:r>
    </w:p>
  </w:endnote>
  <w:endnote w:type="continuationSeparator" w:id="0">
    <w:p w14:paraId="3DE7A4F8" w14:textId="77777777" w:rsidR="00A4282B" w:rsidRDefault="00A4282B" w:rsidP="00E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B2A7" w14:textId="77777777" w:rsidR="00A4282B" w:rsidRDefault="00A4282B" w:rsidP="00EC62C7">
      <w:r>
        <w:separator/>
      </w:r>
    </w:p>
  </w:footnote>
  <w:footnote w:type="continuationSeparator" w:id="0">
    <w:p w14:paraId="732C15CE" w14:textId="77777777" w:rsidR="00A4282B" w:rsidRDefault="00A4282B" w:rsidP="00EC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5F6"/>
    <w:rsid w:val="00063966"/>
    <w:rsid w:val="00086081"/>
    <w:rsid w:val="0009489C"/>
    <w:rsid w:val="00101A1C"/>
    <w:rsid w:val="00103657"/>
    <w:rsid w:val="00106375"/>
    <w:rsid w:val="00113713"/>
    <w:rsid w:val="00116478"/>
    <w:rsid w:val="00130241"/>
    <w:rsid w:val="0013582A"/>
    <w:rsid w:val="00191087"/>
    <w:rsid w:val="001E61C2"/>
    <w:rsid w:val="001F0493"/>
    <w:rsid w:val="002264EE"/>
    <w:rsid w:val="00231197"/>
    <w:rsid w:val="0023307C"/>
    <w:rsid w:val="00257F85"/>
    <w:rsid w:val="0031277F"/>
    <w:rsid w:val="0031361E"/>
    <w:rsid w:val="00391C38"/>
    <w:rsid w:val="003963B2"/>
    <w:rsid w:val="003B76D6"/>
    <w:rsid w:val="003F12E9"/>
    <w:rsid w:val="0041135B"/>
    <w:rsid w:val="004A26A3"/>
    <w:rsid w:val="004F0EDF"/>
    <w:rsid w:val="00522BF1"/>
    <w:rsid w:val="00571073"/>
    <w:rsid w:val="00590166"/>
    <w:rsid w:val="005D022B"/>
    <w:rsid w:val="005E35AA"/>
    <w:rsid w:val="005E5BE9"/>
    <w:rsid w:val="005F6E26"/>
    <w:rsid w:val="0060172A"/>
    <w:rsid w:val="0069427D"/>
    <w:rsid w:val="006C065F"/>
    <w:rsid w:val="006D59C8"/>
    <w:rsid w:val="006F7A19"/>
    <w:rsid w:val="007213E1"/>
    <w:rsid w:val="007406DB"/>
    <w:rsid w:val="00775389"/>
    <w:rsid w:val="00797838"/>
    <w:rsid w:val="007C36D8"/>
    <w:rsid w:val="007F2744"/>
    <w:rsid w:val="00833289"/>
    <w:rsid w:val="00836263"/>
    <w:rsid w:val="008931BE"/>
    <w:rsid w:val="00896F9F"/>
    <w:rsid w:val="008C67E3"/>
    <w:rsid w:val="00921D45"/>
    <w:rsid w:val="00931D3B"/>
    <w:rsid w:val="00963E85"/>
    <w:rsid w:val="009A66DB"/>
    <w:rsid w:val="009B12FC"/>
    <w:rsid w:val="009B2F80"/>
    <w:rsid w:val="009B3300"/>
    <w:rsid w:val="009F3380"/>
    <w:rsid w:val="00A02163"/>
    <w:rsid w:val="00A2355A"/>
    <w:rsid w:val="00A314FE"/>
    <w:rsid w:val="00A41542"/>
    <w:rsid w:val="00A4282B"/>
    <w:rsid w:val="00A7716A"/>
    <w:rsid w:val="00AA0B2C"/>
    <w:rsid w:val="00AE3082"/>
    <w:rsid w:val="00B11181"/>
    <w:rsid w:val="00B1641B"/>
    <w:rsid w:val="00BB5832"/>
    <w:rsid w:val="00BD43FE"/>
    <w:rsid w:val="00BF36F8"/>
    <w:rsid w:val="00BF4622"/>
    <w:rsid w:val="00C2345E"/>
    <w:rsid w:val="00C76A5C"/>
    <w:rsid w:val="00CD00B1"/>
    <w:rsid w:val="00CF7FF0"/>
    <w:rsid w:val="00D20A96"/>
    <w:rsid w:val="00D22306"/>
    <w:rsid w:val="00D42542"/>
    <w:rsid w:val="00D8121C"/>
    <w:rsid w:val="00DF7236"/>
    <w:rsid w:val="00E22189"/>
    <w:rsid w:val="00E63B43"/>
    <w:rsid w:val="00E668F0"/>
    <w:rsid w:val="00E74069"/>
    <w:rsid w:val="00EB1F49"/>
    <w:rsid w:val="00EC62C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0A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.semen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24</cp:revision>
  <dcterms:created xsi:type="dcterms:W3CDTF">2022-11-07T09:18:00Z</dcterms:created>
  <dcterms:modified xsi:type="dcterms:W3CDTF">2025-03-01T20:22:00Z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