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787A9" w14:textId="118F93F5" w:rsidR="00B83FEC" w:rsidRPr="00B83FEC" w:rsidRDefault="00601ED7" w:rsidP="00B83F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Наночастицы </w:t>
      </w:r>
      <w:r w:rsidR="00B83FEC" w:rsidRPr="00B83FEC">
        <w:rPr>
          <w:b/>
          <w:color w:val="000000"/>
        </w:rPr>
        <w:t>PLGA-PEG с 1,2-дикарболлидом кобальта для бор-нейтронозахватной терапии злокачественных новообразований</w:t>
      </w:r>
    </w:p>
    <w:p w14:paraId="490FB90D" w14:textId="20BACE5E" w:rsidR="00B83FEC" w:rsidRPr="00B83FEC" w:rsidRDefault="00B83FEC" w:rsidP="00B83F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B83FEC">
        <w:rPr>
          <w:b/>
          <w:i/>
          <w:color w:val="000000"/>
        </w:rPr>
        <w:t>Клименко М.А.</w:t>
      </w:r>
      <w:r w:rsidRPr="00B83FEC">
        <w:rPr>
          <w:b/>
          <w:i/>
          <w:color w:val="000000"/>
          <w:vertAlign w:val="superscript"/>
        </w:rPr>
        <w:t>1</w:t>
      </w:r>
      <w:r w:rsidRPr="00B83FEC">
        <w:rPr>
          <w:b/>
          <w:i/>
          <w:color w:val="000000"/>
        </w:rPr>
        <w:t xml:space="preserve">, Сокол </w:t>
      </w:r>
      <w:r>
        <w:rPr>
          <w:b/>
          <w:i/>
          <w:color w:val="000000"/>
        </w:rPr>
        <w:t>М.Б.</w:t>
      </w:r>
      <w:r w:rsidRPr="00B83FEC">
        <w:rPr>
          <w:b/>
          <w:i/>
          <w:color w:val="000000"/>
          <w:vertAlign w:val="superscript"/>
        </w:rPr>
        <w:t>1</w:t>
      </w:r>
      <w:r w:rsidRPr="00B83FEC">
        <w:rPr>
          <w:b/>
          <w:i/>
          <w:color w:val="000000"/>
        </w:rPr>
        <w:t xml:space="preserve">, </w:t>
      </w:r>
      <w:proofErr w:type="spellStart"/>
      <w:r w:rsidRPr="00B83FEC">
        <w:rPr>
          <w:b/>
          <w:i/>
          <w:color w:val="000000"/>
        </w:rPr>
        <w:t>Яббаров</w:t>
      </w:r>
      <w:proofErr w:type="spellEnd"/>
      <w:r w:rsidRPr="00B83FEC">
        <w:rPr>
          <w:b/>
          <w:i/>
          <w:color w:val="000000"/>
        </w:rPr>
        <w:t xml:space="preserve"> Н.Г.</w:t>
      </w:r>
      <w:r w:rsidRPr="00B83FEC">
        <w:rPr>
          <w:b/>
          <w:i/>
          <w:color w:val="000000"/>
          <w:vertAlign w:val="superscript"/>
        </w:rPr>
        <w:t>1</w:t>
      </w:r>
      <w:r w:rsidRPr="00B83FEC">
        <w:rPr>
          <w:b/>
          <w:i/>
          <w:color w:val="000000"/>
        </w:rPr>
        <w:t xml:space="preserve">, </w:t>
      </w:r>
      <w:proofErr w:type="spellStart"/>
      <w:r w:rsidRPr="00B83FEC">
        <w:rPr>
          <w:b/>
          <w:i/>
          <w:color w:val="000000"/>
        </w:rPr>
        <w:t>Моллаева</w:t>
      </w:r>
      <w:proofErr w:type="spellEnd"/>
      <w:r w:rsidRPr="00B83FEC">
        <w:rPr>
          <w:b/>
          <w:i/>
          <w:color w:val="000000"/>
        </w:rPr>
        <w:t xml:space="preserve"> М.Р.</w:t>
      </w:r>
      <w:r w:rsidRPr="00B83FEC">
        <w:rPr>
          <w:b/>
          <w:i/>
          <w:color w:val="000000"/>
          <w:vertAlign w:val="superscript"/>
        </w:rPr>
        <w:t>1</w:t>
      </w:r>
      <w:r w:rsidRPr="00B83FEC">
        <w:rPr>
          <w:b/>
          <w:i/>
          <w:color w:val="000000"/>
        </w:rPr>
        <w:t>, Чиркина М.В.</w:t>
      </w:r>
      <w:r w:rsidRPr="00B83FEC">
        <w:rPr>
          <w:b/>
          <w:i/>
          <w:color w:val="000000"/>
          <w:vertAlign w:val="superscript"/>
        </w:rPr>
        <w:t>1</w:t>
      </w:r>
      <w:r w:rsidRPr="00B83FEC">
        <w:rPr>
          <w:b/>
          <w:i/>
          <w:color w:val="000000"/>
        </w:rPr>
        <w:t>, Гуляев И.А.</w:t>
      </w:r>
      <w:r w:rsidRPr="00B83FEC">
        <w:rPr>
          <w:b/>
          <w:i/>
          <w:color w:val="000000"/>
          <w:vertAlign w:val="superscript"/>
        </w:rPr>
        <w:t>1</w:t>
      </w:r>
      <w:r w:rsidRPr="00B83FEC">
        <w:rPr>
          <w:b/>
          <w:i/>
          <w:color w:val="000000"/>
        </w:rPr>
        <w:t xml:space="preserve">, </w:t>
      </w:r>
      <w:proofErr w:type="spellStart"/>
      <w:r w:rsidRPr="00B83FEC">
        <w:rPr>
          <w:b/>
          <w:i/>
          <w:color w:val="000000"/>
        </w:rPr>
        <w:t>Друзина</w:t>
      </w:r>
      <w:proofErr w:type="spellEnd"/>
      <w:r w:rsidRPr="00B83FEC">
        <w:rPr>
          <w:b/>
          <w:i/>
          <w:color w:val="000000"/>
        </w:rPr>
        <w:t xml:space="preserve"> А.А.</w:t>
      </w:r>
      <w:r w:rsidRPr="00B83FEC">
        <w:rPr>
          <w:b/>
          <w:i/>
          <w:color w:val="000000"/>
          <w:vertAlign w:val="superscript"/>
        </w:rPr>
        <w:t>2</w:t>
      </w:r>
      <w:r w:rsidRPr="00B83FEC">
        <w:rPr>
          <w:b/>
          <w:i/>
          <w:color w:val="000000"/>
        </w:rPr>
        <w:t xml:space="preserve">, </w:t>
      </w:r>
      <w:proofErr w:type="spellStart"/>
      <w:r w:rsidRPr="00B83FEC">
        <w:rPr>
          <w:b/>
          <w:i/>
          <w:color w:val="000000"/>
        </w:rPr>
        <w:t>Сиваев</w:t>
      </w:r>
      <w:proofErr w:type="spellEnd"/>
      <w:r w:rsidRPr="00B83FEC">
        <w:rPr>
          <w:b/>
          <w:i/>
          <w:color w:val="000000"/>
        </w:rPr>
        <w:t xml:space="preserve"> И.Б.</w:t>
      </w:r>
      <w:r w:rsidRPr="00B83FEC">
        <w:rPr>
          <w:b/>
          <w:i/>
          <w:color w:val="000000"/>
          <w:vertAlign w:val="superscript"/>
        </w:rPr>
        <w:t>2</w:t>
      </w:r>
      <w:r w:rsidRPr="00B83FEC">
        <w:rPr>
          <w:b/>
          <w:i/>
          <w:color w:val="000000"/>
        </w:rPr>
        <w:t>, Никольская Е.Д.</w:t>
      </w:r>
      <w:r w:rsidRPr="00B83FEC">
        <w:rPr>
          <w:b/>
          <w:i/>
          <w:color w:val="000000"/>
          <w:vertAlign w:val="superscript"/>
        </w:rPr>
        <w:t>1</w:t>
      </w:r>
    </w:p>
    <w:p w14:paraId="37F9D3A8" w14:textId="73CAD073" w:rsidR="00B83FEC" w:rsidRDefault="00B83FEC" w:rsidP="00B83F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B83FEC">
        <w:rPr>
          <w:i/>
          <w:color w:val="000000"/>
        </w:rPr>
        <w:t>Аспирант, 1 год обучения</w:t>
      </w:r>
    </w:p>
    <w:p w14:paraId="584D02AC" w14:textId="1217DD5B" w:rsidR="00B83FEC" w:rsidRPr="00B83FEC" w:rsidRDefault="00B83FEC" w:rsidP="00B83F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B83FEC">
        <w:rPr>
          <w:i/>
          <w:color w:val="000000"/>
          <w:vertAlign w:val="superscript"/>
        </w:rPr>
        <w:t>1</w:t>
      </w:r>
      <w:r w:rsidRPr="00B83FEC">
        <w:rPr>
          <w:i/>
          <w:color w:val="000000"/>
        </w:rPr>
        <w:t xml:space="preserve">Институт Биохимической Физики им. Н.М. </w:t>
      </w:r>
      <w:proofErr w:type="spellStart"/>
      <w:r w:rsidRPr="00B83FEC">
        <w:rPr>
          <w:i/>
          <w:color w:val="000000"/>
        </w:rPr>
        <w:t>Эмануэля</w:t>
      </w:r>
      <w:proofErr w:type="spellEnd"/>
      <w:r w:rsidRPr="00B83FEC">
        <w:rPr>
          <w:i/>
          <w:color w:val="000000"/>
        </w:rPr>
        <w:t xml:space="preserve"> РАН, Москва, Россия</w:t>
      </w:r>
    </w:p>
    <w:p w14:paraId="1D6C7779" w14:textId="3313D4F0" w:rsidR="00B83FEC" w:rsidRDefault="00B83FEC" w:rsidP="00B83F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B83FEC">
        <w:rPr>
          <w:i/>
          <w:color w:val="000000"/>
          <w:vertAlign w:val="superscript"/>
        </w:rPr>
        <w:t>2</w:t>
      </w:r>
      <w:r w:rsidRPr="00B83FEC">
        <w:rPr>
          <w:i/>
          <w:color w:val="000000"/>
        </w:rPr>
        <w:t>Институт элементоорганических соединений им. А.Н. Несмеянова РАН, Москва, Россия</w:t>
      </w:r>
    </w:p>
    <w:p w14:paraId="1ADCD6D4" w14:textId="0F20BF72" w:rsidR="00B83FEC" w:rsidRPr="00B83FEC" w:rsidRDefault="00B83FEC" w:rsidP="00B83F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B83FEC">
        <w:rPr>
          <w:i/>
          <w:color w:val="000000"/>
          <w:lang w:val="en-US"/>
        </w:rPr>
        <w:t xml:space="preserve">E-mail: </w:t>
      </w:r>
      <w:r w:rsidR="00687011">
        <w:fldChar w:fldCharType="begin"/>
      </w:r>
      <w:r w:rsidR="00687011" w:rsidRPr="00687011">
        <w:rPr>
          <w:lang w:val="en-US"/>
        </w:rPr>
        <w:instrText xml:space="preserve"> HYPERLINK "mailto:klimenko.makcim@yandex.ru" </w:instrText>
      </w:r>
      <w:r w:rsidR="00687011">
        <w:fldChar w:fldCharType="separate"/>
      </w:r>
      <w:r w:rsidRPr="006560DA">
        <w:rPr>
          <w:rStyle w:val="aa"/>
          <w:i/>
          <w:lang w:val="en-US"/>
        </w:rPr>
        <w:t>klimenko.makcim</w:t>
      </w:r>
      <w:r w:rsidRPr="00B83FEC">
        <w:rPr>
          <w:rStyle w:val="aa"/>
          <w:i/>
          <w:lang w:val="en-US"/>
        </w:rPr>
        <w:t>@yandex.ru</w:t>
      </w:r>
      <w:r w:rsidR="00687011">
        <w:rPr>
          <w:rStyle w:val="aa"/>
          <w:i/>
          <w:lang w:val="en-US"/>
        </w:rPr>
        <w:fldChar w:fldCharType="end"/>
      </w:r>
    </w:p>
    <w:p w14:paraId="4F95F741" w14:textId="58335521" w:rsidR="00B83FEC" w:rsidRDefault="00B83FEC" w:rsidP="00B83F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_GoBack"/>
      <w:bookmarkEnd w:id="0"/>
      <w:r w:rsidRPr="00B83FEC">
        <w:rPr>
          <w:color w:val="000000"/>
        </w:rPr>
        <w:t xml:space="preserve">Бор-нейтронозахватная терапия (БНЗТ) перспективный метод лечения онкологических заболеваний, основанный на реакции поглощения нейтронов стабильным изотопом бора </w:t>
      </w:r>
      <w:r w:rsidRPr="000C08C1">
        <w:rPr>
          <w:color w:val="000000"/>
          <w:vertAlign w:val="superscript"/>
        </w:rPr>
        <w:t>10</w:t>
      </w:r>
      <w:r w:rsidRPr="00B83FEC">
        <w:rPr>
          <w:color w:val="000000"/>
        </w:rPr>
        <w:t xml:space="preserve">B, что приводит к образованию альфа-частиц с высокой энергией и коротким радиусом действия. Метод позволяет избирательно воздействовать на опухолевые клетки, минимально затрагивая здоровые ткани, однако для успешной терапии необходимо достичь концентрации </w:t>
      </w:r>
      <w:r w:rsidRPr="000C08C1">
        <w:rPr>
          <w:color w:val="000000"/>
          <w:vertAlign w:val="superscript"/>
        </w:rPr>
        <w:t>10</w:t>
      </w:r>
      <w:r w:rsidRPr="00B83FEC">
        <w:rPr>
          <w:color w:val="000000"/>
        </w:rPr>
        <w:t xml:space="preserve">B в опухолевых клетках на уровне 20 мкг/г. Синтез полимерных </w:t>
      </w:r>
      <w:proofErr w:type="spellStart"/>
      <w:r w:rsidRPr="00B83FEC">
        <w:rPr>
          <w:color w:val="000000"/>
        </w:rPr>
        <w:t>наночастиц</w:t>
      </w:r>
      <w:proofErr w:type="spellEnd"/>
      <w:r w:rsidRPr="00B83FEC">
        <w:rPr>
          <w:color w:val="000000"/>
        </w:rPr>
        <w:t xml:space="preserve">, которые обеспечивают селективную доставку препарата в опухоль, является актуальным направлением в решении данной проблемы. </w:t>
      </w:r>
    </w:p>
    <w:p w14:paraId="481971DC" w14:textId="77777777" w:rsidR="00B83FEC" w:rsidRDefault="00B83FEC" w:rsidP="00B83F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83FEC">
        <w:rPr>
          <w:color w:val="000000"/>
        </w:rPr>
        <w:t xml:space="preserve">Сополимер молочной и гликолевой кислот (PLGA) благодаря своей </w:t>
      </w:r>
      <w:proofErr w:type="spellStart"/>
      <w:r w:rsidRPr="00B83FEC">
        <w:rPr>
          <w:color w:val="000000"/>
        </w:rPr>
        <w:t>биосовместимости</w:t>
      </w:r>
      <w:proofErr w:type="spellEnd"/>
      <w:r w:rsidRPr="00B83FEC">
        <w:rPr>
          <w:color w:val="000000"/>
        </w:rPr>
        <w:t xml:space="preserve"> и </w:t>
      </w:r>
      <w:proofErr w:type="spellStart"/>
      <w:r w:rsidRPr="00B83FEC">
        <w:rPr>
          <w:color w:val="000000"/>
        </w:rPr>
        <w:t>биодеградируемости</w:t>
      </w:r>
      <w:proofErr w:type="spellEnd"/>
      <w:r w:rsidRPr="00B83FEC">
        <w:rPr>
          <w:color w:val="000000"/>
        </w:rPr>
        <w:t xml:space="preserve"> представляет собой перспективный материал для создания систем доставки лекарственных препаратов, а </w:t>
      </w:r>
      <w:proofErr w:type="spellStart"/>
      <w:r w:rsidRPr="00B83FEC">
        <w:rPr>
          <w:color w:val="000000"/>
        </w:rPr>
        <w:t>наночастицы</w:t>
      </w:r>
      <w:proofErr w:type="spellEnd"/>
      <w:r w:rsidRPr="00B83FEC">
        <w:rPr>
          <w:color w:val="000000"/>
        </w:rPr>
        <w:t xml:space="preserve"> на его основе могут обеспечить адресную доставку препарата в опухолевые клетки. </w:t>
      </w:r>
    </w:p>
    <w:p w14:paraId="5BC209D7" w14:textId="00C62E99" w:rsidR="000C08C1" w:rsidRDefault="00B83FEC" w:rsidP="00B83F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83FEC">
        <w:rPr>
          <w:color w:val="000000"/>
        </w:rPr>
        <w:t xml:space="preserve">В данной работе была проведена разработка технологии синтеза полимерных </w:t>
      </w:r>
      <w:proofErr w:type="spellStart"/>
      <w:r w:rsidRPr="00B83FEC">
        <w:rPr>
          <w:color w:val="000000"/>
        </w:rPr>
        <w:t>наночастиц</w:t>
      </w:r>
      <w:proofErr w:type="spellEnd"/>
      <w:r w:rsidRPr="00B83FEC">
        <w:rPr>
          <w:color w:val="000000"/>
        </w:rPr>
        <w:t xml:space="preserve"> методом двойных эмульсий с 1,2-дикарболлидом кобальта (COSAN) ([8,8′-I-3,3′-Co(1,2-C</w:t>
      </w:r>
      <w:r w:rsidRPr="000C08C1">
        <w:rPr>
          <w:color w:val="000000"/>
          <w:vertAlign w:val="subscript"/>
        </w:rPr>
        <w:t>2</w:t>
      </w:r>
      <w:r w:rsidRPr="00B83FEC">
        <w:rPr>
          <w:color w:val="000000"/>
        </w:rPr>
        <w:t>B</w:t>
      </w:r>
      <w:r w:rsidRPr="000C08C1">
        <w:rPr>
          <w:color w:val="000000"/>
          <w:vertAlign w:val="subscript"/>
        </w:rPr>
        <w:t>9</w:t>
      </w:r>
      <w:r w:rsidRPr="00B83FEC">
        <w:rPr>
          <w:color w:val="000000"/>
        </w:rPr>
        <w:t>H</w:t>
      </w:r>
      <w:r w:rsidRPr="000C08C1">
        <w:rPr>
          <w:color w:val="000000"/>
          <w:vertAlign w:val="subscript"/>
        </w:rPr>
        <w:t>10</w:t>
      </w:r>
      <w:r w:rsidRPr="00B83FEC">
        <w:rPr>
          <w:color w:val="000000"/>
        </w:rPr>
        <w:t>)</w:t>
      </w:r>
      <w:r w:rsidRPr="000C08C1">
        <w:rPr>
          <w:color w:val="000000"/>
          <w:vertAlign w:val="subscript"/>
        </w:rPr>
        <w:t>2</w:t>
      </w:r>
      <w:r w:rsidRPr="00B83FEC">
        <w:rPr>
          <w:color w:val="000000"/>
        </w:rPr>
        <w:t>] в виде натриевой соли. Проведенная оптимизация синтеза с помощью планов Бокса-</w:t>
      </w:r>
      <w:proofErr w:type="spellStart"/>
      <w:r w:rsidRPr="00B83FEC">
        <w:rPr>
          <w:color w:val="000000"/>
        </w:rPr>
        <w:t>Бенкена</w:t>
      </w:r>
      <w:proofErr w:type="spellEnd"/>
      <w:r w:rsidRPr="00B83FEC">
        <w:rPr>
          <w:color w:val="000000"/>
        </w:rPr>
        <w:t xml:space="preserve"> позволила получать </w:t>
      </w:r>
      <w:proofErr w:type="spellStart"/>
      <w:r w:rsidRPr="00B83FEC">
        <w:rPr>
          <w:color w:val="000000"/>
        </w:rPr>
        <w:t>наночастицы</w:t>
      </w:r>
      <w:proofErr w:type="spellEnd"/>
      <w:r w:rsidRPr="00B83FEC">
        <w:rPr>
          <w:color w:val="000000"/>
        </w:rPr>
        <w:t xml:space="preserve"> с следующими характеристиками: средний диаметр 220±27 </w:t>
      </w:r>
      <w:proofErr w:type="spellStart"/>
      <w:r w:rsidRPr="00B83FEC">
        <w:rPr>
          <w:color w:val="000000"/>
        </w:rPr>
        <w:t>нм</w:t>
      </w:r>
      <w:proofErr w:type="spellEnd"/>
      <w:r w:rsidRPr="00B83FEC">
        <w:rPr>
          <w:color w:val="000000"/>
        </w:rPr>
        <w:t xml:space="preserve">, </w:t>
      </w:r>
      <w:proofErr w:type="spellStart"/>
      <w:r w:rsidRPr="00B83FEC">
        <w:rPr>
          <w:color w:val="000000"/>
        </w:rPr>
        <w:t>дзета</w:t>
      </w:r>
      <w:proofErr w:type="spellEnd"/>
      <w:r w:rsidRPr="00B83FEC">
        <w:rPr>
          <w:color w:val="000000"/>
        </w:rPr>
        <w:t>-потенциал -17.8±4.1 мВ, общее содержание COSAN 3,8 масс.</w:t>
      </w:r>
      <w:r w:rsidR="00C10842">
        <w:rPr>
          <w:color w:val="000000"/>
        </w:rPr>
        <w:t xml:space="preserve"> </w:t>
      </w:r>
      <w:r w:rsidRPr="00B83FEC">
        <w:rPr>
          <w:color w:val="000000"/>
        </w:rPr>
        <w:t xml:space="preserve">%. </w:t>
      </w:r>
    </w:p>
    <w:p w14:paraId="2EF1A9A1" w14:textId="4DF64380" w:rsidR="000C08C1" w:rsidRDefault="00B83FEC" w:rsidP="00B83F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83FEC">
        <w:rPr>
          <w:color w:val="000000"/>
        </w:rPr>
        <w:t xml:space="preserve">Было изучено влияние добавления </w:t>
      </w:r>
      <w:proofErr w:type="spellStart"/>
      <w:r w:rsidRPr="00B83FEC">
        <w:rPr>
          <w:color w:val="000000"/>
        </w:rPr>
        <w:t>полиэтиленгликоля</w:t>
      </w:r>
      <w:proofErr w:type="spellEnd"/>
      <w:r w:rsidRPr="00B83FEC">
        <w:rPr>
          <w:color w:val="000000"/>
        </w:rPr>
        <w:t xml:space="preserve"> (PEG) на физико-химические свойства </w:t>
      </w:r>
      <w:proofErr w:type="spellStart"/>
      <w:r w:rsidRPr="00B83FEC">
        <w:rPr>
          <w:color w:val="000000"/>
        </w:rPr>
        <w:t>наночастиц</w:t>
      </w:r>
      <w:proofErr w:type="spellEnd"/>
      <w:r w:rsidRPr="00B83FEC">
        <w:rPr>
          <w:color w:val="000000"/>
        </w:rPr>
        <w:t xml:space="preserve">. Синтез </w:t>
      </w:r>
      <w:proofErr w:type="spellStart"/>
      <w:r w:rsidRPr="00B83FEC">
        <w:rPr>
          <w:color w:val="000000"/>
        </w:rPr>
        <w:t>наночастиц</w:t>
      </w:r>
      <w:proofErr w:type="spellEnd"/>
      <w:r w:rsidRPr="00B83FEC">
        <w:rPr>
          <w:color w:val="000000"/>
        </w:rPr>
        <w:t xml:space="preserve"> с соотношением полимеров PLGA-PEG к PLGA равное 60:40 позволил увеличить общее содержание COSAN до 11,7</w:t>
      </w:r>
      <w:r w:rsidR="00C10842">
        <w:rPr>
          <w:color w:val="000000"/>
        </w:rPr>
        <w:t xml:space="preserve"> </w:t>
      </w:r>
      <w:r w:rsidRPr="00B83FEC">
        <w:rPr>
          <w:color w:val="000000"/>
        </w:rPr>
        <w:t xml:space="preserve">%. </w:t>
      </w:r>
    </w:p>
    <w:p w14:paraId="4F861DF0" w14:textId="77777777" w:rsidR="000C08C1" w:rsidRDefault="00B83FEC" w:rsidP="00B83F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83FEC">
        <w:rPr>
          <w:color w:val="000000"/>
        </w:rPr>
        <w:t xml:space="preserve">Синтезированы </w:t>
      </w:r>
      <w:proofErr w:type="spellStart"/>
      <w:r w:rsidRPr="00B83FEC">
        <w:rPr>
          <w:color w:val="000000"/>
        </w:rPr>
        <w:t>наночастицы</w:t>
      </w:r>
      <w:proofErr w:type="spellEnd"/>
      <w:r w:rsidRPr="00B83FEC">
        <w:rPr>
          <w:color w:val="000000"/>
        </w:rPr>
        <w:t xml:space="preserve"> с флуоресцентным красителем Cy5.5 для экспериментов </w:t>
      </w:r>
      <w:proofErr w:type="spellStart"/>
      <w:r w:rsidRPr="000C08C1">
        <w:rPr>
          <w:i/>
          <w:color w:val="000000"/>
        </w:rPr>
        <w:t>in</w:t>
      </w:r>
      <w:proofErr w:type="spellEnd"/>
      <w:r w:rsidRPr="000C08C1">
        <w:rPr>
          <w:i/>
          <w:color w:val="000000"/>
        </w:rPr>
        <w:t xml:space="preserve"> </w:t>
      </w:r>
      <w:proofErr w:type="spellStart"/>
      <w:r w:rsidRPr="000C08C1">
        <w:rPr>
          <w:i/>
          <w:color w:val="000000"/>
        </w:rPr>
        <w:t>vitro</w:t>
      </w:r>
      <w:proofErr w:type="spellEnd"/>
      <w:r w:rsidRPr="00B83FEC">
        <w:rPr>
          <w:color w:val="000000"/>
        </w:rPr>
        <w:t xml:space="preserve">, которые позволили оценить накопление в клетках меланомы мыши B16: наблюдалось </w:t>
      </w:r>
      <w:proofErr w:type="spellStart"/>
      <w:r w:rsidRPr="00B83FEC">
        <w:rPr>
          <w:color w:val="000000"/>
        </w:rPr>
        <w:t>перинуклеарное</w:t>
      </w:r>
      <w:proofErr w:type="spellEnd"/>
      <w:r w:rsidRPr="00B83FEC">
        <w:rPr>
          <w:color w:val="000000"/>
        </w:rPr>
        <w:t xml:space="preserve"> цитоплазматическое распределение, максимальное накопление достигалось при 24 ч инкубации, при этом концентрация атомов бора на клетку определялась методом ИСП-МС и составила 1.831·10</w:t>
      </w:r>
      <w:r w:rsidRPr="000C08C1">
        <w:rPr>
          <w:color w:val="000000"/>
          <w:vertAlign w:val="superscript"/>
        </w:rPr>
        <w:t>13</w:t>
      </w:r>
      <w:r w:rsidRPr="00B83FEC">
        <w:rPr>
          <w:color w:val="000000"/>
        </w:rPr>
        <w:t>, при необходимом минимуме для проведения БНЗТ - 10</w:t>
      </w:r>
      <w:r w:rsidRPr="000C08C1">
        <w:rPr>
          <w:color w:val="000000"/>
          <w:vertAlign w:val="superscript"/>
        </w:rPr>
        <w:t>8</w:t>
      </w:r>
      <w:r w:rsidRPr="00B83FEC">
        <w:rPr>
          <w:color w:val="000000"/>
        </w:rPr>
        <w:t>-10</w:t>
      </w:r>
      <w:r w:rsidRPr="000C08C1">
        <w:rPr>
          <w:color w:val="000000"/>
          <w:vertAlign w:val="superscript"/>
        </w:rPr>
        <w:t>9</w:t>
      </w:r>
      <w:r w:rsidRPr="00B83FEC">
        <w:rPr>
          <w:color w:val="000000"/>
        </w:rPr>
        <w:t xml:space="preserve">. </w:t>
      </w:r>
    </w:p>
    <w:p w14:paraId="54C44AD7" w14:textId="3BEC10A7" w:rsidR="000C08C1" w:rsidRDefault="00B83FEC" w:rsidP="00B83F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83FEC">
        <w:rPr>
          <w:color w:val="000000"/>
        </w:rPr>
        <w:t xml:space="preserve">Была изучена кинетика высвобождения субстанции из </w:t>
      </w:r>
      <w:proofErr w:type="spellStart"/>
      <w:r w:rsidRPr="00B83FEC">
        <w:rPr>
          <w:color w:val="000000"/>
        </w:rPr>
        <w:t>наночастиц</w:t>
      </w:r>
      <w:proofErr w:type="spellEnd"/>
      <w:r w:rsidRPr="00B83FEC">
        <w:rPr>
          <w:color w:val="000000"/>
        </w:rPr>
        <w:t>: в результате эксперимента за 211 часов из полимерной матрицы высвобождалось около 40</w:t>
      </w:r>
      <w:r w:rsidR="00C10842">
        <w:rPr>
          <w:color w:val="000000"/>
        </w:rPr>
        <w:t xml:space="preserve"> </w:t>
      </w:r>
      <w:r w:rsidRPr="00B83FEC">
        <w:rPr>
          <w:color w:val="000000"/>
        </w:rPr>
        <w:t>% COSAN и 31</w:t>
      </w:r>
      <w:r w:rsidR="00C10842">
        <w:rPr>
          <w:color w:val="000000"/>
        </w:rPr>
        <w:t xml:space="preserve"> </w:t>
      </w:r>
      <w:r w:rsidRPr="00B83FEC">
        <w:rPr>
          <w:color w:val="000000"/>
        </w:rPr>
        <w:t xml:space="preserve">% Сy5.5, что косвенно доказывает наличие пролонгированного эффекта у полимерной формы. </w:t>
      </w:r>
    </w:p>
    <w:p w14:paraId="4DA35DEA" w14:textId="67376FAE" w:rsidR="00B83FEC" w:rsidRPr="00B83FEC" w:rsidRDefault="00B83FEC" w:rsidP="00B83F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83FEC">
        <w:rPr>
          <w:color w:val="000000"/>
        </w:rPr>
        <w:t xml:space="preserve">Таким образом, полученные результаты свидетельствуют о перспективности полученных </w:t>
      </w:r>
      <w:proofErr w:type="spellStart"/>
      <w:r w:rsidRPr="00B83FEC">
        <w:rPr>
          <w:color w:val="000000"/>
        </w:rPr>
        <w:t>наночастиц</w:t>
      </w:r>
      <w:proofErr w:type="spellEnd"/>
      <w:r w:rsidRPr="00B83FEC">
        <w:rPr>
          <w:color w:val="000000"/>
        </w:rPr>
        <w:t xml:space="preserve"> для эффективного лечения злокачественных новообразований с применением метода БНЗТ. Для подтверждения данного вывода необходимо провести эксперименты </w:t>
      </w:r>
      <w:proofErr w:type="spellStart"/>
      <w:r w:rsidRPr="000C08C1">
        <w:rPr>
          <w:i/>
          <w:color w:val="000000"/>
        </w:rPr>
        <w:t>in</w:t>
      </w:r>
      <w:proofErr w:type="spellEnd"/>
      <w:r w:rsidRPr="000C08C1">
        <w:rPr>
          <w:i/>
          <w:color w:val="000000"/>
        </w:rPr>
        <w:t xml:space="preserve"> </w:t>
      </w:r>
      <w:proofErr w:type="spellStart"/>
      <w:r w:rsidRPr="000C08C1">
        <w:rPr>
          <w:i/>
          <w:color w:val="000000"/>
        </w:rPr>
        <w:t>vivo</w:t>
      </w:r>
      <w:proofErr w:type="spellEnd"/>
      <w:r w:rsidRPr="00B83FEC">
        <w:rPr>
          <w:color w:val="000000"/>
        </w:rPr>
        <w:t xml:space="preserve">. </w:t>
      </w:r>
    </w:p>
    <w:p w14:paraId="46ABD2CC" w14:textId="77777777" w:rsidR="00B83FEC" w:rsidRPr="000C08C1" w:rsidRDefault="00B83FEC" w:rsidP="00B83F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</w:p>
    <w:sectPr w:rsidR="00B83FEC" w:rsidRPr="000C08C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C08C1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01ED7"/>
    <w:rsid w:val="00687011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83FEC"/>
    <w:rsid w:val="00BF36F8"/>
    <w:rsid w:val="00BF4622"/>
    <w:rsid w:val="00C10842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List Paragraph"/>
    <w:basedOn w:val="a"/>
    <w:link w:val="a7"/>
    <w:uiPriority w:val="34"/>
    <w:qFormat/>
    <w:rsid w:val="00106375"/>
    <w:pPr>
      <w:ind w:left="720"/>
      <w:contextualSpacing/>
    </w:pPr>
  </w:style>
  <w:style w:type="character" w:customStyle="1" w:styleId="a7">
    <w:name w:val="Абзац списка Знак"/>
    <w:basedOn w:val="a0"/>
    <w:link w:val="a6"/>
    <w:uiPriority w:val="34"/>
    <w:locked/>
    <w:rsid w:val="004A26A3"/>
  </w:style>
  <w:style w:type="character" w:styleId="a8">
    <w:name w:val="Placeholder Text"/>
    <w:basedOn w:val="a0"/>
    <w:uiPriority w:val="99"/>
    <w:semiHidden/>
    <w:rsid w:val="00E22189"/>
    <w:rPr>
      <w:color w:val="808080"/>
    </w:rPr>
  </w:style>
  <w:style w:type="paragraph" w:styleId="a9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a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Заголовок Знак"/>
    <w:basedOn w:val="a0"/>
    <w:link w:val="a3"/>
    <w:uiPriority w:val="1"/>
    <w:rsid w:val="00B83FEC"/>
    <w:rPr>
      <w:rFonts w:ascii="Times New Roman" w:eastAsia="Times New Roman" w:hAnsi="Times New Roman" w:cs="Times New Roman"/>
      <w:b/>
      <w:sz w:val="72"/>
      <w:szCs w:val="72"/>
    </w:rPr>
  </w:style>
  <w:style w:type="paragraph" w:styleId="ac">
    <w:name w:val="Body Text"/>
    <w:basedOn w:val="a"/>
    <w:link w:val="ad"/>
    <w:uiPriority w:val="1"/>
    <w:qFormat/>
    <w:rsid w:val="00B83FEC"/>
    <w:pPr>
      <w:widowControl w:val="0"/>
      <w:autoSpaceDE w:val="0"/>
      <w:autoSpaceDN w:val="0"/>
      <w:ind w:left="141"/>
    </w:pPr>
    <w:rPr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B83FEC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9D41A-9F12-4CE4-9563-F371FBFD0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Максим Клименко</cp:lastModifiedBy>
  <cp:revision>8</cp:revision>
  <dcterms:created xsi:type="dcterms:W3CDTF">2024-12-16T00:35:00Z</dcterms:created>
  <dcterms:modified xsi:type="dcterms:W3CDTF">2025-03-19T17:25:00Z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