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A790F" w14:textId="66CE40A2" w:rsidR="00130241" w:rsidRPr="00DC3213" w:rsidRDefault="003C51B6" w:rsidP="00DC32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Разработка</w:t>
      </w:r>
      <w:r w:rsidR="00DC3213">
        <w:rPr>
          <w:b/>
          <w:color w:val="000000"/>
        </w:rPr>
        <w:t xml:space="preserve"> и </w:t>
      </w:r>
      <w:r w:rsidR="00DC3213" w:rsidRPr="00DC3213">
        <w:rPr>
          <w:b/>
          <w:i/>
          <w:iCs/>
          <w:color w:val="000000"/>
          <w:lang w:val="en-US"/>
        </w:rPr>
        <w:t>in</w:t>
      </w:r>
      <w:r w:rsidR="00DC3213" w:rsidRPr="00DC3213">
        <w:rPr>
          <w:b/>
          <w:i/>
          <w:iCs/>
          <w:color w:val="000000"/>
        </w:rPr>
        <w:t xml:space="preserve"> </w:t>
      </w:r>
      <w:r w:rsidR="00DC3213" w:rsidRPr="00DC3213">
        <w:rPr>
          <w:b/>
          <w:i/>
          <w:iCs/>
          <w:color w:val="000000"/>
          <w:lang w:val="en-US"/>
        </w:rPr>
        <w:t>vitro</w:t>
      </w:r>
      <w:r w:rsidR="00DC3213" w:rsidRPr="00DC3213">
        <w:rPr>
          <w:b/>
          <w:i/>
          <w:iCs/>
          <w:color w:val="000000"/>
        </w:rPr>
        <w:t xml:space="preserve"> </w:t>
      </w:r>
      <w:r w:rsidR="00DC3213">
        <w:rPr>
          <w:b/>
          <w:color w:val="000000"/>
        </w:rPr>
        <w:t>исследование</w:t>
      </w:r>
      <w:r>
        <w:rPr>
          <w:b/>
          <w:color w:val="000000"/>
        </w:rPr>
        <w:t xml:space="preserve"> полимерных наноразмерных лекарственных форм </w:t>
      </w:r>
      <w:r w:rsidR="00E6257A" w:rsidRPr="00E6257A">
        <w:rPr>
          <w:b/>
          <w:color w:val="000000"/>
        </w:rPr>
        <w:t>4´-</w:t>
      </w:r>
      <w:r w:rsidR="00E34A5C">
        <w:rPr>
          <w:b/>
          <w:color w:val="000000"/>
        </w:rPr>
        <w:t>О</w:t>
      </w:r>
      <w:r w:rsidR="00E6257A" w:rsidRPr="00E6257A">
        <w:rPr>
          <w:b/>
          <w:color w:val="000000"/>
        </w:rPr>
        <w:t>-бензилоксикарбонильного производного этопозида</w:t>
      </w:r>
    </w:p>
    <w:p w14:paraId="63F32FDB" w14:textId="60E2E58E" w:rsidR="00130241" w:rsidRDefault="006E7A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Бойко С.А., </w:t>
      </w:r>
      <w:r w:rsidR="00272F12">
        <w:rPr>
          <w:b/>
          <w:i/>
          <w:color w:val="000000"/>
        </w:rPr>
        <w:t xml:space="preserve">Мантров С.Н., </w:t>
      </w:r>
      <w:r>
        <w:rPr>
          <w:b/>
          <w:i/>
          <w:color w:val="000000"/>
        </w:rPr>
        <w:t>Ковшова Т.С.</w:t>
      </w:r>
      <w:r w:rsidR="00F96619">
        <w:rPr>
          <w:b/>
          <w:i/>
          <w:color w:val="000000"/>
        </w:rPr>
        <w:t>, Гельперина С.Э.</w:t>
      </w:r>
    </w:p>
    <w:p w14:paraId="037FC49F" w14:textId="6BBC538F" w:rsidR="006E7AF5" w:rsidRDefault="006E7A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 w:rsidR="00DC6E54" w:rsidRPr="00E34A5C">
        <w:rPr>
          <w:i/>
          <w:color w:val="000000"/>
        </w:rPr>
        <w:t>3</w:t>
      </w:r>
      <w:r>
        <w:rPr>
          <w:i/>
          <w:color w:val="000000"/>
        </w:rPr>
        <w:t xml:space="preserve"> год обучения</w:t>
      </w:r>
    </w:p>
    <w:p w14:paraId="57A6B5FE" w14:textId="77777777" w:rsidR="006E7AF5" w:rsidRDefault="006E7A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Российский химико-технологический университет имени Д.И. Менделеева,</w:t>
      </w:r>
    </w:p>
    <w:p w14:paraId="31A0ADE3" w14:textId="77777777" w:rsidR="00130241" w:rsidRDefault="00541E41" w:rsidP="006E7A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</w:t>
      </w:r>
      <w:r w:rsidR="006E7AF5">
        <w:rPr>
          <w:i/>
          <w:color w:val="000000"/>
        </w:rPr>
        <w:t>акультет химико-фармацевтических технологий и биомедицинских препаратов, Москва, Россия</w:t>
      </w:r>
    </w:p>
    <w:p w14:paraId="7C3BA46B" w14:textId="5924FA32" w:rsidR="006E7AF5" w:rsidRPr="00EF131A" w:rsidRDefault="00EB1F49" w:rsidP="006E7A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EF131A">
        <w:rPr>
          <w:i/>
          <w:color w:val="000000"/>
          <w:lang w:val="en-US"/>
        </w:rPr>
        <w:t>E</w:t>
      </w:r>
      <w:r w:rsidR="003B76D6" w:rsidRPr="00EF131A">
        <w:rPr>
          <w:i/>
          <w:color w:val="000000"/>
          <w:lang w:val="en-US"/>
        </w:rPr>
        <w:t>-</w:t>
      </w:r>
      <w:r w:rsidRPr="00EF131A">
        <w:rPr>
          <w:i/>
          <w:color w:val="000000"/>
          <w:lang w:val="en-US"/>
        </w:rPr>
        <w:t>mail:</w:t>
      </w:r>
      <w:r w:rsidR="00EF131A" w:rsidRPr="00EF131A">
        <w:rPr>
          <w:i/>
          <w:lang w:val="en-US"/>
        </w:rPr>
        <w:t xml:space="preserve"> </w:t>
      </w:r>
      <w:hyperlink r:id="rId8" w:history="1">
        <w:r w:rsidR="00EF131A" w:rsidRPr="00AF387F">
          <w:rPr>
            <w:rStyle w:val="a9"/>
            <w:i/>
            <w:color w:val="auto"/>
            <w:lang w:val="en-US"/>
          </w:rPr>
          <w:t>718bsvetlana@gmail.com</w:t>
        </w:r>
      </w:hyperlink>
      <w:r w:rsidR="00EF131A" w:rsidRPr="00AF387F">
        <w:rPr>
          <w:lang w:val="en-US"/>
        </w:rPr>
        <w:t xml:space="preserve"> </w:t>
      </w:r>
      <w:hyperlink r:id="rId9"/>
    </w:p>
    <w:p w14:paraId="171F9D9A" w14:textId="48E88E05" w:rsidR="00257393" w:rsidRDefault="00DC6E54" w:rsidP="00546E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Противоопухолевый агент э</w:t>
      </w:r>
      <w:r w:rsidRPr="00DC6E54">
        <w:rPr>
          <w:color w:val="000000"/>
        </w:rPr>
        <w:t xml:space="preserve">топозид </w:t>
      </w:r>
      <w:r w:rsidR="00A93E84">
        <w:rPr>
          <w:color w:val="000000"/>
        </w:rPr>
        <w:t>(</w:t>
      </w:r>
      <w:r w:rsidR="00A93E84">
        <w:rPr>
          <w:color w:val="000000"/>
          <w:lang w:val="en-US"/>
        </w:rPr>
        <w:t>ETP</w:t>
      </w:r>
      <w:r w:rsidR="00A93E84" w:rsidRPr="00A93E84">
        <w:rPr>
          <w:color w:val="000000"/>
        </w:rPr>
        <w:t xml:space="preserve">) </w:t>
      </w:r>
      <w:r w:rsidRPr="00DC6E54">
        <w:rPr>
          <w:color w:val="000000"/>
        </w:rPr>
        <w:t xml:space="preserve">обладает низкой растворимостью в воде </w:t>
      </w:r>
      <w:proofErr w:type="gramStart"/>
      <w:r w:rsidRPr="00DC6E54">
        <w:rPr>
          <w:color w:val="000000"/>
        </w:rPr>
        <w:t>(&lt;</w:t>
      </w:r>
      <w:r w:rsidR="00E34A5C">
        <w:rPr>
          <w:color w:val="000000"/>
        </w:rPr>
        <w:t> </w:t>
      </w:r>
      <w:r w:rsidRPr="00DC6E54">
        <w:rPr>
          <w:color w:val="000000"/>
        </w:rPr>
        <w:t>0</w:t>
      </w:r>
      <w:proofErr w:type="gramEnd"/>
      <w:r w:rsidRPr="00DC6E54">
        <w:rPr>
          <w:color w:val="000000"/>
        </w:rPr>
        <w:t>,1</w:t>
      </w:r>
      <w:r w:rsidR="00E34A5C">
        <w:rPr>
          <w:color w:val="000000"/>
        </w:rPr>
        <w:t> </w:t>
      </w:r>
      <w:r w:rsidRPr="00DC6E54">
        <w:rPr>
          <w:color w:val="000000"/>
        </w:rPr>
        <w:t>мг/мл)</w:t>
      </w:r>
      <w:r>
        <w:rPr>
          <w:color w:val="000000"/>
        </w:rPr>
        <w:t xml:space="preserve">, </w:t>
      </w:r>
      <w:r w:rsidRPr="00DC6E54">
        <w:rPr>
          <w:color w:val="000000"/>
        </w:rPr>
        <w:t xml:space="preserve">поэтому </w:t>
      </w:r>
      <w:r>
        <w:rPr>
          <w:color w:val="000000"/>
        </w:rPr>
        <w:t xml:space="preserve">в клинической практике используются инъекционные формы </w:t>
      </w:r>
      <w:r w:rsidR="00AF387F">
        <w:rPr>
          <w:color w:val="000000"/>
        </w:rPr>
        <w:br/>
      </w:r>
      <w:r>
        <w:rPr>
          <w:color w:val="000000"/>
        </w:rPr>
        <w:t>на основе со</w:t>
      </w:r>
      <w:r w:rsidR="00A93E84">
        <w:rPr>
          <w:color w:val="000000"/>
        </w:rPr>
        <w:t>любилизаторов</w:t>
      </w:r>
      <w:r w:rsidR="00EB5653">
        <w:rPr>
          <w:color w:val="000000"/>
        </w:rPr>
        <w:t xml:space="preserve"> (</w:t>
      </w:r>
      <w:r w:rsidR="00EB5653" w:rsidRPr="00EB5653">
        <w:rPr>
          <w:color w:val="000000"/>
        </w:rPr>
        <w:t>полисорбат</w:t>
      </w:r>
      <w:r w:rsidR="00E34A5C">
        <w:rPr>
          <w:color w:val="000000"/>
        </w:rPr>
        <w:t> </w:t>
      </w:r>
      <w:r w:rsidR="00EB5653" w:rsidRPr="00EB5653">
        <w:rPr>
          <w:color w:val="000000"/>
        </w:rPr>
        <w:t>80, макрогол</w:t>
      </w:r>
      <w:r w:rsidR="00E34A5C">
        <w:rPr>
          <w:color w:val="000000"/>
        </w:rPr>
        <w:t> </w:t>
      </w:r>
      <w:r w:rsidR="00EB5653" w:rsidRPr="00EB5653">
        <w:rPr>
          <w:color w:val="000000"/>
        </w:rPr>
        <w:t>300, спирты</w:t>
      </w:r>
      <w:r w:rsidR="00EB5653">
        <w:rPr>
          <w:color w:val="000000"/>
        </w:rPr>
        <w:t>)</w:t>
      </w:r>
      <w:r>
        <w:rPr>
          <w:color w:val="000000"/>
        </w:rPr>
        <w:t xml:space="preserve">, а также водорастворимая форма </w:t>
      </w:r>
      <w:r w:rsidRPr="00DC6E54">
        <w:rPr>
          <w:color w:val="000000"/>
        </w:rPr>
        <w:t>Etopophos®</w:t>
      </w:r>
      <w:r>
        <w:rPr>
          <w:color w:val="000000"/>
        </w:rPr>
        <w:t xml:space="preserve"> (</w:t>
      </w:r>
      <w:r w:rsidRPr="00DC6E54">
        <w:rPr>
          <w:color w:val="000000"/>
        </w:rPr>
        <w:t>фосфат этопозида</w:t>
      </w:r>
      <w:r>
        <w:rPr>
          <w:color w:val="000000"/>
        </w:rPr>
        <w:t>).</w:t>
      </w:r>
      <w:r w:rsidR="00871CA3">
        <w:rPr>
          <w:color w:val="000000"/>
        </w:rPr>
        <w:t xml:space="preserve"> </w:t>
      </w:r>
      <w:r w:rsidR="00A93E84">
        <w:rPr>
          <w:color w:val="000000"/>
        </w:rPr>
        <w:t xml:space="preserve">Синтезированное ранее </w:t>
      </w:r>
      <w:r w:rsidR="00DA538B" w:rsidRPr="00DA538B">
        <w:rPr>
          <w:color w:val="000000"/>
        </w:rPr>
        <w:t>4´-O-бензилоксикарбонильно</w:t>
      </w:r>
      <w:r w:rsidR="00DA538B">
        <w:rPr>
          <w:color w:val="000000"/>
        </w:rPr>
        <w:t>е</w:t>
      </w:r>
      <w:r w:rsidR="00DA538B" w:rsidRPr="00DA538B">
        <w:rPr>
          <w:color w:val="000000"/>
        </w:rPr>
        <w:t xml:space="preserve"> производн</w:t>
      </w:r>
      <w:r w:rsidR="00DA538B">
        <w:rPr>
          <w:color w:val="000000"/>
        </w:rPr>
        <w:t xml:space="preserve">ое </w:t>
      </w:r>
      <w:r w:rsidR="00DA538B" w:rsidRPr="00DA538B">
        <w:rPr>
          <w:color w:val="000000"/>
        </w:rPr>
        <w:t>этопозида</w:t>
      </w:r>
      <w:r w:rsidR="00DA538B">
        <w:rPr>
          <w:color w:val="000000"/>
        </w:rPr>
        <w:t xml:space="preserve"> (</w:t>
      </w:r>
      <w:r w:rsidR="00DA538B">
        <w:rPr>
          <w:color w:val="000000"/>
          <w:lang w:val="en-US"/>
        </w:rPr>
        <w:t>ETP</w:t>
      </w:r>
      <w:r w:rsidR="00DA538B" w:rsidRPr="00DA538B">
        <w:rPr>
          <w:color w:val="000000"/>
        </w:rPr>
        <w:t>-</w:t>
      </w:r>
      <w:r w:rsidR="00DA538B">
        <w:rPr>
          <w:color w:val="000000"/>
          <w:lang w:val="en-US"/>
        </w:rPr>
        <w:t>Cbz</w:t>
      </w:r>
      <w:r w:rsidR="00DA538B" w:rsidRPr="00DA538B">
        <w:rPr>
          <w:color w:val="000000"/>
        </w:rPr>
        <w:t>)</w:t>
      </w:r>
      <w:r w:rsidR="00A93E84">
        <w:rPr>
          <w:color w:val="000000"/>
        </w:rPr>
        <w:t xml:space="preserve"> обладает </w:t>
      </w:r>
      <w:proofErr w:type="spellStart"/>
      <w:r w:rsidR="00A93E84" w:rsidRPr="00A93E84">
        <w:rPr>
          <w:color w:val="000000"/>
        </w:rPr>
        <w:t>бόльш</w:t>
      </w:r>
      <w:r w:rsidR="00A93E84">
        <w:rPr>
          <w:color w:val="000000"/>
        </w:rPr>
        <w:t>ей</w:t>
      </w:r>
      <w:proofErr w:type="spellEnd"/>
      <w:r w:rsidR="00A93E84" w:rsidRPr="00A93E84">
        <w:rPr>
          <w:color w:val="000000"/>
        </w:rPr>
        <w:t xml:space="preserve"> гидрофобност</w:t>
      </w:r>
      <w:r w:rsidR="00A93E84">
        <w:rPr>
          <w:color w:val="000000"/>
        </w:rPr>
        <w:t>ью</w:t>
      </w:r>
      <w:r w:rsidR="00A93E84" w:rsidRPr="00A93E84">
        <w:rPr>
          <w:color w:val="000000"/>
        </w:rPr>
        <w:t xml:space="preserve"> </w:t>
      </w:r>
      <w:r w:rsidR="00A93E84">
        <w:rPr>
          <w:color w:val="000000"/>
        </w:rPr>
        <w:t>(</w:t>
      </w:r>
      <w:proofErr w:type="spellStart"/>
      <w:r w:rsidR="00A93E84" w:rsidRPr="00A93E84">
        <w:rPr>
          <w:color w:val="000000"/>
        </w:rPr>
        <w:t>Log</w:t>
      </w:r>
      <w:proofErr w:type="spellEnd"/>
      <w:r w:rsidR="00A93E84" w:rsidRPr="00A93E84">
        <w:rPr>
          <w:color w:val="000000"/>
        </w:rPr>
        <w:t xml:space="preserve"> P</w:t>
      </w:r>
      <w:r w:rsidR="00E34A5C">
        <w:rPr>
          <w:color w:val="000000"/>
        </w:rPr>
        <w:t> </w:t>
      </w:r>
      <w:r w:rsidR="00A93E84" w:rsidRPr="00A93E84">
        <w:rPr>
          <w:color w:val="000000"/>
        </w:rPr>
        <w:t>2,42 против</w:t>
      </w:r>
      <w:r w:rsidR="00E34A5C">
        <w:rPr>
          <w:color w:val="000000"/>
        </w:rPr>
        <w:t> </w:t>
      </w:r>
      <w:r w:rsidR="00A93E84" w:rsidRPr="00A93E84">
        <w:rPr>
          <w:color w:val="000000"/>
        </w:rPr>
        <w:t xml:space="preserve">0,70 для </w:t>
      </w:r>
      <w:r w:rsidR="00A93E84">
        <w:rPr>
          <w:color w:val="000000"/>
          <w:lang w:val="en-US"/>
        </w:rPr>
        <w:t>ETP</w:t>
      </w:r>
      <w:r w:rsidR="00A93E84">
        <w:rPr>
          <w:color w:val="000000"/>
        </w:rPr>
        <w:t>)</w:t>
      </w:r>
      <w:r w:rsidR="00B1560D">
        <w:rPr>
          <w:color w:val="000000"/>
        </w:rPr>
        <w:t xml:space="preserve">, проявляет свойство пролекарства </w:t>
      </w:r>
      <w:r w:rsidR="00AF387F">
        <w:rPr>
          <w:color w:val="000000"/>
        </w:rPr>
        <w:br/>
      </w:r>
      <w:r w:rsidR="00B1560D">
        <w:rPr>
          <w:color w:val="000000"/>
        </w:rPr>
        <w:t xml:space="preserve">и представляет интерес для </w:t>
      </w:r>
      <w:r w:rsidR="00234E55">
        <w:rPr>
          <w:color w:val="000000"/>
        </w:rPr>
        <w:t xml:space="preserve">создания </w:t>
      </w:r>
      <w:r w:rsidR="00B1560D">
        <w:rPr>
          <w:color w:val="000000"/>
        </w:rPr>
        <w:t>наноразмерны</w:t>
      </w:r>
      <w:r w:rsidR="00234E55">
        <w:rPr>
          <w:color w:val="000000"/>
        </w:rPr>
        <w:t>х</w:t>
      </w:r>
      <w:r w:rsidR="00B1560D">
        <w:rPr>
          <w:color w:val="000000"/>
        </w:rPr>
        <w:t xml:space="preserve"> систем доставки</w:t>
      </w:r>
      <w:r w:rsidR="003B49DC">
        <w:rPr>
          <w:color w:val="000000"/>
        </w:rPr>
        <w:t xml:space="preserve"> на основе биосовместимых полимеров</w:t>
      </w:r>
      <w:r w:rsidR="00B1560D">
        <w:rPr>
          <w:color w:val="000000"/>
        </w:rPr>
        <w:t xml:space="preserve"> </w:t>
      </w:r>
      <w:r w:rsidR="00B1560D" w:rsidRPr="00B1560D">
        <w:rPr>
          <w:color w:val="000000"/>
        </w:rPr>
        <w:t>[1].</w:t>
      </w:r>
      <w:r w:rsidR="00546E58">
        <w:rPr>
          <w:color w:val="000000"/>
        </w:rPr>
        <w:t xml:space="preserve"> </w:t>
      </w:r>
      <w:r w:rsidR="00F87E2C">
        <w:rPr>
          <w:color w:val="000000"/>
        </w:rPr>
        <w:t>Ц</w:t>
      </w:r>
      <w:r w:rsidR="007157B0">
        <w:rPr>
          <w:color w:val="000000"/>
        </w:rPr>
        <w:t xml:space="preserve">ель исследования </w:t>
      </w:r>
      <w:r w:rsidR="004D059B">
        <w:rPr>
          <w:color w:val="000000"/>
        </w:rPr>
        <w:t xml:space="preserve">– </w:t>
      </w:r>
      <w:r w:rsidR="007157B0">
        <w:rPr>
          <w:color w:val="000000"/>
        </w:rPr>
        <w:t xml:space="preserve">получение </w:t>
      </w:r>
      <w:r w:rsidR="00546E58">
        <w:rPr>
          <w:color w:val="000000"/>
        </w:rPr>
        <w:t xml:space="preserve">полимерных </w:t>
      </w:r>
      <w:r w:rsidR="007157B0">
        <w:rPr>
          <w:color w:val="000000"/>
        </w:rPr>
        <w:t xml:space="preserve">наноформ </w:t>
      </w:r>
      <w:r w:rsidR="00DC3213">
        <w:rPr>
          <w:color w:val="000000"/>
          <w:lang w:val="en-US"/>
        </w:rPr>
        <w:t>ETP</w:t>
      </w:r>
      <w:r w:rsidR="00DC3213" w:rsidRPr="00DC3213">
        <w:rPr>
          <w:color w:val="000000"/>
        </w:rPr>
        <w:t>-</w:t>
      </w:r>
      <w:r w:rsidR="00DC3213">
        <w:rPr>
          <w:color w:val="000000"/>
          <w:lang w:val="en-US"/>
        </w:rPr>
        <w:t>Cbz</w:t>
      </w:r>
      <w:r w:rsidR="007B7D92">
        <w:rPr>
          <w:color w:val="000000"/>
        </w:rPr>
        <w:t>,</w:t>
      </w:r>
      <w:r w:rsidR="00D819CB">
        <w:rPr>
          <w:color w:val="000000"/>
        </w:rPr>
        <w:t xml:space="preserve"> оценка стабильности</w:t>
      </w:r>
      <w:r w:rsidR="007157B0">
        <w:rPr>
          <w:color w:val="000000"/>
        </w:rPr>
        <w:t xml:space="preserve"> и </w:t>
      </w:r>
      <w:r w:rsidR="00D819CB">
        <w:rPr>
          <w:color w:val="000000"/>
        </w:rPr>
        <w:t xml:space="preserve">гемолитической активности </w:t>
      </w:r>
      <w:r w:rsidR="00D819CB" w:rsidRPr="00D819CB">
        <w:rPr>
          <w:i/>
          <w:iCs/>
          <w:color w:val="000000"/>
          <w:lang w:val="en-US"/>
        </w:rPr>
        <w:t>in</w:t>
      </w:r>
      <w:r w:rsidR="00D819CB" w:rsidRPr="00D819CB">
        <w:rPr>
          <w:i/>
          <w:iCs/>
          <w:color w:val="000000"/>
        </w:rPr>
        <w:t xml:space="preserve"> </w:t>
      </w:r>
      <w:r w:rsidR="00D819CB" w:rsidRPr="00D819CB">
        <w:rPr>
          <w:i/>
          <w:iCs/>
          <w:color w:val="000000"/>
          <w:lang w:val="en-US"/>
        </w:rPr>
        <w:t>vitro</w:t>
      </w:r>
      <w:r w:rsidR="00541E41">
        <w:rPr>
          <w:color w:val="000000"/>
        </w:rPr>
        <w:t>.</w:t>
      </w:r>
    </w:p>
    <w:p w14:paraId="132F367D" w14:textId="5C72CE9E" w:rsidR="00145DE1" w:rsidRPr="00EB5653" w:rsidRDefault="007B7D92" w:rsidP="00EB56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E1E3B">
        <w:rPr>
          <w:color w:val="000000"/>
        </w:rPr>
        <w:t xml:space="preserve">С использованием принципов </w:t>
      </w:r>
      <w:r w:rsidRPr="00BE1E3B">
        <w:rPr>
          <w:color w:val="000000"/>
          <w:lang w:val="en-US"/>
        </w:rPr>
        <w:t>nab</w:t>
      </w:r>
      <w:r w:rsidRPr="00BE1E3B">
        <w:rPr>
          <w:color w:val="000000"/>
        </w:rPr>
        <w:t xml:space="preserve">™ технологии </w:t>
      </w:r>
      <w:r w:rsidR="005F7869">
        <w:rPr>
          <w:color w:val="000000"/>
        </w:rPr>
        <w:t xml:space="preserve">(технология </w:t>
      </w:r>
      <w:proofErr w:type="spellStart"/>
      <w:r w:rsidR="005F7869">
        <w:rPr>
          <w:color w:val="000000"/>
        </w:rPr>
        <w:t>солюбилизации</w:t>
      </w:r>
      <w:proofErr w:type="spellEnd"/>
      <w:r w:rsidR="005F7869">
        <w:rPr>
          <w:color w:val="000000"/>
        </w:rPr>
        <w:t xml:space="preserve"> альбумином) </w:t>
      </w:r>
      <w:r w:rsidR="00783165">
        <w:rPr>
          <w:color w:val="000000"/>
        </w:rPr>
        <w:t xml:space="preserve">были </w:t>
      </w:r>
      <w:r w:rsidRPr="00BE1E3B">
        <w:rPr>
          <w:color w:val="000000"/>
        </w:rPr>
        <w:t xml:space="preserve">получены стабильные </w:t>
      </w:r>
      <w:proofErr w:type="spellStart"/>
      <w:r w:rsidRPr="00BE1E3B">
        <w:rPr>
          <w:color w:val="000000"/>
        </w:rPr>
        <w:t>наносуспензии</w:t>
      </w:r>
      <w:proofErr w:type="spellEnd"/>
      <w:r w:rsidRPr="00BE1E3B">
        <w:rPr>
          <w:color w:val="000000"/>
        </w:rPr>
        <w:t xml:space="preserve"> </w:t>
      </w:r>
      <w:r>
        <w:rPr>
          <w:color w:val="000000"/>
          <w:lang w:val="en-US"/>
        </w:rPr>
        <w:t>ETP</w:t>
      </w:r>
      <w:r w:rsidRPr="007B7D92">
        <w:rPr>
          <w:color w:val="000000"/>
        </w:rPr>
        <w:t>-</w:t>
      </w:r>
      <w:proofErr w:type="spellStart"/>
      <w:r>
        <w:rPr>
          <w:color w:val="000000"/>
          <w:lang w:val="en-US"/>
        </w:rPr>
        <w:t>cbz</w:t>
      </w:r>
      <w:proofErr w:type="spellEnd"/>
      <w:r w:rsidRPr="00BE1E3B">
        <w:rPr>
          <w:color w:val="000000"/>
        </w:rPr>
        <w:t xml:space="preserve"> на </w:t>
      </w:r>
      <w:r>
        <w:rPr>
          <w:color w:val="000000"/>
        </w:rPr>
        <w:t>основе плазменного (</w:t>
      </w:r>
      <w:proofErr w:type="spellStart"/>
      <w:r w:rsidR="008C5B2B">
        <w:rPr>
          <w:color w:val="000000"/>
          <w:lang w:val="en-US"/>
        </w:rPr>
        <w:t>p</w:t>
      </w:r>
      <w:r>
        <w:rPr>
          <w:color w:val="000000"/>
          <w:lang w:val="en-US"/>
        </w:rPr>
        <w:t>HSA</w:t>
      </w:r>
      <w:proofErr w:type="spellEnd"/>
      <w:r>
        <w:rPr>
          <w:color w:val="000000"/>
        </w:rPr>
        <w:t>)</w:t>
      </w:r>
      <w:r w:rsidR="005F7869" w:rsidRPr="005F7869">
        <w:rPr>
          <w:color w:val="000000"/>
        </w:rPr>
        <w:t xml:space="preserve"> </w:t>
      </w:r>
      <w:r w:rsidR="005F7869">
        <w:rPr>
          <w:color w:val="000000"/>
        </w:rPr>
        <w:t>и</w:t>
      </w:r>
      <w:r>
        <w:rPr>
          <w:color w:val="000000"/>
        </w:rPr>
        <w:t xml:space="preserve"> рекомбинантного (</w:t>
      </w:r>
      <w:proofErr w:type="spellStart"/>
      <w:r>
        <w:rPr>
          <w:color w:val="000000"/>
          <w:lang w:val="en-US"/>
        </w:rPr>
        <w:t>rHSA</w:t>
      </w:r>
      <w:proofErr w:type="spellEnd"/>
      <w:r w:rsidR="005F7869">
        <w:rPr>
          <w:color w:val="000000"/>
        </w:rPr>
        <w:t>, рисовый</w:t>
      </w:r>
      <w:r>
        <w:rPr>
          <w:color w:val="000000"/>
        </w:rPr>
        <w:t>)</w:t>
      </w:r>
      <w:r w:rsidR="00E66A33">
        <w:rPr>
          <w:color w:val="000000"/>
        </w:rPr>
        <w:t xml:space="preserve"> человеческого сывороточного альбумина</w:t>
      </w:r>
      <w:r w:rsidR="005F7869">
        <w:rPr>
          <w:color w:val="000000"/>
        </w:rPr>
        <w:t xml:space="preserve"> </w:t>
      </w:r>
      <w:r w:rsidRPr="00BE1E3B">
        <w:rPr>
          <w:color w:val="000000"/>
        </w:rPr>
        <w:t>с размером частиц 1</w:t>
      </w:r>
      <w:r w:rsidR="005F7869">
        <w:rPr>
          <w:color w:val="000000"/>
        </w:rPr>
        <w:t>30</w:t>
      </w:r>
      <w:r w:rsidR="00E34A5C" w:rsidRPr="00E34A5C">
        <w:rPr>
          <w:color w:val="000000"/>
        </w:rPr>
        <w:t>–</w:t>
      </w:r>
      <w:r w:rsidRPr="00BE1E3B">
        <w:rPr>
          <w:color w:val="000000"/>
        </w:rPr>
        <w:t>1</w:t>
      </w:r>
      <w:r w:rsidR="005F7869">
        <w:rPr>
          <w:color w:val="000000"/>
        </w:rPr>
        <w:t>50</w:t>
      </w:r>
      <w:r w:rsidR="00E34A5C">
        <w:rPr>
          <w:color w:val="000000"/>
        </w:rPr>
        <w:t> </w:t>
      </w:r>
      <w:proofErr w:type="spellStart"/>
      <w:r w:rsidRPr="00BE1E3B">
        <w:rPr>
          <w:color w:val="000000"/>
        </w:rPr>
        <w:t>нм</w:t>
      </w:r>
      <w:proofErr w:type="spellEnd"/>
      <w:r w:rsidR="005F7869">
        <w:rPr>
          <w:color w:val="000000"/>
        </w:rPr>
        <w:t xml:space="preserve"> (</w:t>
      </w:r>
      <w:r w:rsidR="005F7869">
        <w:rPr>
          <w:color w:val="000000"/>
          <w:lang w:val="en-US"/>
        </w:rPr>
        <w:t>PDI</w:t>
      </w:r>
      <w:r w:rsidR="00E34A5C">
        <w:rPr>
          <w:color w:val="000000"/>
        </w:rPr>
        <w:t> </w:t>
      </w:r>
      <w:r w:rsidR="005F7869" w:rsidRPr="005F7869">
        <w:rPr>
          <w:color w:val="000000"/>
        </w:rPr>
        <w:t>&lt;</w:t>
      </w:r>
      <w:r w:rsidR="00E34A5C">
        <w:rPr>
          <w:color w:val="000000"/>
        </w:rPr>
        <w:t> </w:t>
      </w:r>
      <w:r w:rsidR="005F7869" w:rsidRPr="005F7869">
        <w:rPr>
          <w:color w:val="000000"/>
        </w:rPr>
        <w:t>0,2)</w:t>
      </w:r>
      <w:r w:rsidRPr="00BE1E3B">
        <w:rPr>
          <w:color w:val="000000"/>
        </w:rPr>
        <w:t>,</w:t>
      </w:r>
      <w:r w:rsidR="005F7869">
        <w:rPr>
          <w:color w:val="000000"/>
        </w:rPr>
        <w:t xml:space="preserve"> ζ</w:t>
      </w:r>
      <w:r w:rsidR="005F7869" w:rsidRPr="005F7869">
        <w:rPr>
          <w:color w:val="000000"/>
        </w:rPr>
        <w:t>-</w:t>
      </w:r>
      <w:r w:rsidR="005F7869">
        <w:rPr>
          <w:color w:val="000000"/>
        </w:rPr>
        <w:t xml:space="preserve">потенциалом поверхности </w:t>
      </w:r>
      <w:r w:rsidR="005F7869" w:rsidRPr="005F7869">
        <w:rPr>
          <w:color w:val="000000"/>
        </w:rPr>
        <w:t>≈</w:t>
      </w:r>
      <w:r w:rsidR="00E34A5C">
        <w:rPr>
          <w:color w:val="000000"/>
        </w:rPr>
        <w:t> </w:t>
      </w:r>
      <w:r w:rsidR="00E34A5C" w:rsidRPr="00E34A5C">
        <w:rPr>
          <w:color w:val="000000"/>
        </w:rPr>
        <w:t>–</w:t>
      </w:r>
      <w:r w:rsidR="005F7869">
        <w:rPr>
          <w:color w:val="000000"/>
        </w:rPr>
        <w:t>25</w:t>
      </w:r>
      <w:r w:rsidR="00E34A5C">
        <w:rPr>
          <w:color w:val="000000"/>
        </w:rPr>
        <w:t> </w:t>
      </w:r>
      <w:r w:rsidR="005F7869">
        <w:rPr>
          <w:color w:val="000000"/>
        </w:rPr>
        <w:t xml:space="preserve">мВ </w:t>
      </w:r>
      <w:r w:rsidR="00AF387F">
        <w:rPr>
          <w:color w:val="000000"/>
        </w:rPr>
        <w:br/>
      </w:r>
      <w:r w:rsidR="005F7869">
        <w:rPr>
          <w:color w:val="000000"/>
        </w:rPr>
        <w:t xml:space="preserve">и концентрацией дезинтеграции </w:t>
      </w:r>
      <w:r w:rsidR="005F7869" w:rsidRPr="005F7869">
        <w:rPr>
          <w:color w:val="000000"/>
        </w:rPr>
        <w:t>5</w:t>
      </w:r>
      <w:r w:rsidR="00E34A5C">
        <w:rPr>
          <w:color w:val="000000"/>
        </w:rPr>
        <w:t> </w:t>
      </w:r>
      <w:r w:rsidR="005F7869">
        <w:rPr>
          <w:color w:val="000000"/>
        </w:rPr>
        <w:t>мкг</w:t>
      </w:r>
      <w:r w:rsidR="005F7869" w:rsidRPr="005F7869">
        <w:rPr>
          <w:color w:val="000000"/>
        </w:rPr>
        <w:t>/</w:t>
      </w:r>
      <w:r w:rsidR="005F7869">
        <w:rPr>
          <w:color w:val="000000"/>
        </w:rPr>
        <w:t xml:space="preserve">мл. </w:t>
      </w:r>
      <w:proofErr w:type="spellStart"/>
      <w:r w:rsidR="00783165">
        <w:rPr>
          <w:color w:val="000000"/>
        </w:rPr>
        <w:t>Мицеллоподобные</w:t>
      </w:r>
      <w:proofErr w:type="spellEnd"/>
      <w:r w:rsidR="00783165">
        <w:rPr>
          <w:color w:val="000000"/>
        </w:rPr>
        <w:t xml:space="preserve"> структуры на основе казеината натрия (</w:t>
      </w:r>
      <w:r w:rsidR="00783165">
        <w:rPr>
          <w:color w:val="000000"/>
          <w:lang w:val="en-US"/>
        </w:rPr>
        <w:t>CasNa</w:t>
      </w:r>
      <w:r w:rsidR="00783165" w:rsidRPr="00783165">
        <w:rPr>
          <w:color w:val="000000"/>
        </w:rPr>
        <w:t xml:space="preserve">) </w:t>
      </w:r>
      <w:r w:rsidR="00783165">
        <w:rPr>
          <w:color w:val="000000"/>
        </w:rPr>
        <w:t>с размером 140</w:t>
      </w:r>
      <w:r w:rsidR="00E34A5C" w:rsidRPr="00E34A5C">
        <w:rPr>
          <w:color w:val="000000"/>
        </w:rPr>
        <w:t>–</w:t>
      </w:r>
      <w:r w:rsidR="00783165" w:rsidRPr="00783165">
        <w:rPr>
          <w:color w:val="000000"/>
        </w:rPr>
        <w:t>160</w:t>
      </w:r>
      <w:r w:rsidR="00E34A5C">
        <w:rPr>
          <w:color w:val="000000"/>
        </w:rPr>
        <w:t> </w:t>
      </w:r>
      <w:r w:rsidR="00783165">
        <w:rPr>
          <w:color w:val="000000"/>
        </w:rPr>
        <w:t>нм</w:t>
      </w:r>
      <w:r w:rsidR="004624E3">
        <w:rPr>
          <w:color w:val="000000"/>
        </w:rPr>
        <w:t xml:space="preserve"> и</w:t>
      </w:r>
      <w:r w:rsidR="00783165">
        <w:rPr>
          <w:color w:val="000000"/>
        </w:rPr>
        <w:t xml:space="preserve"> ζ</w:t>
      </w:r>
      <w:r w:rsidR="00783165" w:rsidRPr="005F7869">
        <w:rPr>
          <w:color w:val="000000"/>
        </w:rPr>
        <w:t>-</w:t>
      </w:r>
      <w:r w:rsidR="00783165">
        <w:rPr>
          <w:color w:val="000000"/>
        </w:rPr>
        <w:t xml:space="preserve">потенциалом поверхности </w:t>
      </w:r>
      <w:r w:rsidR="00783165" w:rsidRPr="005F7869">
        <w:rPr>
          <w:color w:val="000000"/>
        </w:rPr>
        <w:t>≈</w:t>
      </w:r>
      <w:r w:rsidR="00E34A5C">
        <w:rPr>
          <w:color w:val="000000"/>
        </w:rPr>
        <w:t> </w:t>
      </w:r>
      <w:r w:rsidR="00E34A5C" w:rsidRPr="00E34A5C">
        <w:rPr>
          <w:color w:val="000000"/>
        </w:rPr>
        <w:t>–</w:t>
      </w:r>
      <w:r w:rsidR="00783165" w:rsidRPr="00783165">
        <w:rPr>
          <w:color w:val="000000"/>
        </w:rPr>
        <w:t>40</w:t>
      </w:r>
      <w:r w:rsidR="00E34A5C">
        <w:rPr>
          <w:color w:val="000000"/>
        </w:rPr>
        <w:t> </w:t>
      </w:r>
      <w:r w:rsidR="00783165">
        <w:rPr>
          <w:color w:val="000000"/>
        </w:rPr>
        <w:t>мВ</w:t>
      </w:r>
      <w:r w:rsidR="004624E3">
        <w:rPr>
          <w:color w:val="000000"/>
        </w:rPr>
        <w:t xml:space="preserve"> </w:t>
      </w:r>
      <w:r w:rsidR="00E66A33">
        <w:rPr>
          <w:color w:val="000000"/>
        </w:rPr>
        <w:t>получены</w:t>
      </w:r>
      <w:r w:rsidR="004624E3">
        <w:rPr>
          <w:color w:val="000000"/>
        </w:rPr>
        <w:t xml:space="preserve"> методом гомогенизации</w:t>
      </w:r>
      <w:r w:rsidR="004624E3" w:rsidRPr="004624E3">
        <w:rPr>
          <w:color w:val="000000"/>
        </w:rPr>
        <w:t xml:space="preserve"> </w:t>
      </w:r>
      <w:r w:rsidR="004624E3" w:rsidRPr="00BE1E3B">
        <w:rPr>
          <w:color w:val="000000"/>
        </w:rPr>
        <w:t>под давлением с последующим удалением органического растворителя</w:t>
      </w:r>
      <w:r w:rsidR="004624E3">
        <w:rPr>
          <w:color w:val="000000"/>
        </w:rPr>
        <w:t xml:space="preserve">. Методом </w:t>
      </w:r>
      <w:r w:rsidR="00BE1E3B" w:rsidRPr="00BE1E3B">
        <w:rPr>
          <w:color w:val="000000"/>
        </w:rPr>
        <w:t>«простых эмульсий»</w:t>
      </w:r>
      <w:r w:rsidR="0088414E">
        <w:rPr>
          <w:color w:val="000000"/>
        </w:rPr>
        <w:t xml:space="preserve"> </w:t>
      </w:r>
      <w:r w:rsidR="00BE1E3B" w:rsidRPr="00BE1E3B">
        <w:rPr>
          <w:color w:val="000000"/>
        </w:rPr>
        <w:t xml:space="preserve">были получены наночастицы на основе </w:t>
      </w:r>
      <w:r w:rsidR="00783165">
        <w:rPr>
          <w:color w:val="000000"/>
        </w:rPr>
        <w:t>сополимера молочной и гликолевой кислот (</w:t>
      </w:r>
      <w:r w:rsidR="00BE1E3B" w:rsidRPr="00BE1E3B">
        <w:rPr>
          <w:color w:val="000000"/>
          <w:lang w:val="en-US"/>
        </w:rPr>
        <w:t>PLGA</w:t>
      </w:r>
      <w:r w:rsidR="00783165">
        <w:rPr>
          <w:color w:val="000000"/>
        </w:rPr>
        <w:t xml:space="preserve">) </w:t>
      </w:r>
      <w:r w:rsidR="00E66A33">
        <w:rPr>
          <w:color w:val="000000"/>
        </w:rPr>
        <w:t xml:space="preserve">с </w:t>
      </w:r>
      <w:r w:rsidR="00BE1E3B" w:rsidRPr="00BE1E3B">
        <w:rPr>
          <w:color w:val="000000"/>
        </w:rPr>
        <w:t>размером 90</w:t>
      </w:r>
      <w:r w:rsidR="00E34A5C" w:rsidRPr="00E34A5C">
        <w:rPr>
          <w:color w:val="000000"/>
        </w:rPr>
        <w:t>–</w:t>
      </w:r>
      <w:r w:rsidR="00BE1E3B" w:rsidRPr="00BE1E3B">
        <w:rPr>
          <w:color w:val="000000"/>
        </w:rPr>
        <w:t>100</w:t>
      </w:r>
      <w:r w:rsidR="00E34A5C">
        <w:rPr>
          <w:color w:val="000000"/>
        </w:rPr>
        <w:t> </w:t>
      </w:r>
      <w:r w:rsidR="00BE1E3B" w:rsidRPr="00BE1E3B">
        <w:rPr>
          <w:color w:val="000000"/>
        </w:rPr>
        <w:t>нм</w:t>
      </w:r>
      <w:r w:rsidR="00783165">
        <w:rPr>
          <w:color w:val="000000"/>
        </w:rPr>
        <w:t>,</w:t>
      </w:r>
      <w:r w:rsidR="00BE1E3B">
        <w:rPr>
          <w:color w:val="000000"/>
        </w:rPr>
        <w:t xml:space="preserve"> </w:t>
      </w:r>
      <w:r w:rsidR="00BE1E3B" w:rsidRPr="00BE1E3B">
        <w:rPr>
          <w:color w:val="000000"/>
        </w:rPr>
        <w:t>высоким включением (&gt;</w:t>
      </w:r>
      <w:r w:rsidR="00E34A5C">
        <w:rPr>
          <w:color w:val="000000"/>
        </w:rPr>
        <w:t> </w:t>
      </w:r>
      <w:r w:rsidR="00783165" w:rsidRPr="00783165">
        <w:rPr>
          <w:color w:val="000000"/>
        </w:rPr>
        <w:t>9</w:t>
      </w:r>
      <w:r w:rsidR="00BE1E3B" w:rsidRPr="00BE1E3B">
        <w:rPr>
          <w:color w:val="000000"/>
        </w:rPr>
        <w:t>0</w:t>
      </w:r>
      <w:r w:rsidR="00E34A5C">
        <w:rPr>
          <w:color w:val="000000"/>
        </w:rPr>
        <w:t> </w:t>
      </w:r>
      <w:r w:rsidR="00BE1E3B" w:rsidRPr="00BE1E3B">
        <w:rPr>
          <w:color w:val="000000"/>
        </w:rPr>
        <w:t>%) и нагрузкой (&gt;</w:t>
      </w:r>
      <w:r w:rsidR="00E34A5C">
        <w:rPr>
          <w:color w:val="000000"/>
        </w:rPr>
        <w:t> </w:t>
      </w:r>
      <w:r w:rsidR="00BE1E3B" w:rsidRPr="00BE1E3B">
        <w:rPr>
          <w:color w:val="000000"/>
        </w:rPr>
        <w:t>7</w:t>
      </w:r>
      <w:r w:rsidR="00E34A5C">
        <w:rPr>
          <w:color w:val="000000"/>
        </w:rPr>
        <w:t> </w:t>
      </w:r>
      <w:r w:rsidR="00BE1E3B" w:rsidRPr="00BE1E3B">
        <w:rPr>
          <w:color w:val="000000"/>
        </w:rPr>
        <w:t xml:space="preserve">%) </w:t>
      </w:r>
      <w:r w:rsidR="00783165">
        <w:rPr>
          <w:color w:val="000000"/>
          <w:lang w:val="en-US"/>
        </w:rPr>
        <w:t>ETP</w:t>
      </w:r>
      <w:r w:rsidR="00783165" w:rsidRPr="00783165">
        <w:rPr>
          <w:color w:val="000000"/>
        </w:rPr>
        <w:t>-</w:t>
      </w:r>
      <w:r w:rsidR="00783165">
        <w:rPr>
          <w:color w:val="000000"/>
          <w:lang w:val="en-US"/>
        </w:rPr>
        <w:t>Cbz</w:t>
      </w:r>
      <w:r w:rsidR="00BE1E3B" w:rsidRPr="00BE1E3B">
        <w:rPr>
          <w:color w:val="000000"/>
        </w:rPr>
        <w:t>, п</w:t>
      </w:r>
      <w:r w:rsidR="002F129A">
        <w:rPr>
          <w:color w:val="000000"/>
        </w:rPr>
        <w:t>оказа</w:t>
      </w:r>
      <w:r w:rsidR="00BE1E3B" w:rsidRPr="00BE1E3B">
        <w:rPr>
          <w:color w:val="000000"/>
        </w:rPr>
        <w:t xml:space="preserve">но замедленное высвобождение </w:t>
      </w:r>
      <w:r w:rsidR="00783165">
        <w:rPr>
          <w:color w:val="000000"/>
          <w:lang w:val="en-US"/>
        </w:rPr>
        <w:t>ETP</w:t>
      </w:r>
      <w:r w:rsidR="00783165" w:rsidRPr="00783165">
        <w:rPr>
          <w:color w:val="000000"/>
        </w:rPr>
        <w:t>-</w:t>
      </w:r>
      <w:r w:rsidR="00783165">
        <w:rPr>
          <w:color w:val="000000"/>
          <w:lang w:val="en-US"/>
        </w:rPr>
        <w:t>Cbz</w:t>
      </w:r>
      <w:r w:rsidR="00BE1E3B" w:rsidRPr="00BE1E3B">
        <w:rPr>
          <w:color w:val="000000"/>
        </w:rPr>
        <w:t xml:space="preserve"> в модельной среде методом диализа. </w:t>
      </w:r>
      <w:r w:rsidR="0088414E">
        <w:rPr>
          <w:color w:val="000000"/>
        </w:rPr>
        <w:t xml:space="preserve">Содержание </w:t>
      </w:r>
      <w:r w:rsidR="0088414E">
        <w:rPr>
          <w:color w:val="000000"/>
          <w:lang w:val="en-US"/>
        </w:rPr>
        <w:t>ETP</w:t>
      </w:r>
      <w:r w:rsidR="0088414E" w:rsidRPr="00B02E58">
        <w:rPr>
          <w:color w:val="000000"/>
        </w:rPr>
        <w:t>-</w:t>
      </w:r>
      <w:r w:rsidR="0088414E">
        <w:rPr>
          <w:color w:val="000000"/>
          <w:lang w:val="en-US"/>
        </w:rPr>
        <w:t>cbz</w:t>
      </w:r>
      <w:r w:rsidR="0088414E" w:rsidRPr="00B02E58">
        <w:rPr>
          <w:color w:val="000000"/>
        </w:rPr>
        <w:t xml:space="preserve"> </w:t>
      </w:r>
      <w:r w:rsidR="0088414E">
        <w:rPr>
          <w:color w:val="000000"/>
        </w:rPr>
        <w:t>в суспензи</w:t>
      </w:r>
      <w:r w:rsidR="00E66A33">
        <w:rPr>
          <w:color w:val="000000"/>
        </w:rPr>
        <w:t>ях</w:t>
      </w:r>
      <w:r w:rsidR="0088414E">
        <w:rPr>
          <w:color w:val="000000"/>
        </w:rPr>
        <w:t xml:space="preserve"> (ВЭЖХ) составило 1</w:t>
      </w:r>
      <w:r w:rsidR="00E34A5C" w:rsidRPr="00E34A5C">
        <w:rPr>
          <w:color w:val="000000"/>
        </w:rPr>
        <w:t>–</w:t>
      </w:r>
      <w:r w:rsidR="0088414E">
        <w:rPr>
          <w:color w:val="000000"/>
        </w:rPr>
        <w:t>2</w:t>
      </w:r>
      <w:r w:rsidR="00E34A5C">
        <w:rPr>
          <w:color w:val="000000"/>
        </w:rPr>
        <w:t> </w:t>
      </w:r>
      <w:r w:rsidR="0088414E">
        <w:rPr>
          <w:color w:val="000000"/>
        </w:rPr>
        <w:t>мг</w:t>
      </w:r>
      <w:r w:rsidR="0088414E" w:rsidRPr="00B02E58">
        <w:rPr>
          <w:color w:val="000000"/>
        </w:rPr>
        <w:t>/</w:t>
      </w:r>
      <w:r w:rsidR="0088414E">
        <w:rPr>
          <w:color w:val="000000"/>
        </w:rPr>
        <w:t xml:space="preserve">мл. </w:t>
      </w:r>
      <w:r w:rsidR="00B02E58">
        <w:rPr>
          <w:color w:val="000000"/>
        </w:rPr>
        <w:t>Наносуспензии проявляли стабильность при х</w:t>
      </w:r>
      <w:r w:rsidR="00E66A33">
        <w:rPr>
          <w:color w:val="000000"/>
        </w:rPr>
        <w:t>ранении</w:t>
      </w:r>
      <w:r w:rsidR="00B02E58">
        <w:rPr>
          <w:color w:val="000000"/>
        </w:rPr>
        <w:t xml:space="preserve"> (+4</w:t>
      </w:r>
      <w:r w:rsidR="00E34A5C">
        <w:rPr>
          <w:color w:val="000000"/>
        </w:rPr>
        <w:t> </w:t>
      </w:r>
      <w:r w:rsidR="000648C2" w:rsidRPr="00DF7B6A">
        <w:rPr>
          <w:color w:val="000000"/>
        </w:rPr>
        <w:t>°С</w:t>
      </w:r>
      <w:r w:rsidR="00B02E58">
        <w:rPr>
          <w:color w:val="000000"/>
        </w:rPr>
        <w:t>)</w:t>
      </w:r>
      <w:r w:rsidR="002F129A">
        <w:rPr>
          <w:color w:val="000000"/>
        </w:rPr>
        <w:t xml:space="preserve"> и</w:t>
      </w:r>
      <w:r w:rsidR="000978B4">
        <w:rPr>
          <w:color w:val="000000"/>
        </w:rPr>
        <w:t xml:space="preserve"> не вызывали гемолиз эритроцитов человека в концентрации до </w:t>
      </w:r>
      <w:r w:rsidR="000978B4" w:rsidRPr="00E34A5C">
        <w:t>200</w:t>
      </w:r>
      <w:r w:rsidR="00E34A5C">
        <w:t> </w:t>
      </w:r>
      <w:r w:rsidR="000978B4" w:rsidRPr="00E34A5C">
        <w:t>мкг</w:t>
      </w:r>
      <w:r w:rsidR="000978B4" w:rsidRPr="000978B4">
        <w:rPr>
          <w:color w:val="000000"/>
        </w:rPr>
        <w:t>/мл</w:t>
      </w:r>
      <w:r w:rsidR="000978B4">
        <w:rPr>
          <w:color w:val="000000"/>
        </w:rPr>
        <w:t xml:space="preserve"> </w:t>
      </w:r>
      <w:r w:rsidR="000978B4" w:rsidRPr="000978B4">
        <w:rPr>
          <w:color w:val="000000"/>
        </w:rPr>
        <w:t>(</w:t>
      </w:r>
      <w:r w:rsidR="004E4A07">
        <w:rPr>
          <w:color w:val="000000"/>
        </w:rPr>
        <w:t>рис.</w:t>
      </w:r>
      <w:r w:rsidR="00E34A5C">
        <w:t> </w:t>
      </w:r>
      <w:r w:rsidR="004E4A07">
        <w:rPr>
          <w:color w:val="000000"/>
        </w:rPr>
        <w:t>1</w:t>
      </w:r>
      <w:r w:rsidR="00EB5AB7">
        <w:rPr>
          <w:color w:val="000000"/>
        </w:rPr>
        <w:t>)</w:t>
      </w:r>
      <w:r w:rsidR="00E66A33">
        <w:rPr>
          <w:color w:val="000000"/>
        </w:rPr>
        <w:t>, что обуславливает перспективность их дальнейшего изучения.</w:t>
      </w:r>
    </w:p>
    <w:p w14:paraId="2E7D9656" w14:textId="6431653C" w:rsidR="005B0BDB" w:rsidRPr="00BE06C1" w:rsidRDefault="00BE06C1" w:rsidP="00BE06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E06C1">
        <w:rPr>
          <w:noProof/>
          <w:color w:val="000000"/>
        </w:rPr>
        <w:drawing>
          <wp:inline distT="0" distB="0" distL="0" distR="0" wp14:anchorId="296CCB60" wp14:editId="07FE4723">
            <wp:extent cx="5767754" cy="1775419"/>
            <wp:effectExtent l="0" t="0" r="0" b="0"/>
            <wp:docPr id="33698878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982" cy="178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1D6AE" w14:textId="45F71D44" w:rsidR="000254D7" w:rsidRPr="000911BE" w:rsidRDefault="00604856" w:rsidP="005738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>Рис.</w:t>
      </w:r>
      <w:r w:rsidR="00E34A5C">
        <w:rPr>
          <w:color w:val="000000"/>
        </w:rPr>
        <w:t xml:space="preserve"> </w:t>
      </w:r>
      <w:r>
        <w:rPr>
          <w:color w:val="000000"/>
        </w:rPr>
        <w:t>1.</w:t>
      </w:r>
      <w:r w:rsidR="00E34A5C">
        <w:rPr>
          <w:color w:val="000000"/>
        </w:rPr>
        <w:t xml:space="preserve"> </w:t>
      </w:r>
      <w:r w:rsidR="0057168D">
        <w:rPr>
          <w:color w:val="000000"/>
        </w:rPr>
        <w:t>Гемоли</w:t>
      </w:r>
      <w:r w:rsidR="00DF7B6A">
        <w:rPr>
          <w:color w:val="000000"/>
        </w:rPr>
        <w:t>з эритроцитов при инкубации</w:t>
      </w:r>
      <w:r w:rsidR="002D492E" w:rsidRPr="002D492E">
        <w:rPr>
          <w:color w:val="000000"/>
        </w:rPr>
        <w:t xml:space="preserve"> </w:t>
      </w:r>
      <w:r w:rsidR="00DF7B6A">
        <w:rPr>
          <w:color w:val="000000"/>
        </w:rPr>
        <w:t xml:space="preserve">с </w:t>
      </w:r>
      <w:r w:rsidR="002D492E">
        <w:rPr>
          <w:color w:val="000000"/>
        </w:rPr>
        <w:t>наноразмерны</w:t>
      </w:r>
      <w:r w:rsidR="00DF7B6A">
        <w:rPr>
          <w:color w:val="000000"/>
        </w:rPr>
        <w:t xml:space="preserve">ми </w:t>
      </w:r>
      <w:r w:rsidR="000911BE">
        <w:rPr>
          <w:color w:val="000000"/>
        </w:rPr>
        <w:t xml:space="preserve">формами </w:t>
      </w:r>
      <w:r w:rsidR="0057168D">
        <w:rPr>
          <w:color w:val="000000"/>
          <w:lang w:val="en-US"/>
        </w:rPr>
        <w:t>ETP</w:t>
      </w:r>
      <w:r w:rsidR="0057168D" w:rsidRPr="0057168D">
        <w:rPr>
          <w:color w:val="000000"/>
        </w:rPr>
        <w:t>-</w:t>
      </w:r>
      <w:r w:rsidR="0057168D">
        <w:rPr>
          <w:color w:val="000000"/>
          <w:lang w:val="en-US"/>
        </w:rPr>
        <w:t>Cbz</w:t>
      </w:r>
      <w:r w:rsidR="002D492E">
        <w:rPr>
          <w:color w:val="000000"/>
        </w:rPr>
        <w:t xml:space="preserve"> </w:t>
      </w:r>
      <w:r w:rsidR="00E34A5C">
        <w:rPr>
          <w:color w:val="000000"/>
        </w:rPr>
        <w:br/>
      </w:r>
      <w:r w:rsidR="00DF7B6A">
        <w:rPr>
          <w:color w:val="000000"/>
        </w:rPr>
        <w:t>и препаратом сравнения</w:t>
      </w:r>
      <w:r w:rsidR="002D492E">
        <w:rPr>
          <w:color w:val="000000"/>
        </w:rPr>
        <w:t xml:space="preserve"> (</w:t>
      </w:r>
      <w:r w:rsidR="00142935">
        <w:rPr>
          <w:color w:val="000000"/>
          <w:lang w:val="en-US"/>
        </w:rPr>
        <w:t>ETP</w:t>
      </w:r>
      <w:r w:rsidR="00142935" w:rsidRPr="00142935">
        <w:rPr>
          <w:color w:val="000000"/>
        </w:rPr>
        <w:t xml:space="preserve">, </w:t>
      </w:r>
      <w:r w:rsidR="0057168D" w:rsidRPr="0057168D">
        <w:rPr>
          <w:color w:val="000000"/>
        </w:rPr>
        <w:t>Этопозид-Тева®</w:t>
      </w:r>
      <w:r w:rsidR="002D492E">
        <w:rPr>
          <w:color w:val="000000"/>
        </w:rPr>
        <w:t>)</w:t>
      </w:r>
      <w:r w:rsidR="00DF7B6A" w:rsidRPr="00DF7B6A">
        <w:rPr>
          <w:color w:val="000000"/>
        </w:rPr>
        <w:t xml:space="preserve"> по сравнению с (</w:t>
      </w:r>
      <w:r w:rsidR="00E34A5C" w:rsidRPr="00E34A5C">
        <w:rPr>
          <w:color w:val="000000"/>
        </w:rPr>
        <w:t>–</w:t>
      </w:r>
      <w:r w:rsidR="00DF7B6A" w:rsidRPr="00DF7B6A">
        <w:rPr>
          <w:color w:val="000000"/>
        </w:rPr>
        <w:t>) контролем (</w:t>
      </w:r>
      <w:r w:rsidR="00087F70">
        <w:rPr>
          <w:color w:val="000000"/>
          <w:lang w:val="en-US"/>
        </w:rPr>
        <w:t>PBS</w:t>
      </w:r>
      <w:r w:rsidR="00DF7B6A" w:rsidRPr="00DF7B6A">
        <w:rPr>
          <w:color w:val="000000"/>
        </w:rPr>
        <w:t>)</w:t>
      </w:r>
      <w:r w:rsidR="000911BE">
        <w:rPr>
          <w:color w:val="000000"/>
        </w:rPr>
        <w:t xml:space="preserve"> </w:t>
      </w:r>
      <w:r w:rsidR="00E34A5C">
        <w:rPr>
          <w:color w:val="000000"/>
        </w:rPr>
        <w:br/>
      </w:r>
      <w:r w:rsidR="00DF7B6A" w:rsidRPr="00DF7B6A">
        <w:rPr>
          <w:color w:val="000000"/>
        </w:rPr>
        <w:t>в течение 2</w:t>
      </w:r>
      <w:r w:rsidR="00E34A5C">
        <w:rPr>
          <w:color w:val="000000"/>
        </w:rPr>
        <w:t> </w:t>
      </w:r>
      <w:r w:rsidR="00DF7B6A" w:rsidRPr="00DF7B6A">
        <w:rPr>
          <w:color w:val="000000"/>
        </w:rPr>
        <w:t>ч, +37</w:t>
      </w:r>
      <w:r w:rsidR="00E34A5C">
        <w:rPr>
          <w:color w:val="000000"/>
        </w:rPr>
        <w:t> </w:t>
      </w:r>
      <w:r w:rsidR="00DF7B6A" w:rsidRPr="00DF7B6A">
        <w:rPr>
          <w:color w:val="000000"/>
        </w:rPr>
        <w:t>°С; n</w:t>
      </w:r>
      <w:r w:rsidR="00E34A5C">
        <w:rPr>
          <w:color w:val="000000"/>
        </w:rPr>
        <w:t> </w:t>
      </w:r>
      <w:r w:rsidR="00DF7B6A" w:rsidRPr="00DF7B6A">
        <w:rPr>
          <w:color w:val="000000"/>
        </w:rPr>
        <w:t>=</w:t>
      </w:r>
      <w:r w:rsidR="00E34A5C">
        <w:rPr>
          <w:color w:val="000000"/>
        </w:rPr>
        <w:t> </w:t>
      </w:r>
      <w:r w:rsidR="00DF7B6A" w:rsidRPr="00DF7B6A">
        <w:rPr>
          <w:color w:val="000000"/>
        </w:rPr>
        <w:t>3; гемолиз (%) рассчитывали относительно (+) контроля</w:t>
      </w:r>
    </w:p>
    <w:p w14:paraId="4AC595FF" w14:textId="7B83C16D" w:rsidR="006161EB" w:rsidRDefault="006161EB" w:rsidP="006161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6161EB">
        <w:rPr>
          <w:i/>
          <w:iCs/>
          <w:color w:val="000000"/>
        </w:rPr>
        <w:t>Работа выполнена при финансовой поддержке Министерства науки и высшего образования РФ в рамках государственного задания (проект FSSM-202</w:t>
      </w:r>
      <w:r w:rsidR="0057168D">
        <w:rPr>
          <w:i/>
          <w:iCs/>
          <w:color w:val="000000"/>
        </w:rPr>
        <w:t>5</w:t>
      </w:r>
      <w:r w:rsidRPr="006161EB">
        <w:rPr>
          <w:i/>
          <w:iCs/>
          <w:color w:val="000000"/>
        </w:rPr>
        <w:t>-000</w:t>
      </w:r>
      <w:r w:rsidR="0057168D">
        <w:rPr>
          <w:i/>
          <w:iCs/>
          <w:color w:val="000000"/>
        </w:rPr>
        <w:t>2</w:t>
      </w:r>
      <w:r w:rsidRPr="006161EB">
        <w:rPr>
          <w:i/>
          <w:iCs/>
          <w:color w:val="000000"/>
        </w:rPr>
        <w:t>)</w:t>
      </w:r>
      <w:r>
        <w:rPr>
          <w:i/>
          <w:iCs/>
          <w:color w:val="000000"/>
        </w:rPr>
        <w:t>.</w:t>
      </w:r>
    </w:p>
    <w:p w14:paraId="191827BD" w14:textId="77777777" w:rsidR="00130241" w:rsidRPr="002F129A" w:rsidRDefault="00EB1F49" w:rsidP="00A060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DDDDFC9" w14:textId="15D016E3" w:rsidR="00F67CE6" w:rsidRPr="000648C2" w:rsidRDefault="003E2B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0648C2">
        <w:rPr>
          <w:color w:val="000000"/>
          <w:lang w:val="en-US"/>
        </w:rPr>
        <w:t>1</w:t>
      </w:r>
      <w:r w:rsidR="00116478" w:rsidRPr="000648C2">
        <w:rPr>
          <w:color w:val="000000"/>
          <w:lang w:val="en-US"/>
        </w:rPr>
        <w:t xml:space="preserve">. </w:t>
      </w:r>
      <w:r w:rsidR="00272F12" w:rsidRPr="00272F12">
        <w:rPr>
          <w:noProof/>
          <w:lang w:val="en-US"/>
        </w:rPr>
        <w:t>Kovshova</w:t>
      </w:r>
      <w:r w:rsidR="00272F12" w:rsidRPr="000648C2">
        <w:rPr>
          <w:noProof/>
          <w:lang w:val="en-US"/>
        </w:rPr>
        <w:t xml:space="preserve"> </w:t>
      </w:r>
      <w:r w:rsidR="00272F12" w:rsidRPr="00272F12">
        <w:rPr>
          <w:noProof/>
          <w:lang w:val="en-US"/>
        </w:rPr>
        <w:t>T</w:t>
      </w:r>
      <w:r w:rsidR="00272F12" w:rsidRPr="000648C2">
        <w:rPr>
          <w:noProof/>
          <w:lang w:val="en-US"/>
        </w:rPr>
        <w:t>.</w:t>
      </w:r>
      <w:r w:rsidR="000648C2" w:rsidRPr="000648C2">
        <w:rPr>
          <w:noProof/>
          <w:lang w:val="en-US"/>
        </w:rPr>
        <w:t>,</w:t>
      </w:r>
      <w:r w:rsidR="00272F12" w:rsidRPr="000648C2">
        <w:rPr>
          <w:noProof/>
          <w:lang w:val="en-US"/>
        </w:rPr>
        <w:t xml:space="preserve"> </w:t>
      </w:r>
      <w:r w:rsidR="000648C2" w:rsidRPr="000648C2">
        <w:rPr>
          <w:noProof/>
          <w:lang w:val="en-US"/>
        </w:rPr>
        <w:t xml:space="preserve">Mantrov S., Boiko S., Malinovskaya J., Merkulova M., Osipova N., Moiseeva N., Akimov M., Dudina P., Senchikhin I., Ermolenko Y., Gelperina S. </w:t>
      </w:r>
      <w:r w:rsidR="00272F12" w:rsidRPr="00272F12">
        <w:rPr>
          <w:noProof/>
          <w:lang w:val="en-US"/>
        </w:rPr>
        <w:t>Co-delivery of paclitaxel and etoposide prodrug by human serum albumin and PLGA nanoparticles: synergistic cytotoxicity in brain tumour cells //</w:t>
      </w:r>
      <w:r w:rsidR="00E34A5C" w:rsidRPr="00E34A5C">
        <w:rPr>
          <w:color w:val="040C28"/>
          <w:sz w:val="30"/>
          <w:szCs w:val="30"/>
          <w:lang w:val="en-US"/>
        </w:rPr>
        <w:t xml:space="preserve"> </w:t>
      </w:r>
      <w:r w:rsidR="00F67CE6" w:rsidRPr="00F67CE6">
        <w:rPr>
          <w:noProof/>
          <w:lang w:val="en-US"/>
        </w:rPr>
        <w:t>J. Microencapsul.</w:t>
      </w:r>
      <w:r w:rsidR="00F67CE6">
        <w:rPr>
          <w:noProof/>
          <w:lang w:val="en-US"/>
        </w:rPr>
        <w:t xml:space="preserve"> 2023. </w:t>
      </w:r>
      <w:bookmarkStart w:id="0" w:name="_GoBack"/>
      <w:bookmarkEnd w:id="0"/>
      <w:r w:rsidR="00F67CE6">
        <w:rPr>
          <w:noProof/>
          <w:lang w:val="en-US"/>
        </w:rPr>
        <w:t xml:space="preserve">Vol. 40. </w:t>
      </w:r>
      <w:r w:rsidR="00F67CE6" w:rsidRPr="00272F12">
        <w:rPr>
          <w:noProof/>
          <w:lang w:val="en-US"/>
        </w:rPr>
        <w:t xml:space="preserve">№. </w:t>
      </w:r>
      <w:r w:rsidR="00F67CE6" w:rsidRPr="00F67CE6">
        <w:rPr>
          <w:noProof/>
          <w:lang w:val="en-US"/>
        </w:rPr>
        <w:t xml:space="preserve">4. </w:t>
      </w:r>
      <w:r w:rsidR="00F67CE6">
        <w:rPr>
          <w:noProof/>
          <w:lang w:val="en-US"/>
        </w:rPr>
        <w:t>P</w:t>
      </w:r>
      <w:r w:rsidR="00F67CE6" w:rsidRPr="00F67CE6">
        <w:rPr>
          <w:noProof/>
          <w:lang w:val="en-US"/>
        </w:rPr>
        <w:t>. 246-262</w:t>
      </w:r>
      <w:r w:rsidR="00F67CE6">
        <w:rPr>
          <w:noProof/>
          <w:lang w:val="en-US"/>
        </w:rPr>
        <w:t>.</w:t>
      </w:r>
    </w:p>
    <w:sectPr w:rsidR="00F67CE6" w:rsidRPr="000648C2" w:rsidSect="006E7AF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75449" w14:textId="77777777" w:rsidR="00E5105F" w:rsidRDefault="00E5105F" w:rsidP="00A95644">
      <w:r>
        <w:separator/>
      </w:r>
    </w:p>
  </w:endnote>
  <w:endnote w:type="continuationSeparator" w:id="0">
    <w:p w14:paraId="6F737499" w14:textId="77777777" w:rsidR="00E5105F" w:rsidRDefault="00E5105F" w:rsidP="00A95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C4B4F" w14:textId="77777777" w:rsidR="00E5105F" w:rsidRDefault="00E5105F" w:rsidP="00A95644">
      <w:r>
        <w:separator/>
      </w:r>
    </w:p>
  </w:footnote>
  <w:footnote w:type="continuationSeparator" w:id="0">
    <w:p w14:paraId="51974020" w14:textId="77777777" w:rsidR="00E5105F" w:rsidRDefault="00E5105F" w:rsidP="00A95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01052"/>
    <w:rsid w:val="000155E9"/>
    <w:rsid w:val="000254D7"/>
    <w:rsid w:val="00063966"/>
    <w:rsid w:val="000648C2"/>
    <w:rsid w:val="00067345"/>
    <w:rsid w:val="00086081"/>
    <w:rsid w:val="00087F70"/>
    <w:rsid w:val="000911BE"/>
    <w:rsid w:val="000978B4"/>
    <w:rsid w:val="00101A1C"/>
    <w:rsid w:val="00106375"/>
    <w:rsid w:val="00116478"/>
    <w:rsid w:val="00130241"/>
    <w:rsid w:val="00142935"/>
    <w:rsid w:val="00145DE1"/>
    <w:rsid w:val="001B772B"/>
    <w:rsid w:val="001E61C2"/>
    <w:rsid w:val="001F0493"/>
    <w:rsid w:val="001F1127"/>
    <w:rsid w:val="001F1443"/>
    <w:rsid w:val="002016EB"/>
    <w:rsid w:val="00215C8A"/>
    <w:rsid w:val="002264EE"/>
    <w:rsid w:val="0023307C"/>
    <w:rsid w:val="00234E55"/>
    <w:rsid w:val="00257393"/>
    <w:rsid w:val="0026117A"/>
    <w:rsid w:val="00267E3E"/>
    <w:rsid w:val="00272F12"/>
    <w:rsid w:val="002964F4"/>
    <w:rsid w:val="002D492E"/>
    <w:rsid w:val="002F129A"/>
    <w:rsid w:val="0031361E"/>
    <w:rsid w:val="00331658"/>
    <w:rsid w:val="00380C83"/>
    <w:rsid w:val="00391C38"/>
    <w:rsid w:val="003B49DC"/>
    <w:rsid w:val="003B76D6"/>
    <w:rsid w:val="003C51B6"/>
    <w:rsid w:val="003D7CEE"/>
    <w:rsid w:val="003E2BAB"/>
    <w:rsid w:val="003E7F5C"/>
    <w:rsid w:val="003F77B6"/>
    <w:rsid w:val="004013FD"/>
    <w:rsid w:val="004624E3"/>
    <w:rsid w:val="00482858"/>
    <w:rsid w:val="00482C89"/>
    <w:rsid w:val="004A26A3"/>
    <w:rsid w:val="004D059B"/>
    <w:rsid w:val="004D6CC7"/>
    <w:rsid w:val="004E4A07"/>
    <w:rsid w:val="004F0EDF"/>
    <w:rsid w:val="00507F7C"/>
    <w:rsid w:val="00522BF1"/>
    <w:rsid w:val="00541E41"/>
    <w:rsid w:val="00546E58"/>
    <w:rsid w:val="00557D2E"/>
    <w:rsid w:val="0057168D"/>
    <w:rsid w:val="00573848"/>
    <w:rsid w:val="00590166"/>
    <w:rsid w:val="005A6CC8"/>
    <w:rsid w:val="005B0BDB"/>
    <w:rsid w:val="005E7D6E"/>
    <w:rsid w:val="005F7869"/>
    <w:rsid w:val="00604856"/>
    <w:rsid w:val="006161EB"/>
    <w:rsid w:val="0063444C"/>
    <w:rsid w:val="006368BE"/>
    <w:rsid w:val="0064177D"/>
    <w:rsid w:val="006518DC"/>
    <w:rsid w:val="006652BA"/>
    <w:rsid w:val="006A24DD"/>
    <w:rsid w:val="006A2C71"/>
    <w:rsid w:val="006E7AF5"/>
    <w:rsid w:val="006F7A19"/>
    <w:rsid w:val="007157B0"/>
    <w:rsid w:val="00724B97"/>
    <w:rsid w:val="00726329"/>
    <w:rsid w:val="00775389"/>
    <w:rsid w:val="007817E2"/>
    <w:rsid w:val="00783165"/>
    <w:rsid w:val="0079221C"/>
    <w:rsid w:val="00797838"/>
    <w:rsid w:val="007A476D"/>
    <w:rsid w:val="007B7D92"/>
    <w:rsid w:val="007C36D8"/>
    <w:rsid w:val="007D3F0F"/>
    <w:rsid w:val="007F2744"/>
    <w:rsid w:val="008631ED"/>
    <w:rsid w:val="00871CA3"/>
    <w:rsid w:val="0088414E"/>
    <w:rsid w:val="008931BE"/>
    <w:rsid w:val="00894A13"/>
    <w:rsid w:val="008C5B2B"/>
    <w:rsid w:val="00921D45"/>
    <w:rsid w:val="00966082"/>
    <w:rsid w:val="009A66DB"/>
    <w:rsid w:val="009B1D4D"/>
    <w:rsid w:val="009B2F80"/>
    <w:rsid w:val="009B3300"/>
    <w:rsid w:val="009F2480"/>
    <w:rsid w:val="009F3380"/>
    <w:rsid w:val="00A01A8D"/>
    <w:rsid w:val="00A02163"/>
    <w:rsid w:val="00A0600E"/>
    <w:rsid w:val="00A22E75"/>
    <w:rsid w:val="00A314FE"/>
    <w:rsid w:val="00A41892"/>
    <w:rsid w:val="00A65F30"/>
    <w:rsid w:val="00A72D44"/>
    <w:rsid w:val="00A85AEA"/>
    <w:rsid w:val="00A93E84"/>
    <w:rsid w:val="00A95644"/>
    <w:rsid w:val="00AF387F"/>
    <w:rsid w:val="00B02E58"/>
    <w:rsid w:val="00B11181"/>
    <w:rsid w:val="00B1560D"/>
    <w:rsid w:val="00B302E3"/>
    <w:rsid w:val="00B47942"/>
    <w:rsid w:val="00B5512C"/>
    <w:rsid w:val="00B81720"/>
    <w:rsid w:val="00BE06C1"/>
    <w:rsid w:val="00BE1E3B"/>
    <w:rsid w:val="00BF36F8"/>
    <w:rsid w:val="00BF4622"/>
    <w:rsid w:val="00BF5FFE"/>
    <w:rsid w:val="00C041D8"/>
    <w:rsid w:val="00C642A1"/>
    <w:rsid w:val="00CD00B1"/>
    <w:rsid w:val="00CD5945"/>
    <w:rsid w:val="00CE7A81"/>
    <w:rsid w:val="00D16BA0"/>
    <w:rsid w:val="00D22306"/>
    <w:rsid w:val="00D42542"/>
    <w:rsid w:val="00D8121C"/>
    <w:rsid w:val="00D819CB"/>
    <w:rsid w:val="00D8482D"/>
    <w:rsid w:val="00DA538B"/>
    <w:rsid w:val="00DC3213"/>
    <w:rsid w:val="00DC6E54"/>
    <w:rsid w:val="00DF06FE"/>
    <w:rsid w:val="00DF7B6A"/>
    <w:rsid w:val="00E15B07"/>
    <w:rsid w:val="00E22189"/>
    <w:rsid w:val="00E34A5C"/>
    <w:rsid w:val="00E5105F"/>
    <w:rsid w:val="00E6257A"/>
    <w:rsid w:val="00E637D0"/>
    <w:rsid w:val="00E66A33"/>
    <w:rsid w:val="00E74069"/>
    <w:rsid w:val="00EA7CFD"/>
    <w:rsid w:val="00EB1F49"/>
    <w:rsid w:val="00EB5653"/>
    <w:rsid w:val="00EB5AB7"/>
    <w:rsid w:val="00EE158B"/>
    <w:rsid w:val="00EF018D"/>
    <w:rsid w:val="00EF131A"/>
    <w:rsid w:val="00F213D8"/>
    <w:rsid w:val="00F22968"/>
    <w:rsid w:val="00F556DE"/>
    <w:rsid w:val="00F67CE6"/>
    <w:rsid w:val="00F865B3"/>
    <w:rsid w:val="00F87E2C"/>
    <w:rsid w:val="00F9474F"/>
    <w:rsid w:val="00F96619"/>
    <w:rsid w:val="00FB1509"/>
    <w:rsid w:val="00FF1903"/>
    <w:rsid w:val="00FF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773E0"/>
  <w15:docId w15:val="{0CCE86D3-3895-4D15-BDB0-B315D5E9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482C8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482C8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482C8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482C8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482C8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482C8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82C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482C8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482C8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541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F301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F3012"/>
    <w:rPr>
      <w:rFonts w:ascii="Tahoma" w:eastAsia="Times New Roman" w:hAnsi="Tahoma" w:cs="Tahoma"/>
      <w:sz w:val="16"/>
      <w:szCs w:val="16"/>
    </w:rPr>
  </w:style>
  <w:style w:type="paragraph" w:styleId="ad">
    <w:name w:val="Revision"/>
    <w:hidden/>
    <w:uiPriority w:val="99"/>
    <w:semiHidden/>
    <w:rsid w:val="00482858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A9564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95644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A9564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9564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718bsvetlan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ivanov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AFF73B-3EE8-40AA-91AE-40C4B9C57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</dc:creator>
  <cp:lastModifiedBy>user</cp:lastModifiedBy>
  <cp:revision>6</cp:revision>
  <dcterms:created xsi:type="dcterms:W3CDTF">2025-03-09T09:19:00Z</dcterms:created>
  <dcterms:modified xsi:type="dcterms:W3CDTF">2025-03-21T08:23:00Z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