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ADE8234" w:rsidR="00130241" w:rsidRPr="00D0357B" w:rsidRDefault="005D06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Повышение </w:t>
      </w:r>
      <w:proofErr w:type="spellStart"/>
      <w:r w:rsidR="00FB2ED4">
        <w:rPr>
          <w:b/>
          <w:color w:val="000000"/>
        </w:rPr>
        <w:t>термоокислительной</w:t>
      </w:r>
      <w:proofErr w:type="spellEnd"/>
      <w:r>
        <w:rPr>
          <w:b/>
          <w:color w:val="000000"/>
        </w:rPr>
        <w:t xml:space="preserve"> стабильности окисленных графитов, применяемых в </w:t>
      </w:r>
      <w:proofErr w:type="spellStart"/>
      <w:r>
        <w:rPr>
          <w:b/>
          <w:color w:val="000000"/>
        </w:rPr>
        <w:t>терморасширяющихся</w:t>
      </w:r>
      <w:proofErr w:type="spellEnd"/>
      <w:r>
        <w:rPr>
          <w:b/>
          <w:color w:val="000000"/>
        </w:rPr>
        <w:t xml:space="preserve"> огнезащитных </w:t>
      </w:r>
      <w:r w:rsidR="00D0357B">
        <w:rPr>
          <w:b/>
          <w:color w:val="000000"/>
        </w:rPr>
        <w:t>композициях</w:t>
      </w:r>
    </w:p>
    <w:p w14:paraId="00000002" w14:textId="4E5961AE" w:rsidR="00130241" w:rsidRPr="00476C69" w:rsidRDefault="00476C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Кузнецова Д.А.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Зайцева В.А, Яшин Н.В., Авдеев В.В.</w:t>
      </w:r>
    </w:p>
    <w:p w14:paraId="00000003" w14:textId="5722D52A" w:rsidR="00130241" w:rsidRDefault="00476C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3</w:t>
      </w:r>
      <w:r w:rsidR="00EB1F49">
        <w:rPr>
          <w:i/>
          <w:color w:val="000000"/>
        </w:rPr>
        <w:t xml:space="preserve"> </w:t>
      </w:r>
      <w:r w:rsidR="001D0113">
        <w:rPr>
          <w:i/>
          <w:color w:val="000000"/>
        </w:rPr>
        <w:t>года обучения</w:t>
      </w:r>
      <w:r w:rsidR="00EB1F49">
        <w:rPr>
          <w:i/>
          <w:color w:val="000000"/>
        </w:rPr>
        <w:t xml:space="preserve"> </w:t>
      </w:r>
    </w:p>
    <w:p w14:paraId="3C53A72E" w14:textId="7459716B" w:rsidR="00AD7380" w:rsidRDefault="00EB1F49" w:rsidP="00476C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00000008" w14:textId="1A4A6951" w:rsidR="00130241" w:rsidRPr="00DC754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476C69">
        <w:rPr>
          <w:i/>
          <w:color w:val="000000"/>
          <w:lang w:val="en-US"/>
        </w:rPr>
        <w:t>E</w:t>
      </w:r>
      <w:r w:rsidR="003B76D6" w:rsidRPr="00DC7546">
        <w:rPr>
          <w:i/>
          <w:color w:val="000000"/>
          <w:lang w:val="en-US"/>
        </w:rPr>
        <w:t>-</w:t>
      </w:r>
      <w:r w:rsidRPr="00476C69">
        <w:rPr>
          <w:i/>
          <w:color w:val="000000"/>
          <w:lang w:val="en-US"/>
        </w:rPr>
        <w:t>mail</w:t>
      </w:r>
      <w:r w:rsidRPr="00DC7546">
        <w:rPr>
          <w:i/>
          <w:color w:val="000000"/>
          <w:lang w:val="en-US"/>
        </w:rPr>
        <w:t xml:space="preserve">: </w:t>
      </w:r>
      <w:hyperlink r:id="rId6">
        <w:r w:rsidR="00476C69">
          <w:rPr>
            <w:i/>
            <w:color w:val="000000"/>
            <w:u w:val="single"/>
            <w:lang w:val="en-US"/>
          </w:rPr>
          <w:t>ku</w:t>
        </w:r>
        <w:r w:rsidR="00476C69" w:rsidRPr="00DC7546">
          <w:rPr>
            <w:i/>
            <w:color w:val="000000"/>
            <w:u w:val="single"/>
            <w:lang w:val="en-US"/>
          </w:rPr>
          <w:t>.</w:t>
        </w:r>
        <w:r w:rsidR="00476C69">
          <w:rPr>
            <w:i/>
            <w:color w:val="000000"/>
            <w:u w:val="single"/>
            <w:lang w:val="en-US"/>
          </w:rPr>
          <w:t>znetsova</w:t>
        </w:r>
      </w:hyperlink>
      <w:r w:rsidR="00476C69" w:rsidRPr="00DC7546">
        <w:rPr>
          <w:i/>
          <w:color w:val="000000"/>
          <w:u w:val="single"/>
          <w:lang w:val="en-US"/>
        </w:rPr>
        <w:t>.</w:t>
      </w:r>
      <w:r w:rsidR="00476C69">
        <w:rPr>
          <w:i/>
          <w:color w:val="000000"/>
          <w:u w:val="single"/>
          <w:lang w:val="en-US"/>
        </w:rPr>
        <w:t>daria</w:t>
      </w:r>
      <w:r w:rsidR="00476C69" w:rsidRPr="00DC7546">
        <w:rPr>
          <w:i/>
          <w:color w:val="000000"/>
          <w:u w:val="single"/>
          <w:lang w:val="en-US"/>
        </w:rPr>
        <w:t>@</w:t>
      </w:r>
      <w:r w:rsidR="00476C69">
        <w:rPr>
          <w:i/>
          <w:color w:val="000000"/>
          <w:u w:val="single"/>
          <w:lang w:val="en-US"/>
        </w:rPr>
        <w:t>yandex</w:t>
      </w:r>
      <w:r w:rsidR="00476C69" w:rsidRPr="00DC7546">
        <w:rPr>
          <w:i/>
          <w:color w:val="000000"/>
          <w:u w:val="single"/>
          <w:lang w:val="en-US"/>
        </w:rPr>
        <w:t>.</w:t>
      </w:r>
      <w:r w:rsidR="00476C69">
        <w:rPr>
          <w:i/>
          <w:color w:val="000000"/>
          <w:u w:val="single"/>
          <w:lang w:val="en-US"/>
        </w:rPr>
        <w:t>ru</w:t>
      </w:r>
      <w:r w:rsidRPr="00DC7546">
        <w:rPr>
          <w:i/>
          <w:color w:val="000000"/>
          <w:lang w:val="en-US"/>
        </w:rPr>
        <w:t xml:space="preserve"> </w:t>
      </w:r>
    </w:p>
    <w:p w14:paraId="1F7EAC7B" w14:textId="12E05E7C" w:rsidR="00D0357B" w:rsidRDefault="00D0357B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Окисленный графит</w:t>
      </w:r>
      <w:r w:rsidR="001D0113">
        <w:rPr>
          <w:color w:val="000000"/>
        </w:rPr>
        <w:t xml:space="preserve"> (ОГ)</w:t>
      </w:r>
      <w:r>
        <w:rPr>
          <w:color w:val="000000"/>
        </w:rPr>
        <w:t xml:space="preserve"> широко применяется </w:t>
      </w:r>
      <w:r w:rsidR="00927F63">
        <w:rPr>
          <w:color w:val="000000"/>
        </w:rPr>
        <w:t xml:space="preserve">для создания </w:t>
      </w:r>
      <w:proofErr w:type="spellStart"/>
      <w:r w:rsidR="00927F63">
        <w:rPr>
          <w:color w:val="000000"/>
        </w:rPr>
        <w:t>терморасширяющихся</w:t>
      </w:r>
      <w:proofErr w:type="spellEnd"/>
      <w:r w:rsidR="00927F63">
        <w:rPr>
          <w:color w:val="000000"/>
        </w:rPr>
        <w:t xml:space="preserve"> огнезащитных материалов. Его получают </w:t>
      </w:r>
      <w:proofErr w:type="spellStart"/>
      <w:r w:rsidR="00927F63">
        <w:rPr>
          <w:color w:val="000000"/>
        </w:rPr>
        <w:t>интеркалировани</w:t>
      </w:r>
      <w:r w:rsidR="00F13B57">
        <w:rPr>
          <w:color w:val="000000"/>
        </w:rPr>
        <w:t>ем</w:t>
      </w:r>
      <w:proofErr w:type="spellEnd"/>
      <w:r w:rsidR="00927F63">
        <w:rPr>
          <w:color w:val="000000"/>
        </w:rPr>
        <w:t xml:space="preserve"> природного графита сильными кислотами и окислителями, и последующим гидролизом </w:t>
      </w:r>
      <w:r w:rsidR="001415B2">
        <w:rPr>
          <w:color w:val="000000"/>
        </w:rPr>
        <w:t xml:space="preserve">образующегося </w:t>
      </w:r>
      <w:proofErr w:type="spellStart"/>
      <w:r w:rsidR="00927F63">
        <w:rPr>
          <w:color w:val="000000"/>
        </w:rPr>
        <w:t>интеркалированного</w:t>
      </w:r>
      <w:proofErr w:type="spellEnd"/>
      <w:r w:rsidR="00927F63">
        <w:rPr>
          <w:color w:val="000000"/>
        </w:rPr>
        <w:t xml:space="preserve"> соединения графита. </w:t>
      </w:r>
      <w:r w:rsidR="001D0113">
        <w:rPr>
          <w:color w:val="000000"/>
        </w:rPr>
        <w:t xml:space="preserve">Исследования свойств ОГ и поиск путей их улучшения представляет большой интерес, поскольку ОГ является эффективным антипиреном, </w:t>
      </w:r>
      <w:r w:rsidR="00927F63">
        <w:rPr>
          <w:color w:val="000000"/>
        </w:rPr>
        <w:t xml:space="preserve">одновременно </w:t>
      </w:r>
      <w:r w:rsidR="001D0113">
        <w:rPr>
          <w:color w:val="000000"/>
        </w:rPr>
        <w:t xml:space="preserve">выполняющим </w:t>
      </w:r>
      <w:r w:rsidR="00927F63">
        <w:rPr>
          <w:color w:val="000000"/>
        </w:rPr>
        <w:t>функции газообразующего агента и агента карбонизации</w:t>
      </w:r>
      <w:r w:rsidR="001D0113">
        <w:rPr>
          <w:color w:val="000000"/>
        </w:rPr>
        <w:t>.</w:t>
      </w:r>
    </w:p>
    <w:p w14:paraId="09309377" w14:textId="18F30AA1" w:rsidR="001D0113" w:rsidRDefault="00247C5A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данно</w:t>
      </w:r>
      <w:r w:rsidR="00F13B57">
        <w:rPr>
          <w:color w:val="000000"/>
        </w:rPr>
        <w:t>й</w:t>
      </w:r>
      <w:r>
        <w:rPr>
          <w:color w:val="000000"/>
        </w:rPr>
        <w:t xml:space="preserve"> </w:t>
      </w:r>
      <w:r w:rsidR="00F13B57">
        <w:rPr>
          <w:color w:val="000000"/>
        </w:rPr>
        <w:t>работе</w:t>
      </w:r>
      <w:r>
        <w:rPr>
          <w:color w:val="000000"/>
        </w:rPr>
        <w:t xml:space="preserve"> исследовалась возможность улучшения </w:t>
      </w:r>
      <w:proofErr w:type="spellStart"/>
      <w:r>
        <w:rPr>
          <w:color w:val="000000"/>
        </w:rPr>
        <w:t>термоокислительной</w:t>
      </w:r>
      <w:proofErr w:type="spellEnd"/>
      <w:r>
        <w:rPr>
          <w:color w:val="000000"/>
        </w:rPr>
        <w:t xml:space="preserve"> стабильности ОГ путем его модификации </w:t>
      </w:r>
      <w:proofErr w:type="spellStart"/>
      <w:r>
        <w:rPr>
          <w:color w:val="000000"/>
        </w:rPr>
        <w:t>пентаоксидом</w:t>
      </w:r>
      <w:proofErr w:type="spellEnd"/>
      <w:r>
        <w:rPr>
          <w:color w:val="000000"/>
        </w:rPr>
        <w:t xml:space="preserve"> фосфора </w:t>
      </w:r>
      <w:r>
        <w:rPr>
          <w:color w:val="000000"/>
          <w:lang w:val="en-US"/>
        </w:rPr>
        <w:t>P</w:t>
      </w:r>
      <w:r w:rsidRPr="00247C5A">
        <w:rPr>
          <w:color w:val="000000"/>
          <w:vertAlign w:val="subscript"/>
        </w:rPr>
        <w:t>2</w:t>
      </w:r>
      <w:r>
        <w:rPr>
          <w:color w:val="000000"/>
          <w:lang w:val="en-US"/>
        </w:rPr>
        <w:t>O</w:t>
      </w:r>
      <w:r w:rsidRPr="00247C5A">
        <w:rPr>
          <w:color w:val="000000"/>
          <w:vertAlign w:val="subscript"/>
        </w:rPr>
        <w:t>5</w:t>
      </w:r>
      <w:r w:rsidRPr="00247C5A">
        <w:rPr>
          <w:color w:val="000000"/>
        </w:rPr>
        <w:t>.</w:t>
      </w:r>
    </w:p>
    <w:p w14:paraId="7122520C" w14:textId="7C06B154" w:rsidR="00247C5A" w:rsidRPr="002B67D9" w:rsidRDefault="00F13B57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Образцы нитратного ОГ </w:t>
      </w:r>
      <w:r w:rsidR="00985465">
        <w:rPr>
          <w:color w:val="000000"/>
        </w:rPr>
        <w:t>(ОГ</w:t>
      </w:r>
      <w:r w:rsidR="00985465">
        <w:rPr>
          <w:color w:val="000000"/>
          <w:vertAlign w:val="subscript"/>
        </w:rPr>
        <w:t>Н</w:t>
      </w:r>
      <w:r w:rsidR="00985465">
        <w:rPr>
          <w:color w:val="000000"/>
        </w:rPr>
        <w:t xml:space="preserve">) </w:t>
      </w:r>
      <w:r>
        <w:rPr>
          <w:color w:val="000000"/>
        </w:rPr>
        <w:t xml:space="preserve">получали взаимодействием </w:t>
      </w:r>
      <w:r w:rsidRPr="00F13B57">
        <w:rPr>
          <w:color w:val="000000"/>
        </w:rPr>
        <w:t>природного чешуйчатого графита (чистота 99,8 %, средний размер частиц 200-300 мкм) с дымящей азотной кислотой (плотность 1,505 г/см</w:t>
      </w:r>
      <w:r w:rsidRPr="00985465">
        <w:rPr>
          <w:color w:val="000000"/>
          <w:vertAlign w:val="superscript"/>
        </w:rPr>
        <w:t>3</w:t>
      </w:r>
      <w:r w:rsidRPr="00F13B57">
        <w:rPr>
          <w:color w:val="000000"/>
        </w:rPr>
        <w:t>), в массовом соотношении графит:HNO</w:t>
      </w:r>
      <w:r w:rsidRPr="00DC7546">
        <w:rPr>
          <w:color w:val="000000"/>
          <w:vertAlign w:val="subscript"/>
        </w:rPr>
        <w:t>3</w:t>
      </w:r>
      <w:r w:rsidRPr="00F13B57">
        <w:rPr>
          <w:color w:val="000000"/>
        </w:rPr>
        <w:t xml:space="preserve"> = 1:0,8.</w:t>
      </w:r>
      <w:r>
        <w:rPr>
          <w:color w:val="000000"/>
        </w:rPr>
        <w:t xml:space="preserve"> </w:t>
      </w:r>
      <w:r w:rsidR="002B67D9" w:rsidRPr="002B67D9">
        <w:rPr>
          <w:color w:val="000000"/>
        </w:rPr>
        <w:t xml:space="preserve">Смесь перемешивали в течение 1 часа до образования нитрата графита III </w:t>
      </w:r>
      <w:r w:rsidR="00DC7546">
        <w:rPr>
          <w:color w:val="000000"/>
        </w:rPr>
        <w:t>ступени</w:t>
      </w:r>
      <w:r w:rsidR="002B67D9" w:rsidRPr="002B67D9">
        <w:rPr>
          <w:color w:val="000000"/>
        </w:rPr>
        <w:t xml:space="preserve">. После этого к полученному нитрату графита добавляли 300 мл холодной воды для гидролиза и образования </w:t>
      </w:r>
      <w:r w:rsidR="002B67D9">
        <w:rPr>
          <w:color w:val="000000"/>
        </w:rPr>
        <w:t>ОГ</w:t>
      </w:r>
      <w:r w:rsidR="002B67D9">
        <w:rPr>
          <w:color w:val="000000"/>
          <w:vertAlign w:val="subscript"/>
        </w:rPr>
        <w:t>Н</w:t>
      </w:r>
      <w:r w:rsidR="002B67D9">
        <w:rPr>
          <w:color w:val="000000"/>
        </w:rPr>
        <w:t xml:space="preserve">. </w:t>
      </w:r>
    </w:p>
    <w:p w14:paraId="063FFC5E" w14:textId="6CDF1915" w:rsidR="00985465" w:rsidRDefault="00985465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К </w:t>
      </w:r>
      <w:r w:rsidR="008C7AC6">
        <w:rPr>
          <w:color w:val="000000"/>
        </w:rPr>
        <w:t>нитратному ОГ</w:t>
      </w:r>
      <w:r>
        <w:rPr>
          <w:color w:val="000000"/>
        </w:rPr>
        <w:t xml:space="preserve"> добавляли </w:t>
      </w:r>
      <w:r w:rsidR="008C7AC6">
        <w:rPr>
          <w:color w:val="000000"/>
        </w:rPr>
        <w:t>оксид фосфора (</w:t>
      </w:r>
      <w:r w:rsidR="008C7AC6">
        <w:rPr>
          <w:color w:val="000000"/>
          <w:lang w:val="en-US"/>
        </w:rPr>
        <w:t>V</w:t>
      </w:r>
      <w:r w:rsidR="008C7AC6" w:rsidRPr="008C7AC6">
        <w:rPr>
          <w:color w:val="000000"/>
        </w:rPr>
        <w:t>)</w:t>
      </w:r>
      <w:r>
        <w:rPr>
          <w:color w:val="000000"/>
        </w:rPr>
        <w:t xml:space="preserve"> </w:t>
      </w:r>
      <w:r w:rsidRPr="00985465">
        <w:rPr>
          <w:color w:val="000000"/>
        </w:rPr>
        <w:t xml:space="preserve">в количестве 5% от массы </w:t>
      </w:r>
      <w:r>
        <w:rPr>
          <w:color w:val="000000"/>
        </w:rPr>
        <w:t xml:space="preserve">ОГ и </w:t>
      </w:r>
      <w:r w:rsidRPr="00985465">
        <w:rPr>
          <w:color w:val="000000"/>
        </w:rPr>
        <w:t xml:space="preserve">перемешивали </w:t>
      </w:r>
      <w:r>
        <w:rPr>
          <w:color w:val="000000"/>
        </w:rPr>
        <w:t>смесь</w:t>
      </w:r>
      <w:r w:rsidR="008C7AC6" w:rsidRPr="008C7AC6">
        <w:rPr>
          <w:color w:val="000000"/>
        </w:rPr>
        <w:t xml:space="preserve"> </w:t>
      </w:r>
      <w:r w:rsidRPr="00985465">
        <w:rPr>
          <w:color w:val="000000"/>
        </w:rPr>
        <w:t>в течение 1 часа при температуре 60 °С</w:t>
      </w:r>
      <w:r>
        <w:rPr>
          <w:color w:val="000000"/>
        </w:rPr>
        <w:t xml:space="preserve"> для получения </w:t>
      </w:r>
      <w:r w:rsidR="008C7AC6">
        <w:rPr>
          <w:color w:val="000000"/>
        </w:rPr>
        <w:t xml:space="preserve">образца </w:t>
      </w:r>
      <w:r>
        <w:rPr>
          <w:color w:val="000000"/>
        </w:rPr>
        <w:t>ОГ</w:t>
      </w:r>
      <w:r>
        <w:rPr>
          <w:color w:val="000000"/>
          <w:vertAlign w:val="subscript"/>
        </w:rPr>
        <w:t>Н</w:t>
      </w:r>
      <w:r w:rsidR="008C7AC6" w:rsidRPr="008C7AC6">
        <w:rPr>
          <w:color w:val="000000"/>
        </w:rPr>
        <w:t xml:space="preserve">+ </w:t>
      </w:r>
      <w:r w:rsidR="008C7AC6">
        <w:rPr>
          <w:color w:val="000000"/>
          <w:lang w:val="en-US"/>
        </w:rPr>
        <w:t>P</w:t>
      </w:r>
      <w:r w:rsidR="008C7AC6" w:rsidRPr="00247C5A">
        <w:rPr>
          <w:color w:val="000000"/>
          <w:vertAlign w:val="subscript"/>
        </w:rPr>
        <w:t>2</w:t>
      </w:r>
      <w:r w:rsidR="008C7AC6">
        <w:rPr>
          <w:color w:val="000000"/>
          <w:lang w:val="en-US"/>
        </w:rPr>
        <w:t>O</w:t>
      </w:r>
      <w:r w:rsidR="008C7AC6" w:rsidRPr="00247C5A">
        <w:rPr>
          <w:color w:val="000000"/>
          <w:vertAlign w:val="subscript"/>
        </w:rPr>
        <w:t>5</w:t>
      </w:r>
      <w:r w:rsidRPr="00985465">
        <w:rPr>
          <w:color w:val="000000"/>
        </w:rPr>
        <w:t>.</w:t>
      </w:r>
      <w:r>
        <w:rPr>
          <w:color w:val="000000"/>
        </w:rPr>
        <w:t xml:space="preserve"> </w:t>
      </w:r>
    </w:p>
    <w:p w14:paraId="290A1EDF" w14:textId="4A3EB136" w:rsidR="008C7AC6" w:rsidRPr="008C7AC6" w:rsidRDefault="008C7AC6" w:rsidP="007F21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образцов ОГ были измерены степень расширения </w:t>
      </w:r>
      <w:r w:rsidRPr="008C7AC6">
        <w:rPr>
          <w:i/>
          <w:color w:val="000000"/>
          <w:lang w:val="en-US"/>
        </w:rPr>
        <w:t>h</w:t>
      </w:r>
      <w:r>
        <w:rPr>
          <w:color w:val="000000"/>
        </w:rPr>
        <w:t xml:space="preserve">, выход </w:t>
      </w:r>
      <w:r w:rsidRPr="008C7AC6">
        <w:rPr>
          <w:i/>
          <w:color w:val="000000"/>
          <w:lang w:val="en-US"/>
        </w:rPr>
        <w:t>Y</w:t>
      </w:r>
      <w:r>
        <w:rPr>
          <w:color w:val="000000"/>
        </w:rPr>
        <w:t xml:space="preserve"> и плотность </w:t>
      </w:r>
      <w:r w:rsidRPr="008C7AC6">
        <w:rPr>
          <w:i/>
          <w:color w:val="000000"/>
          <w:lang w:val="en-US"/>
        </w:rPr>
        <w:t>d</w:t>
      </w:r>
      <w:r w:rsidRPr="008C7AC6">
        <w:rPr>
          <w:i/>
          <w:color w:val="000000"/>
        </w:rPr>
        <w:t xml:space="preserve"> </w:t>
      </w:r>
      <w:r>
        <w:rPr>
          <w:color w:val="000000"/>
        </w:rPr>
        <w:t>после вспенивания</w:t>
      </w:r>
      <w:r w:rsidR="0012658D">
        <w:rPr>
          <w:color w:val="000000"/>
        </w:rPr>
        <w:t xml:space="preserve"> в муфельной печи</w:t>
      </w:r>
      <w:r>
        <w:rPr>
          <w:color w:val="000000"/>
        </w:rPr>
        <w:t xml:space="preserve"> при 900 </w:t>
      </w:r>
      <w:r w:rsidRPr="008C7AC6">
        <w:rPr>
          <w:color w:val="000000"/>
        </w:rPr>
        <w:t>°C</w:t>
      </w:r>
      <w:r>
        <w:rPr>
          <w:color w:val="000000"/>
        </w:rPr>
        <w:t xml:space="preserve"> в течении 30 с. </w:t>
      </w:r>
      <w:r w:rsidR="007F21A1">
        <w:rPr>
          <w:color w:val="000000"/>
        </w:rPr>
        <w:t xml:space="preserve">Также был проведен ТГА в воздушной атмосфере со скоростью нагрева 10 </w:t>
      </w:r>
      <w:r w:rsidR="007F21A1" w:rsidRPr="008C7AC6">
        <w:rPr>
          <w:color w:val="000000"/>
        </w:rPr>
        <w:t>°C</w:t>
      </w:r>
      <w:r w:rsidR="007F21A1">
        <w:rPr>
          <w:color w:val="000000"/>
        </w:rPr>
        <w:t xml:space="preserve">/мин. Результаты испытаний представлены в таблице 1. </w:t>
      </w:r>
    </w:p>
    <w:p w14:paraId="044BBAED" w14:textId="48B63DCF" w:rsidR="00E22189" w:rsidRDefault="00E22189" w:rsidP="00E22189">
      <w:pPr>
        <w:shd w:val="clear" w:color="auto" w:fill="FFFFFF"/>
      </w:pPr>
      <w:r w:rsidRPr="005749B6">
        <w:t xml:space="preserve">Таблица 1. </w:t>
      </w:r>
      <w:r w:rsidR="007F21A1">
        <w:t>Результаты испытаний ОГ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529"/>
        <w:gridCol w:w="1018"/>
        <w:gridCol w:w="992"/>
        <w:gridCol w:w="992"/>
        <w:gridCol w:w="2268"/>
        <w:gridCol w:w="2375"/>
      </w:tblGrid>
      <w:tr w:rsidR="007F21A1" w14:paraId="180C9876" w14:textId="77777777" w:rsidTr="007F21A1">
        <w:trPr>
          <w:jc w:val="center"/>
        </w:trPr>
        <w:tc>
          <w:tcPr>
            <w:tcW w:w="1529" w:type="dxa"/>
          </w:tcPr>
          <w:p w14:paraId="28B9C576" w14:textId="1C187D2A" w:rsidR="007F21A1" w:rsidRDefault="007F21A1" w:rsidP="007F21A1">
            <w:pPr>
              <w:jc w:val="center"/>
            </w:pPr>
            <w:r>
              <w:t>Образец</w:t>
            </w:r>
          </w:p>
        </w:tc>
        <w:tc>
          <w:tcPr>
            <w:tcW w:w="1018" w:type="dxa"/>
          </w:tcPr>
          <w:p w14:paraId="79D90B8B" w14:textId="5613D1E3" w:rsidR="007F21A1" w:rsidRPr="007F21A1" w:rsidRDefault="007F21A1" w:rsidP="007F21A1">
            <w:pPr>
              <w:jc w:val="center"/>
            </w:pPr>
            <w:r w:rsidRPr="007F21A1">
              <w:rPr>
                <w:i/>
                <w:lang w:val="en-US"/>
              </w:rPr>
              <w:t>h</w:t>
            </w:r>
            <w:r>
              <w:rPr>
                <w:lang w:val="en-US"/>
              </w:rPr>
              <w:t xml:space="preserve">, </w:t>
            </w:r>
            <w:r>
              <w:t>мл/г</w:t>
            </w:r>
          </w:p>
        </w:tc>
        <w:tc>
          <w:tcPr>
            <w:tcW w:w="992" w:type="dxa"/>
          </w:tcPr>
          <w:p w14:paraId="169CBEDF" w14:textId="42B20067" w:rsidR="007F21A1" w:rsidRPr="007F21A1" w:rsidRDefault="007F21A1" w:rsidP="007F21A1">
            <w:pPr>
              <w:jc w:val="center"/>
            </w:pPr>
            <w:r w:rsidRPr="007F21A1">
              <w:rPr>
                <w:i/>
                <w:lang w:val="en-US"/>
              </w:rPr>
              <w:t>d</w:t>
            </w:r>
            <w:r>
              <w:t>, г/л</w:t>
            </w:r>
          </w:p>
        </w:tc>
        <w:tc>
          <w:tcPr>
            <w:tcW w:w="992" w:type="dxa"/>
          </w:tcPr>
          <w:p w14:paraId="16532FBB" w14:textId="4D675AE3" w:rsidR="007F21A1" w:rsidRPr="007F21A1" w:rsidRDefault="007F21A1" w:rsidP="007F21A1">
            <w:pPr>
              <w:jc w:val="center"/>
            </w:pPr>
            <w:r w:rsidRPr="007F21A1">
              <w:rPr>
                <w:i/>
                <w:lang w:val="en-US"/>
              </w:rPr>
              <w:t>Y</w:t>
            </w:r>
            <w:r>
              <w:t>, %</w:t>
            </w:r>
          </w:p>
        </w:tc>
        <w:tc>
          <w:tcPr>
            <w:tcW w:w="2268" w:type="dxa"/>
          </w:tcPr>
          <w:p w14:paraId="105ACDB0" w14:textId="7E49A0A7" w:rsidR="007F21A1" w:rsidRDefault="007F21A1" w:rsidP="007F21A1">
            <w:pPr>
              <w:jc w:val="center"/>
            </w:pPr>
            <w:r>
              <w:t xml:space="preserve">Остаточная масса при 900 </w:t>
            </w:r>
            <w:r w:rsidRPr="008C7AC6">
              <w:rPr>
                <w:color w:val="000000"/>
              </w:rPr>
              <w:t>°C</w:t>
            </w:r>
            <w:r>
              <w:rPr>
                <w:color w:val="000000"/>
              </w:rPr>
              <w:t>, %</w:t>
            </w:r>
          </w:p>
        </w:tc>
        <w:tc>
          <w:tcPr>
            <w:tcW w:w="2375" w:type="dxa"/>
          </w:tcPr>
          <w:p w14:paraId="0691879F" w14:textId="3E2524F7" w:rsidR="007F21A1" w:rsidRDefault="007F21A1" w:rsidP="007F21A1">
            <w:pPr>
              <w:jc w:val="center"/>
            </w:pPr>
            <w:r>
              <w:t>Температура начала окисления, %</w:t>
            </w:r>
          </w:p>
        </w:tc>
      </w:tr>
      <w:tr w:rsidR="007F21A1" w14:paraId="6DAE1006" w14:textId="77777777" w:rsidTr="007F21A1">
        <w:trPr>
          <w:jc w:val="center"/>
        </w:trPr>
        <w:tc>
          <w:tcPr>
            <w:tcW w:w="1529" w:type="dxa"/>
          </w:tcPr>
          <w:p w14:paraId="36419519" w14:textId="0F7A227C" w:rsidR="007F21A1" w:rsidRDefault="007F21A1" w:rsidP="007F21A1">
            <w:pPr>
              <w:jc w:val="center"/>
            </w:pPr>
            <w:r>
              <w:rPr>
                <w:color w:val="000000"/>
              </w:rPr>
              <w:t>ОГ</w:t>
            </w:r>
            <w:r>
              <w:rPr>
                <w:color w:val="000000"/>
                <w:vertAlign w:val="subscript"/>
              </w:rPr>
              <w:t>Н</w:t>
            </w:r>
          </w:p>
        </w:tc>
        <w:tc>
          <w:tcPr>
            <w:tcW w:w="1018" w:type="dxa"/>
          </w:tcPr>
          <w:p w14:paraId="0D01BCB2" w14:textId="7196A99E" w:rsidR="007F21A1" w:rsidRDefault="00F572B0" w:rsidP="007F21A1">
            <w:pPr>
              <w:jc w:val="center"/>
            </w:pPr>
            <w:r>
              <w:t>160</w:t>
            </w:r>
          </w:p>
        </w:tc>
        <w:tc>
          <w:tcPr>
            <w:tcW w:w="992" w:type="dxa"/>
          </w:tcPr>
          <w:p w14:paraId="16B0BFA0" w14:textId="78B3B160" w:rsidR="007F21A1" w:rsidRDefault="00F572B0" w:rsidP="007F21A1">
            <w:pPr>
              <w:jc w:val="center"/>
            </w:pPr>
            <w:r>
              <w:t>5,26</w:t>
            </w:r>
          </w:p>
        </w:tc>
        <w:tc>
          <w:tcPr>
            <w:tcW w:w="992" w:type="dxa"/>
          </w:tcPr>
          <w:p w14:paraId="15B41121" w14:textId="6E7E3150" w:rsidR="007F21A1" w:rsidRDefault="00F572B0" w:rsidP="007F21A1">
            <w:pPr>
              <w:jc w:val="center"/>
            </w:pPr>
            <w:r>
              <w:t>84</w:t>
            </w:r>
          </w:p>
        </w:tc>
        <w:tc>
          <w:tcPr>
            <w:tcW w:w="2268" w:type="dxa"/>
          </w:tcPr>
          <w:p w14:paraId="3801D4B6" w14:textId="353593C8" w:rsidR="007F21A1" w:rsidRDefault="00F572B0" w:rsidP="007F21A1">
            <w:pPr>
              <w:jc w:val="center"/>
            </w:pPr>
            <w:r>
              <w:t>9,9</w:t>
            </w:r>
          </w:p>
        </w:tc>
        <w:tc>
          <w:tcPr>
            <w:tcW w:w="2375" w:type="dxa"/>
          </w:tcPr>
          <w:p w14:paraId="394A2D06" w14:textId="6EBC3E83" w:rsidR="007F21A1" w:rsidRDefault="00F572B0" w:rsidP="007F21A1">
            <w:pPr>
              <w:jc w:val="center"/>
            </w:pPr>
            <w:r>
              <w:t>580</w:t>
            </w:r>
          </w:p>
        </w:tc>
      </w:tr>
      <w:tr w:rsidR="007F21A1" w14:paraId="43E43CDB" w14:textId="77777777" w:rsidTr="007F21A1">
        <w:trPr>
          <w:jc w:val="center"/>
        </w:trPr>
        <w:tc>
          <w:tcPr>
            <w:tcW w:w="1529" w:type="dxa"/>
          </w:tcPr>
          <w:p w14:paraId="49A9B602" w14:textId="306ABDA4" w:rsidR="007F21A1" w:rsidRDefault="007F21A1" w:rsidP="007F21A1">
            <w:pPr>
              <w:jc w:val="center"/>
            </w:pPr>
            <w:r>
              <w:rPr>
                <w:color w:val="000000"/>
              </w:rPr>
              <w:t>ОГ</w:t>
            </w:r>
            <w:r>
              <w:rPr>
                <w:color w:val="000000"/>
                <w:vertAlign w:val="subscript"/>
              </w:rPr>
              <w:t>Н</w:t>
            </w:r>
            <w:r w:rsidRPr="008C7AC6">
              <w:rPr>
                <w:color w:val="000000"/>
              </w:rPr>
              <w:t xml:space="preserve">+ </w:t>
            </w:r>
            <w:r>
              <w:rPr>
                <w:color w:val="000000"/>
                <w:lang w:val="en-US"/>
              </w:rPr>
              <w:t>P</w:t>
            </w:r>
            <w:r w:rsidRPr="00247C5A"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  <w:lang w:val="en-US"/>
              </w:rPr>
              <w:t>O</w:t>
            </w:r>
            <w:r w:rsidRPr="00247C5A">
              <w:rPr>
                <w:color w:val="000000"/>
                <w:vertAlign w:val="subscript"/>
              </w:rPr>
              <w:t>5</w:t>
            </w:r>
          </w:p>
        </w:tc>
        <w:tc>
          <w:tcPr>
            <w:tcW w:w="1018" w:type="dxa"/>
          </w:tcPr>
          <w:p w14:paraId="0EB84013" w14:textId="516CC550" w:rsidR="007F21A1" w:rsidRDefault="00F572B0" w:rsidP="007F21A1">
            <w:pPr>
              <w:jc w:val="center"/>
            </w:pPr>
            <w:r>
              <w:t>260</w:t>
            </w:r>
          </w:p>
        </w:tc>
        <w:tc>
          <w:tcPr>
            <w:tcW w:w="992" w:type="dxa"/>
          </w:tcPr>
          <w:p w14:paraId="4D7EC81B" w14:textId="03C0F9F1" w:rsidR="007F21A1" w:rsidRDefault="00F572B0" w:rsidP="007F21A1">
            <w:pPr>
              <w:jc w:val="center"/>
            </w:pPr>
            <w:r>
              <w:t>3,35</w:t>
            </w:r>
          </w:p>
        </w:tc>
        <w:tc>
          <w:tcPr>
            <w:tcW w:w="992" w:type="dxa"/>
          </w:tcPr>
          <w:p w14:paraId="13CF9E49" w14:textId="20EF3BFD" w:rsidR="007F21A1" w:rsidRDefault="00F572B0" w:rsidP="007F21A1">
            <w:pPr>
              <w:jc w:val="center"/>
            </w:pPr>
            <w:r>
              <w:t>87</w:t>
            </w:r>
          </w:p>
        </w:tc>
        <w:tc>
          <w:tcPr>
            <w:tcW w:w="2268" w:type="dxa"/>
          </w:tcPr>
          <w:p w14:paraId="1EF80E45" w14:textId="7C377D05" w:rsidR="007F21A1" w:rsidRDefault="00F572B0" w:rsidP="007F21A1">
            <w:pPr>
              <w:jc w:val="center"/>
            </w:pPr>
            <w:r>
              <w:t>19,0</w:t>
            </w:r>
          </w:p>
        </w:tc>
        <w:tc>
          <w:tcPr>
            <w:tcW w:w="2375" w:type="dxa"/>
          </w:tcPr>
          <w:p w14:paraId="2D4825F0" w14:textId="37CFBEFB" w:rsidR="007F21A1" w:rsidRDefault="00F572B0" w:rsidP="007F21A1">
            <w:pPr>
              <w:jc w:val="center"/>
            </w:pPr>
            <w:r>
              <w:t>655</w:t>
            </w:r>
          </w:p>
        </w:tc>
      </w:tr>
    </w:tbl>
    <w:p w14:paraId="126DF6F5" w14:textId="77777777" w:rsidR="007F21A1" w:rsidRPr="005749B6" w:rsidRDefault="007F21A1" w:rsidP="00E22189">
      <w:pPr>
        <w:shd w:val="clear" w:color="auto" w:fill="FFFFFF"/>
      </w:pPr>
    </w:p>
    <w:p w14:paraId="3486C755" w14:textId="4500CF07" w:rsidR="00116478" w:rsidRPr="00F572B0" w:rsidRDefault="00F572B0" w:rsidP="00F572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color w:val="000000"/>
        </w:rPr>
      </w:pPr>
      <w:r>
        <w:rPr>
          <w:color w:val="000000"/>
        </w:rPr>
        <w:t xml:space="preserve">Установлено, что модификация ОГ </w:t>
      </w:r>
      <w:proofErr w:type="spellStart"/>
      <w:r>
        <w:rPr>
          <w:color w:val="000000"/>
        </w:rPr>
        <w:t>пентооксидом</w:t>
      </w:r>
      <w:proofErr w:type="spellEnd"/>
      <w:r>
        <w:rPr>
          <w:color w:val="000000"/>
        </w:rPr>
        <w:t xml:space="preserve"> фосфора улучшает </w:t>
      </w:r>
      <w:proofErr w:type="spellStart"/>
      <w:r>
        <w:rPr>
          <w:color w:val="000000"/>
        </w:rPr>
        <w:t>термоокисленную</w:t>
      </w:r>
      <w:proofErr w:type="spellEnd"/>
      <w:r>
        <w:rPr>
          <w:color w:val="000000"/>
        </w:rPr>
        <w:t xml:space="preserve"> стабильность образующихся </w:t>
      </w:r>
      <w:proofErr w:type="spellStart"/>
      <w:r>
        <w:rPr>
          <w:color w:val="000000"/>
        </w:rPr>
        <w:t>пенографит</w:t>
      </w:r>
      <w:r w:rsidR="00DC7546">
        <w:rPr>
          <w:color w:val="000000"/>
        </w:rPr>
        <w:t>ов</w:t>
      </w:r>
      <w:proofErr w:type="spellEnd"/>
      <w:r>
        <w:rPr>
          <w:color w:val="000000"/>
        </w:rPr>
        <w:t xml:space="preserve">, сдвигая начало окисление в область более высоких температур, тем самым увеличивая </w:t>
      </w:r>
      <w:r w:rsidR="005D06E9">
        <w:rPr>
          <w:color w:val="000000"/>
        </w:rPr>
        <w:t>остаточную массу образцов на 10 %.</w:t>
      </w:r>
    </w:p>
    <w:sectPr w:rsidR="00116478" w:rsidRPr="00F572B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100458">
    <w:abstractNumId w:val="2"/>
  </w:num>
  <w:num w:numId="2" w16cid:durableId="330571718">
    <w:abstractNumId w:val="3"/>
  </w:num>
  <w:num w:numId="3" w16cid:durableId="468477015">
    <w:abstractNumId w:val="1"/>
  </w:num>
  <w:num w:numId="4" w16cid:durableId="165780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2658D"/>
    <w:rsid w:val="00130241"/>
    <w:rsid w:val="001415B2"/>
    <w:rsid w:val="001D0113"/>
    <w:rsid w:val="001E61C2"/>
    <w:rsid w:val="001F0493"/>
    <w:rsid w:val="0022260A"/>
    <w:rsid w:val="002264EE"/>
    <w:rsid w:val="0023307C"/>
    <w:rsid w:val="00247C5A"/>
    <w:rsid w:val="002B67D9"/>
    <w:rsid w:val="0031361E"/>
    <w:rsid w:val="00381A6F"/>
    <w:rsid w:val="00391C38"/>
    <w:rsid w:val="003B76D6"/>
    <w:rsid w:val="003E2601"/>
    <w:rsid w:val="003F4E6B"/>
    <w:rsid w:val="00476C69"/>
    <w:rsid w:val="004A26A3"/>
    <w:rsid w:val="004F0EDF"/>
    <w:rsid w:val="00522BF1"/>
    <w:rsid w:val="00590166"/>
    <w:rsid w:val="005D022B"/>
    <w:rsid w:val="005D0679"/>
    <w:rsid w:val="005D06E9"/>
    <w:rsid w:val="005E5BE9"/>
    <w:rsid w:val="0069427D"/>
    <w:rsid w:val="006F7A19"/>
    <w:rsid w:val="007213E1"/>
    <w:rsid w:val="00775389"/>
    <w:rsid w:val="00797838"/>
    <w:rsid w:val="007C36D8"/>
    <w:rsid w:val="007F21A1"/>
    <w:rsid w:val="007F2744"/>
    <w:rsid w:val="008931BE"/>
    <w:rsid w:val="008C67E3"/>
    <w:rsid w:val="008C7AC6"/>
    <w:rsid w:val="00914205"/>
    <w:rsid w:val="00921D45"/>
    <w:rsid w:val="00927F63"/>
    <w:rsid w:val="009426C0"/>
    <w:rsid w:val="00980A65"/>
    <w:rsid w:val="009854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844E2"/>
    <w:rsid w:val="00CD00B1"/>
    <w:rsid w:val="00D0357B"/>
    <w:rsid w:val="00D22306"/>
    <w:rsid w:val="00D42542"/>
    <w:rsid w:val="00D8121C"/>
    <w:rsid w:val="00DC7546"/>
    <w:rsid w:val="00E22189"/>
    <w:rsid w:val="00E74069"/>
    <w:rsid w:val="00E81D35"/>
    <w:rsid w:val="00EB1F49"/>
    <w:rsid w:val="00F13B57"/>
    <w:rsid w:val="00F572B0"/>
    <w:rsid w:val="00F865B3"/>
    <w:rsid w:val="00FB1509"/>
    <w:rsid w:val="00FB2ED4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7F2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B6A16E-7F04-4219-A597-056570237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EPIX</cp:lastModifiedBy>
  <cp:revision>11</cp:revision>
  <dcterms:created xsi:type="dcterms:W3CDTF">2024-12-16T00:35:00Z</dcterms:created>
  <dcterms:modified xsi:type="dcterms:W3CDTF">2025-03-16T09:03:00Z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