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322A" w14:textId="77777777" w:rsidR="003426A3" w:rsidRPr="003426A3" w:rsidRDefault="003426A3" w:rsidP="0034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426A3">
        <w:rPr>
          <w:b/>
          <w:color w:val="000000"/>
        </w:rPr>
        <w:t xml:space="preserve">Разработка технологии малотоннажного синтеза </w:t>
      </w:r>
    </w:p>
    <w:p w14:paraId="5550686C" w14:textId="77777777" w:rsidR="003426A3" w:rsidRPr="003426A3" w:rsidRDefault="003426A3" w:rsidP="0034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426A3">
        <w:rPr>
          <w:b/>
          <w:color w:val="000000"/>
        </w:rPr>
        <w:t xml:space="preserve">ускорителя отверждения эпоксидных смол </w:t>
      </w:r>
    </w:p>
    <w:p w14:paraId="652D9D83" w14:textId="77777777" w:rsidR="003426A3" w:rsidRDefault="003426A3" w:rsidP="0034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426A3">
        <w:rPr>
          <w:b/>
          <w:color w:val="000000"/>
        </w:rPr>
        <w:t>3,3-(4-метил-1,3-фенилен)-бис-(1,1-диметилмочевины)</w:t>
      </w:r>
    </w:p>
    <w:p w14:paraId="00000002" w14:textId="5BF5536A" w:rsidR="00130241" w:rsidRDefault="003426A3" w:rsidP="0034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Большаков</w:t>
      </w:r>
      <w:r w:rsidR="00EB1F49">
        <w:rPr>
          <w:b/>
          <w:i/>
          <w:color w:val="000000"/>
        </w:rPr>
        <w:t xml:space="preserve"> И.А.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Дубровин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 w:rsidR="00164DBE">
        <w:rPr>
          <w:b/>
          <w:i/>
          <w:color w:val="000000"/>
        </w:rPr>
        <w:t>, Перевалов В.П.</w:t>
      </w:r>
    </w:p>
    <w:p w14:paraId="00000003" w14:textId="72207622" w:rsidR="00130241" w:rsidRDefault="0034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6DEFC428" w:rsidR="00130241" w:rsidRPr="000E334E" w:rsidRDefault="0034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426A3">
        <w:rPr>
          <w:i/>
          <w:color w:val="000000"/>
        </w:rPr>
        <w:t>Российский химико-технологический университет имени Д.И. Менделеева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br/>
      </w:r>
      <w:r w:rsidR="00EB1F49">
        <w:rPr>
          <w:i/>
          <w:color w:val="000000"/>
        </w:rPr>
        <w:t>Москва, Россия</w:t>
      </w:r>
    </w:p>
    <w:p w14:paraId="1ADA4293" w14:textId="225B2E38" w:rsidR="00CD00B1" w:rsidRPr="00947107" w:rsidRDefault="00EB1F49" w:rsidP="0034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E3EE7">
        <w:rPr>
          <w:i/>
          <w:color w:val="000000"/>
          <w:lang w:val="en-US"/>
        </w:rPr>
        <w:t>E</w:t>
      </w:r>
      <w:r w:rsidR="003B76D6" w:rsidRPr="00947107">
        <w:rPr>
          <w:i/>
          <w:color w:val="000000"/>
        </w:rPr>
        <w:t>-</w:t>
      </w:r>
      <w:r w:rsidRPr="00AE3EE7">
        <w:rPr>
          <w:i/>
          <w:color w:val="000000"/>
          <w:lang w:val="en-US"/>
        </w:rPr>
        <w:t>mail</w:t>
      </w:r>
      <w:r w:rsidRPr="00947107">
        <w:rPr>
          <w:i/>
          <w:color w:val="000000"/>
        </w:rPr>
        <w:t xml:space="preserve">: </w:t>
      </w:r>
      <w:proofErr w:type="spellStart"/>
      <w:r w:rsidR="005A4606">
        <w:rPr>
          <w:i/>
          <w:color w:val="000000"/>
          <w:lang w:val="en-US"/>
        </w:rPr>
        <w:t>F</w:t>
      </w:r>
      <w:r w:rsidR="00AE3EE7" w:rsidRPr="00AE3EE7">
        <w:rPr>
          <w:i/>
          <w:color w:val="000000"/>
          <w:u w:val="single"/>
          <w:lang w:val="en-US"/>
        </w:rPr>
        <w:t>low</w:t>
      </w:r>
      <w:r w:rsidR="005A4606">
        <w:rPr>
          <w:i/>
          <w:color w:val="000000"/>
          <w:u w:val="single"/>
          <w:lang w:val="en-US"/>
        </w:rPr>
        <w:t>L</w:t>
      </w:r>
      <w:proofErr w:type="spellEnd"/>
      <w:r w:rsidR="00AE3EE7" w:rsidRPr="00947107">
        <w:rPr>
          <w:i/>
          <w:color w:val="000000"/>
          <w:u w:val="single"/>
        </w:rPr>
        <w:t>4</w:t>
      </w:r>
      <w:r w:rsidR="00AE3EE7" w:rsidRPr="00AE3EE7">
        <w:rPr>
          <w:i/>
          <w:color w:val="000000"/>
          <w:u w:val="single"/>
          <w:lang w:val="en-US"/>
        </w:rPr>
        <w:t>b</w:t>
      </w:r>
      <w:r w:rsidR="00AE3EE7" w:rsidRPr="00947107">
        <w:rPr>
          <w:i/>
          <w:color w:val="000000"/>
          <w:u w:val="single"/>
        </w:rPr>
        <w:t>@</w:t>
      </w:r>
      <w:proofErr w:type="spellStart"/>
      <w:r w:rsidR="00AE3EE7" w:rsidRPr="00AE3EE7">
        <w:rPr>
          <w:i/>
          <w:color w:val="000000"/>
          <w:u w:val="single"/>
          <w:lang w:val="en-US"/>
        </w:rPr>
        <w:t>yandex</w:t>
      </w:r>
      <w:proofErr w:type="spellEnd"/>
      <w:r w:rsidR="00AE3EE7" w:rsidRPr="00947107">
        <w:rPr>
          <w:i/>
          <w:color w:val="000000"/>
          <w:u w:val="single"/>
        </w:rPr>
        <w:t>.</w:t>
      </w:r>
      <w:proofErr w:type="spellStart"/>
      <w:r w:rsidR="00AE3EE7" w:rsidRPr="00AE3EE7">
        <w:rPr>
          <w:i/>
          <w:color w:val="000000"/>
          <w:u w:val="single"/>
          <w:lang w:val="en-US"/>
        </w:rPr>
        <w:t>ru</w:t>
      </w:r>
      <w:proofErr w:type="spellEnd"/>
    </w:p>
    <w:p w14:paraId="4221BF47" w14:textId="17FDFA9F" w:rsidR="00947107" w:rsidRDefault="00947107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Эпоксидные смолы широко применяются в промышленности благодаря высокой механической прочности, термостойкости и химической инертности. Однако их свойства существенно зависят от процесса отверждения, в котором ключевую роль играют ускорители. Разработка технологии малотоннажного синтеза ускорителя отверждения 3,3-(4-метил-1,3-фенилен)-бис-(1,1-диметилмочевины) представляет актуальную задачу для улучшения характеристик эпоксидных материалов.</w:t>
      </w:r>
    </w:p>
    <w:p w14:paraId="15DDE653" w14:textId="7A72B2AA" w:rsidR="00947107" w:rsidRDefault="00947107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Целью исследования является разработка технологии синтеза ускорителя 3,3-(4-метил-1,3-фенилен)-бис-(1,1-диметилмочевины)</w:t>
      </w:r>
      <w:r w:rsidR="009A3F97">
        <w:t xml:space="preserve"> (схема 1)</w:t>
      </w:r>
      <w:r>
        <w:t>, включающая подбор исходных веществ, оптимизацию условий синтеза и анализ полученного продукта.</w:t>
      </w:r>
    </w:p>
    <w:p w14:paraId="10A601CB" w14:textId="5299F659" w:rsidR="009A3F97" w:rsidRDefault="009A3F97" w:rsidP="009A3F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9CAE3C2" wp14:editId="18D3CFA4">
            <wp:extent cx="5829300" cy="1264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C9164" w14:textId="48A5A095" w:rsidR="009A3F97" w:rsidRPr="009A3F97" w:rsidRDefault="009A3F97" w:rsidP="009A3F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t>Схема 1. Синтез 3,3-(4-метил-1,3-фенилен)-бис-(1,1-диметилмочевины)</w:t>
      </w:r>
    </w:p>
    <w:p w14:paraId="12865A47" w14:textId="309995F6" w:rsidR="00947107" w:rsidRDefault="00947107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Работа основывается на актуальных научных публикациях, патентной информации и исследовательских статьях, рассматривающих механизмы отверждения эпоксидных смол, свойства ускорителей и </w:t>
      </w:r>
      <w:r w:rsidR="00A049F8">
        <w:t xml:space="preserve">методы </w:t>
      </w:r>
      <w:r>
        <w:t>их синтез</w:t>
      </w:r>
      <w:r w:rsidR="00A049F8">
        <w:t>а</w:t>
      </w:r>
      <w:r w:rsidR="007F0705">
        <w:t xml:space="preserve"> </w:t>
      </w:r>
      <w:r w:rsidR="007F0705" w:rsidRPr="007F0705">
        <w:t>[1,2,3,4,5]</w:t>
      </w:r>
      <w:r>
        <w:t>.</w:t>
      </w:r>
    </w:p>
    <w:p w14:paraId="04AF6399" w14:textId="0D82727A" w:rsidR="00947107" w:rsidRPr="00947107" w:rsidRDefault="00A049F8" w:rsidP="009471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ходе работы </w:t>
      </w:r>
      <w:r w:rsidR="00947107" w:rsidRPr="00947107">
        <w:t>опти</w:t>
      </w:r>
      <w:r>
        <w:t>мизирован</w:t>
      </w:r>
      <w:r w:rsidR="00947107" w:rsidRPr="00947107">
        <w:t xml:space="preserve"> метод синтеза 3,3-(4-метил-1,3-фенилен)-бис-(1,1-диметилмочевины) с использованием </w:t>
      </w:r>
      <w:proofErr w:type="spellStart"/>
      <w:r w:rsidR="00947107" w:rsidRPr="00947107">
        <w:t>толуилендиизоцианата</w:t>
      </w:r>
      <w:proofErr w:type="spellEnd"/>
      <w:r w:rsidR="00947107" w:rsidRPr="00947107">
        <w:t xml:space="preserve"> и диметиламина</w:t>
      </w:r>
      <w:r w:rsidR="009A3F97">
        <w:t xml:space="preserve"> в водной среде</w:t>
      </w:r>
      <w:r w:rsidR="00947107" w:rsidRPr="00947107">
        <w:t xml:space="preserve">. Определен </w:t>
      </w:r>
      <w:r>
        <w:t>тепловой эффект</w:t>
      </w:r>
      <w:r w:rsidR="00947107" w:rsidRPr="00947107">
        <w:t xml:space="preserve"> реакции.</w:t>
      </w:r>
    </w:p>
    <w:p w14:paraId="02041E04" w14:textId="77777777" w:rsidR="00947107" w:rsidRDefault="00947107" w:rsidP="009471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Проведено исследование полученного продукта на соответствие техническим требованиям, включая анализ его физико-химических характеристик, стабильности и эффективности в процессе отверждения эпоксидных смол.</w:t>
      </w:r>
    </w:p>
    <w:p w14:paraId="337897B1" w14:textId="4468C2C0" w:rsidR="00947107" w:rsidRPr="00947107" w:rsidRDefault="00947107" w:rsidP="009471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47107">
        <w:t>Определены условия масштабирования синтеза, обеспечивающие воспроизводимость процесса и стабильность характеристик конечного продукта.</w:t>
      </w:r>
    </w:p>
    <w:p w14:paraId="68AD5677" w14:textId="29155C09" w:rsidR="00947107" w:rsidRDefault="00947107" w:rsidP="009471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Разработанная технология позволяет эффективно получать ускоритель отверждения с высокой реакционной способностью. Полученный материал обладает перспективами промышленного применения, так как улучшает свойства эпоксидных материалов и соответствует экологическим требованиям.</w:t>
      </w:r>
    </w:p>
    <w:p w14:paraId="0000000E" w14:textId="77777777" w:rsidR="00130241" w:rsidRPr="00DD62D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4A125750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>1.</w:t>
      </w:r>
      <w:r w:rsidR="00DD62DD">
        <w:rPr>
          <w:color w:val="000000"/>
          <w:lang w:val="en-US"/>
        </w:rPr>
        <w:t xml:space="preserve"> </w:t>
      </w:r>
      <w:r w:rsidR="00DD62DD" w:rsidRPr="00DD62DD">
        <w:rPr>
          <w:color w:val="000000"/>
          <w:lang w:val="en-US"/>
        </w:rPr>
        <w:t>May C. (ed.). Epoxy resins: chemistry and technology. – Routledge, 2018.</w:t>
      </w:r>
    </w:p>
    <w:p w14:paraId="3486C755" w14:textId="500961EC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>2.</w:t>
      </w:r>
      <w:r w:rsidR="00DD62DD">
        <w:rPr>
          <w:color w:val="000000"/>
          <w:lang w:val="en-US"/>
        </w:rPr>
        <w:t xml:space="preserve"> </w:t>
      </w:r>
      <w:r w:rsidR="00DD62DD" w:rsidRPr="00DD62DD">
        <w:rPr>
          <w:noProof/>
          <w:lang w:val="en-US"/>
        </w:rPr>
        <w:t>Niazi M., Beheshty M. H. A new latent accelerator and study of its effect on physical, mechanical and shelf-life of carbon fiber epoxy prepreg //Iranian Polymer Journal. – 2019. – Т. 28. – С. 337-346.</w:t>
      </w:r>
    </w:p>
    <w:p w14:paraId="6C1F5C3F" w14:textId="1BF3229C" w:rsidR="00DD62DD" w:rsidRDefault="00DD62D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3. </w:t>
      </w:r>
      <w:r w:rsidRPr="00DD62DD">
        <w:rPr>
          <w:noProof/>
          <w:lang w:val="en-US"/>
        </w:rPr>
        <w:t>Poisson N. et al. Curing of dicyandiamide epoxy resins accelerated with substituted ureas //Journal of applied polymer science. – 1998. – Т. 69. – №. 12. – С. 2487-2497.</w:t>
      </w:r>
    </w:p>
    <w:p w14:paraId="598370B2" w14:textId="7C4906D3" w:rsidR="00DD62DD" w:rsidRDefault="00DD62D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4. </w:t>
      </w:r>
      <w:r w:rsidRPr="00DD62DD">
        <w:rPr>
          <w:noProof/>
          <w:lang w:val="en-US"/>
        </w:rPr>
        <w:t>Chrobok N. A., Shan-Ning W. S., Maurice S. A. Substituted ureas as low temperature epoxy curing agents : пат. 3386955 США. – 1968.</w:t>
      </w:r>
    </w:p>
    <w:p w14:paraId="1897B5EE" w14:textId="26EEB012" w:rsidR="00DD62DD" w:rsidRPr="00DD62DD" w:rsidRDefault="00DD62D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D62DD">
        <w:rPr>
          <w:noProof/>
          <w:lang w:val="en-US"/>
        </w:rPr>
        <w:t xml:space="preserve">5. Nawakowski A. C. Process for preparing certain substituted bis-ureas : </w:t>
      </w:r>
      <w:r w:rsidRPr="00DD62DD">
        <w:rPr>
          <w:noProof/>
        </w:rPr>
        <w:t>пат</w:t>
      </w:r>
      <w:r w:rsidRPr="00DD62DD">
        <w:rPr>
          <w:noProof/>
          <w:lang w:val="en-US"/>
        </w:rPr>
        <w:t xml:space="preserve">. 3661989 </w:t>
      </w:r>
      <w:r w:rsidRPr="00DD62DD">
        <w:rPr>
          <w:noProof/>
        </w:rPr>
        <w:t>США</w:t>
      </w:r>
      <w:r w:rsidRPr="00DD62DD">
        <w:rPr>
          <w:noProof/>
          <w:lang w:val="en-US"/>
        </w:rPr>
        <w:t>. – 1972.</w:t>
      </w:r>
    </w:p>
    <w:sectPr w:rsidR="00DD62DD" w:rsidRPr="00DD62D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966407">
    <w:abstractNumId w:val="2"/>
  </w:num>
  <w:num w:numId="2" w16cid:durableId="1405951624">
    <w:abstractNumId w:val="3"/>
  </w:num>
  <w:num w:numId="3" w16cid:durableId="1858498056">
    <w:abstractNumId w:val="1"/>
  </w:num>
  <w:num w:numId="4" w16cid:durableId="209335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4DBE"/>
    <w:rsid w:val="001E61C2"/>
    <w:rsid w:val="001F0493"/>
    <w:rsid w:val="0022260A"/>
    <w:rsid w:val="002264EE"/>
    <w:rsid w:val="0023307C"/>
    <w:rsid w:val="0031361E"/>
    <w:rsid w:val="003426A3"/>
    <w:rsid w:val="00391C38"/>
    <w:rsid w:val="003B76D6"/>
    <w:rsid w:val="003E2601"/>
    <w:rsid w:val="003F4E6B"/>
    <w:rsid w:val="004A26A3"/>
    <w:rsid w:val="004F0EDF"/>
    <w:rsid w:val="00522BF1"/>
    <w:rsid w:val="00590166"/>
    <w:rsid w:val="005A4606"/>
    <w:rsid w:val="005D022B"/>
    <w:rsid w:val="005E5BE9"/>
    <w:rsid w:val="0069427D"/>
    <w:rsid w:val="006F7A19"/>
    <w:rsid w:val="007213E1"/>
    <w:rsid w:val="00775389"/>
    <w:rsid w:val="00797838"/>
    <w:rsid w:val="007C36D8"/>
    <w:rsid w:val="007C4039"/>
    <w:rsid w:val="007F0705"/>
    <w:rsid w:val="007F2744"/>
    <w:rsid w:val="008931BE"/>
    <w:rsid w:val="008C67E3"/>
    <w:rsid w:val="00914205"/>
    <w:rsid w:val="00921D45"/>
    <w:rsid w:val="009426C0"/>
    <w:rsid w:val="00947107"/>
    <w:rsid w:val="00980A65"/>
    <w:rsid w:val="009A3F97"/>
    <w:rsid w:val="009A66DB"/>
    <w:rsid w:val="009B2F80"/>
    <w:rsid w:val="009B3300"/>
    <w:rsid w:val="009F3380"/>
    <w:rsid w:val="00A02163"/>
    <w:rsid w:val="00A049F8"/>
    <w:rsid w:val="00A314FE"/>
    <w:rsid w:val="00AD7380"/>
    <w:rsid w:val="00AE3EE7"/>
    <w:rsid w:val="00BF36F8"/>
    <w:rsid w:val="00BF4622"/>
    <w:rsid w:val="00C844E2"/>
    <w:rsid w:val="00CD00B1"/>
    <w:rsid w:val="00D22306"/>
    <w:rsid w:val="00D42542"/>
    <w:rsid w:val="00D8121C"/>
    <w:rsid w:val="00DD62DD"/>
    <w:rsid w:val="00E22189"/>
    <w:rsid w:val="00E512BE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947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61B84F-9FD9-4A95-BE12-4730731D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 Bolshakov</cp:lastModifiedBy>
  <cp:revision>10</cp:revision>
  <dcterms:created xsi:type="dcterms:W3CDTF">2024-12-16T00:35:00Z</dcterms:created>
  <dcterms:modified xsi:type="dcterms:W3CDTF">2025-03-07T13:28:00Z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