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4325160" w:rsidR="00130241" w:rsidRDefault="002F4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Изучение органических форм природных радионуклидов и редкоземельных элементов в торфе верхового типа</w:t>
      </w:r>
    </w:p>
    <w:p w14:paraId="00000002" w14:textId="23AD7814" w:rsidR="00130241" w:rsidRPr="002F4A61" w:rsidRDefault="002F4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Хабарова 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="00933020">
        <w:rPr>
          <w:b/>
          <w:i/>
          <w:color w:val="000000"/>
        </w:rPr>
        <w:t>.</w:t>
      </w:r>
    </w:p>
    <w:p w14:paraId="00000003" w14:textId="005BCA60" w:rsidR="00130241" w:rsidRDefault="002F4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Учебный мастер</w:t>
      </w:r>
    </w:p>
    <w:p w14:paraId="00000005" w14:textId="50E45C0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2E2D007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950563">
        <w:rPr>
          <w:i/>
          <w:color w:val="000000"/>
          <w:lang w:val="en-US"/>
        </w:rPr>
        <w:t>E</w:t>
      </w:r>
      <w:r w:rsidR="003B76D6" w:rsidRPr="00950563">
        <w:rPr>
          <w:i/>
          <w:color w:val="000000"/>
          <w:lang w:val="en-US"/>
        </w:rPr>
        <w:t>-</w:t>
      </w:r>
      <w:r w:rsidRPr="00950563">
        <w:rPr>
          <w:i/>
          <w:color w:val="000000"/>
          <w:lang w:val="en-US"/>
        </w:rPr>
        <w:t xml:space="preserve">mail: </w:t>
      </w:r>
      <w:hyperlink r:id="rId6" w:history="1">
        <w:r w:rsidR="00950563" w:rsidRPr="00950563">
          <w:rPr>
            <w:rStyle w:val="a9"/>
            <w:i/>
            <w:color w:val="auto"/>
            <w:lang w:val="en-US"/>
          </w:rPr>
          <w:t>masha.khabarova2017@yandex.ru</w:t>
        </w:r>
      </w:hyperlink>
    </w:p>
    <w:p w14:paraId="7713E898" w14:textId="368E04A1" w:rsidR="00083AEE" w:rsidRDefault="00A272F3" w:rsidP="00BC46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272F3">
        <w:rPr>
          <w:color w:val="000000"/>
        </w:rPr>
        <w:t>Изучение форм нахождения радионуклидов, связанных с природными соединениями</w:t>
      </w:r>
      <w:r w:rsidR="00695C8B">
        <w:rPr>
          <w:color w:val="000000"/>
        </w:rPr>
        <w:t xml:space="preserve"> и </w:t>
      </w:r>
      <w:r w:rsidRPr="00A272F3">
        <w:rPr>
          <w:color w:val="000000"/>
        </w:rPr>
        <w:t>получение данных о поведении радионуклидов в окружающей сред</w:t>
      </w:r>
      <w:r w:rsidR="00695C8B">
        <w:rPr>
          <w:color w:val="000000"/>
        </w:rPr>
        <w:t>е</w:t>
      </w:r>
      <w:r w:rsidRPr="00A272F3">
        <w:rPr>
          <w:color w:val="000000"/>
        </w:rPr>
        <w:t xml:space="preserve"> необходим</w:t>
      </w:r>
      <w:r w:rsidR="00F164CE">
        <w:rPr>
          <w:color w:val="000000"/>
        </w:rPr>
        <w:t>ы</w:t>
      </w:r>
      <w:r w:rsidRPr="00A272F3">
        <w:rPr>
          <w:color w:val="000000"/>
        </w:rPr>
        <w:t xml:space="preserve"> для долгосрочного прогнозирования их миграции и разработ</w:t>
      </w:r>
      <w:r w:rsidR="00F164CE">
        <w:rPr>
          <w:color w:val="000000"/>
        </w:rPr>
        <w:t>ки</w:t>
      </w:r>
      <w:r w:rsidRPr="00A272F3">
        <w:rPr>
          <w:color w:val="000000"/>
        </w:rPr>
        <w:t xml:space="preserve"> безопасных методов захоронения радиоактивных отходов. </w:t>
      </w:r>
      <w:r w:rsidR="004F2F72">
        <w:rPr>
          <w:color w:val="000000"/>
        </w:rPr>
        <w:t>Изучение о</w:t>
      </w:r>
      <w:r w:rsidRPr="00A272F3">
        <w:rPr>
          <w:color w:val="000000"/>
        </w:rPr>
        <w:t>собенност</w:t>
      </w:r>
      <w:r w:rsidR="004F2F72">
        <w:rPr>
          <w:color w:val="000000"/>
        </w:rPr>
        <w:t>ей</w:t>
      </w:r>
      <w:r w:rsidRPr="00A272F3">
        <w:rPr>
          <w:color w:val="000000"/>
        </w:rPr>
        <w:t xml:space="preserve"> состава и структуры </w:t>
      </w:r>
      <w:r w:rsidR="00F164CE">
        <w:rPr>
          <w:color w:val="000000"/>
        </w:rPr>
        <w:t>гуминовых соединений</w:t>
      </w:r>
      <w:r w:rsidRPr="00A272F3">
        <w:rPr>
          <w:color w:val="000000"/>
        </w:rPr>
        <w:t xml:space="preserve"> </w:t>
      </w:r>
      <w:r w:rsidR="007076C6">
        <w:rPr>
          <w:color w:val="000000"/>
        </w:rPr>
        <w:t xml:space="preserve">помогут </w:t>
      </w:r>
      <w:r w:rsidR="00695C8B">
        <w:rPr>
          <w:color w:val="000000"/>
        </w:rPr>
        <w:t xml:space="preserve">приблизиться к пониманию взаимодействия радионуклид-лиганд в геологических средах, а также </w:t>
      </w:r>
      <w:r w:rsidR="00F164CE">
        <w:rPr>
          <w:color w:val="000000"/>
        </w:rPr>
        <w:t xml:space="preserve">объяснить </w:t>
      </w:r>
      <w:r w:rsidR="007076C6">
        <w:rPr>
          <w:color w:val="000000"/>
        </w:rPr>
        <w:t>м</w:t>
      </w:r>
      <w:r w:rsidRPr="00A272F3">
        <w:rPr>
          <w:color w:val="000000"/>
        </w:rPr>
        <w:t>играционные процессы в природных объектах</w:t>
      </w:r>
      <w:r w:rsidR="007076C6">
        <w:rPr>
          <w:color w:val="000000"/>
        </w:rPr>
        <w:t>, которые</w:t>
      </w:r>
      <w:r w:rsidR="00F164CE">
        <w:rPr>
          <w:color w:val="000000"/>
        </w:rPr>
        <w:t xml:space="preserve"> помимо геохимических условий определяются количеством и составом </w:t>
      </w:r>
      <w:r w:rsidRPr="00A272F3">
        <w:rPr>
          <w:color w:val="000000"/>
        </w:rPr>
        <w:t>растворённого органического вещества</w:t>
      </w:r>
      <w:r w:rsidR="0015214B">
        <w:rPr>
          <w:color w:val="000000"/>
        </w:rPr>
        <w:t xml:space="preserve"> </w:t>
      </w:r>
      <w:r w:rsidR="0015214B" w:rsidRPr="0015214B">
        <w:rPr>
          <w:color w:val="000000"/>
        </w:rPr>
        <w:t>(</w:t>
      </w:r>
      <w:r w:rsidR="0015214B">
        <w:rPr>
          <w:color w:val="000000"/>
        </w:rPr>
        <w:t>РОВ)</w:t>
      </w:r>
      <w:r w:rsidR="00F164CE">
        <w:rPr>
          <w:color w:val="000000"/>
        </w:rPr>
        <w:t xml:space="preserve">. </w:t>
      </w:r>
      <w:r w:rsidR="00B01879">
        <w:rPr>
          <w:color w:val="000000"/>
        </w:rPr>
        <w:t>Основной целью работы было изучение связи радионуклидов и других потенциально опасных элементов с природными органическими лигандами на примере торфа верхового типа</w:t>
      </w:r>
      <w:r w:rsidR="00083AEE">
        <w:rPr>
          <w:color w:val="000000"/>
        </w:rPr>
        <w:t xml:space="preserve"> залежи Петропавловский Рям</w:t>
      </w:r>
      <w:r w:rsidR="00B01879">
        <w:rPr>
          <w:color w:val="000000"/>
        </w:rPr>
        <w:t>.</w:t>
      </w:r>
    </w:p>
    <w:p w14:paraId="1A478FA0" w14:textId="2ECE6EB7" w:rsidR="00AC7851" w:rsidRDefault="00BC46AF" w:rsidP="00AC78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Была опробована схема фракционирования органических форм радионуклидов и потенциально опасных элементов</w:t>
      </w:r>
      <w:r w:rsidR="0030682C">
        <w:rPr>
          <w:color w:val="000000"/>
        </w:rPr>
        <w:t xml:space="preserve"> с градиентом рН методом твердофазной экстракции</w:t>
      </w:r>
      <w:r>
        <w:rPr>
          <w:color w:val="000000"/>
        </w:rPr>
        <w:t xml:space="preserve">. </w:t>
      </w:r>
      <w:r w:rsidR="00AC7851">
        <w:rPr>
          <w:color w:val="000000"/>
        </w:rPr>
        <w:t xml:space="preserve">Спектры поглощения регистрировали на спектрофотометре </w:t>
      </w:r>
      <w:r w:rsidR="00AC7851" w:rsidRPr="00B85E82">
        <w:rPr>
          <w:lang w:val="en-US"/>
        </w:rPr>
        <w:t>Shimadzu</w:t>
      </w:r>
      <w:r w:rsidR="00AC7851" w:rsidRPr="00B85E82">
        <w:t xml:space="preserve"> </w:t>
      </w:r>
      <w:r w:rsidR="00AC7851" w:rsidRPr="00B85E82">
        <w:rPr>
          <w:lang w:val="en-US"/>
        </w:rPr>
        <w:t>UV</w:t>
      </w:r>
      <w:r w:rsidR="00AC7851" w:rsidRPr="00B85E82">
        <w:t>-1900</w:t>
      </w:r>
      <w:r w:rsidR="00AC7851" w:rsidRPr="00B85E82">
        <w:rPr>
          <w:lang w:val="en-US"/>
        </w:rPr>
        <w:t>i</w:t>
      </w:r>
      <w:r w:rsidR="00AC7851" w:rsidRPr="00B85E82">
        <w:t xml:space="preserve"> </w:t>
      </w:r>
      <w:r w:rsidR="00F164CE">
        <w:t>от</w:t>
      </w:r>
      <w:r w:rsidR="00AC7851" w:rsidRPr="00B85E82">
        <w:t xml:space="preserve"> 200 до 900 нм</w:t>
      </w:r>
      <w:r w:rsidR="00AC7851">
        <w:t xml:space="preserve">. </w:t>
      </w:r>
      <w:r w:rsidR="00F164CE">
        <w:t>Н</w:t>
      </w:r>
      <w:r w:rsidR="00AC7851" w:rsidRPr="00EF2A1B">
        <w:t>а спе</w:t>
      </w:r>
      <w:r w:rsidR="00AC7851">
        <w:t>к</w:t>
      </w:r>
      <w:r w:rsidR="00AC7851" w:rsidRPr="00EF2A1B">
        <w:t>трофлуориметре Hitachi F-7000 были получены трёхмерные спектры флуоресценции в виде графиков матрицы возбуждения-излучения.</w:t>
      </w:r>
      <w:r w:rsidR="00AC7851">
        <w:t xml:space="preserve"> </w:t>
      </w:r>
      <w:r w:rsidR="00AC7851" w:rsidRPr="00EF2A1B">
        <w:t xml:space="preserve">Установление параметров связывания радионуклидов с РОВ методом флуоресцентного тушения было изучено на примере </w:t>
      </w:r>
      <w:r w:rsidR="00AC7851" w:rsidRPr="00AC7851">
        <w:rPr>
          <w:vertAlign w:val="superscript"/>
        </w:rPr>
        <w:t>238</w:t>
      </w:r>
      <w:r w:rsidR="00AC7851" w:rsidRPr="00EF2A1B">
        <w:t xml:space="preserve">U, </w:t>
      </w:r>
      <w:r w:rsidR="00AC7851" w:rsidRPr="00AC7851">
        <w:rPr>
          <w:vertAlign w:val="superscript"/>
        </w:rPr>
        <w:t>232</w:t>
      </w:r>
      <w:r w:rsidR="00AC7851" w:rsidRPr="00EF2A1B">
        <w:t xml:space="preserve">Th и </w:t>
      </w:r>
      <w:r w:rsidR="00AC7851" w:rsidRPr="00AC7851">
        <w:rPr>
          <w:vertAlign w:val="superscript"/>
        </w:rPr>
        <w:t>237</w:t>
      </w:r>
      <w:r w:rsidR="00AC7851" w:rsidRPr="00EF2A1B">
        <w:t>N</w:t>
      </w:r>
      <w:r w:rsidR="00AC7851">
        <w:rPr>
          <w:lang w:val="en-US"/>
        </w:rPr>
        <w:t>p</w:t>
      </w:r>
      <w:r w:rsidR="00F164CE">
        <w:t xml:space="preserve"> в диапазоне концентраций от 10</w:t>
      </w:r>
      <w:r w:rsidR="00F164CE" w:rsidRPr="00F164CE">
        <w:rPr>
          <w:vertAlign w:val="superscript"/>
        </w:rPr>
        <w:t>-5</w:t>
      </w:r>
      <w:r w:rsidR="00F164CE">
        <w:t xml:space="preserve"> до 10</w:t>
      </w:r>
      <w:r w:rsidR="00F164CE" w:rsidRPr="00F164CE">
        <w:rPr>
          <w:vertAlign w:val="superscript"/>
        </w:rPr>
        <w:t>-9</w:t>
      </w:r>
      <w:r w:rsidR="00F164CE">
        <w:t xml:space="preserve"> М</w:t>
      </w:r>
      <w:r w:rsidR="0015214B">
        <w:t xml:space="preserve">. </w:t>
      </w:r>
      <w:r w:rsidR="00AC7851">
        <w:t xml:space="preserve">Элементный анализ </w:t>
      </w:r>
      <w:r w:rsidR="00F164CE">
        <w:t xml:space="preserve">фракций </w:t>
      </w:r>
      <w:r w:rsidR="00AC7851">
        <w:t xml:space="preserve">проводился на масс-спектрометре с индуктивно-связанной плазмой </w:t>
      </w:r>
      <w:r w:rsidR="00AC7851">
        <w:rPr>
          <w:lang w:val="en-US"/>
        </w:rPr>
        <w:t>PlasmaQuant</w:t>
      </w:r>
      <w:r w:rsidR="00AC7851" w:rsidRPr="00AC7851">
        <w:t xml:space="preserve"> </w:t>
      </w:r>
      <w:r w:rsidR="00AC7851">
        <w:rPr>
          <w:lang w:val="en-US"/>
        </w:rPr>
        <w:t>MS</w:t>
      </w:r>
      <w:r w:rsidR="00AC7851" w:rsidRPr="00AC7851">
        <w:t xml:space="preserve"> </w:t>
      </w:r>
      <w:r w:rsidR="00AC7851">
        <w:rPr>
          <w:lang w:val="en-US"/>
        </w:rPr>
        <w:t>Elite</w:t>
      </w:r>
      <w:r w:rsidR="00AC7851" w:rsidRPr="00AC7851">
        <w:t>.</w:t>
      </w:r>
    </w:p>
    <w:p w14:paraId="3FC6C394" w14:textId="20C6A58F" w:rsidR="00695C8B" w:rsidRDefault="00BC46AF" w:rsidP="003C3E3D">
      <w:pPr>
        <w:ind w:firstLine="397"/>
        <w:jc w:val="both"/>
      </w:pPr>
      <w:r>
        <w:t xml:space="preserve">Полученные результаты свидетельствуют о том, что сама концентрация урана, как и концентрация РОВ не влияют на распределение форм нахождения при выделении разных по заряду и гидрофобности фракций. </w:t>
      </w:r>
      <w:r w:rsidR="003C3E3D">
        <w:t>П</w:t>
      </w:r>
      <w:r>
        <w:t xml:space="preserve">одтверждено наличие техногенных радионуклидов, </w:t>
      </w:r>
      <w:r w:rsidRPr="00BC46AF">
        <w:t>показана их способность к разрушению в кислой среде обводненного торфа и вертикальная миграция.</w:t>
      </w:r>
      <w:r>
        <w:t xml:space="preserve"> </w:t>
      </w:r>
      <w:r w:rsidR="003A15EC">
        <w:t xml:space="preserve">С увеличением степени разложения </w:t>
      </w:r>
      <w:r w:rsidR="00F164CE">
        <w:t xml:space="preserve">деятельного слоя </w:t>
      </w:r>
      <w:r w:rsidR="003A15EC">
        <w:t>торфа содержание водорастворимых и легкогидролизуемых веществ уменьшается</w:t>
      </w:r>
      <w:r>
        <w:t>,</w:t>
      </w:r>
      <w:r w:rsidR="003A15EC">
        <w:t xml:space="preserve"> </w:t>
      </w:r>
      <w:r>
        <w:t>с</w:t>
      </w:r>
      <w:r w:rsidR="003A15EC">
        <w:t xml:space="preserve"> глубиной </w:t>
      </w:r>
      <w:r w:rsidR="00F164CE">
        <w:t>меняется</w:t>
      </w:r>
      <w:r w:rsidR="003A15EC">
        <w:t xml:space="preserve"> зольность торфа</w:t>
      </w:r>
      <w:r w:rsidR="00650C6E">
        <w:t>. О</w:t>
      </w:r>
      <w:r w:rsidR="00695C8B" w:rsidRPr="009E0247">
        <w:t xml:space="preserve">пределены </w:t>
      </w:r>
      <w:r w:rsidR="00650C6E">
        <w:t xml:space="preserve">и описаны </w:t>
      </w:r>
      <w:r w:rsidR="00695C8B" w:rsidRPr="009E0247">
        <w:t xml:space="preserve">основные </w:t>
      </w:r>
      <w:r w:rsidR="00650C6E">
        <w:t xml:space="preserve">флуорофоры </w:t>
      </w:r>
      <w:r w:rsidR="00695C8B" w:rsidRPr="009E0247">
        <w:t xml:space="preserve">торфа – фульвовая и гуминовые кислоты, содержание фульвокислот преобладает над гуминовыми в </w:t>
      </w:r>
      <w:r w:rsidR="00F164CE">
        <w:t>1</w:t>
      </w:r>
      <w:r w:rsidR="00E138BE">
        <w:t>.</w:t>
      </w:r>
      <w:r w:rsidR="00F164CE">
        <w:t>2-</w:t>
      </w:r>
      <w:r w:rsidR="00695C8B" w:rsidRPr="009E0247">
        <w:t>1</w:t>
      </w:r>
      <w:r w:rsidR="00E138BE">
        <w:t>.</w:t>
      </w:r>
      <w:r w:rsidR="00695C8B" w:rsidRPr="009E0247">
        <w:t>5 раза</w:t>
      </w:r>
      <w:r w:rsidR="00695C8B">
        <w:t xml:space="preserve">. </w:t>
      </w:r>
      <w:r w:rsidR="00695C8B" w:rsidRPr="009E0247">
        <w:t>Самые прочные комплексы с гуминовыми кислотами образует торий (связывание 70–80</w:t>
      </w:r>
      <w:r w:rsidR="003C3E3D">
        <w:t xml:space="preserve"> </w:t>
      </w:r>
      <w:r w:rsidR="00695C8B" w:rsidRPr="009E0247">
        <w:t>%), связывание урана с гуминовыми кислотами составило 30–40</w:t>
      </w:r>
      <w:r w:rsidR="003C3E3D">
        <w:t xml:space="preserve"> </w:t>
      </w:r>
      <w:r w:rsidR="00695C8B" w:rsidRPr="009E0247">
        <w:t>%, редких земель – 20–37 %.</w:t>
      </w:r>
      <w:r w:rsidR="002665EA">
        <w:t xml:space="preserve"> Установлено преобладание связывания </w:t>
      </w:r>
      <w:r w:rsidR="002665EA" w:rsidRPr="002665EA">
        <w:rPr>
          <w:vertAlign w:val="superscript"/>
        </w:rPr>
        <w:t>232</w:t>
      </w:r>
      <w:r w:rsidR="002665EA">
        <w:rPr>
          <w:lang w:val="en-US"/>
        </w:rPr>
        <w:t>Th</w:t>
      </w:r>
      <w:r w:rsidR="002665EA" w:rsidRPr="002665EA">
        <w:t xml:space="preserve"> </w:t>
      </w:r>
      <w:r w:rsidR="002665EA">
        <w:t xml:space="preserve">и </w:t>
      </w:r>
      <w:r w:rsidR="002665EA" w:rsidRPr="002665EA">
        <w:rPr>
          <w:vertAlign w:val="superscript"/>
        </w:rPr>
        <w:t>238</w:t>
      </w:r>
      <w:r w:rsidR="002665EA">
        <w:rPr>
          <w:lang w:val="en-US"/>
        </w:rPr>
        <w:t>U</w:t>
      </w:r>
      <w:r w:rsidR="002665EA">
        <w:t xml:space="preserve"> с фульвокислотами по данным флуоресцентной спектроскопии по сравнению с гуминовыми кислотами.</w:t>
      </w:r>
      <w:r w:rsidR="004619A5">
        <w:t xml:space="preserve"> </w:t>
      </w:r>
      <w:r w:rsidR="00F164CE">
        <w:t>С</w:t>
      </w:r>
      <w:r w:rsidR="004619A5">
        <w:t xml:space="preserve"> </w:t>
      </w:r>
      <w:r w:rsidR="00F164CE">
        <w:t xml:space="preserve">помощью метода Штерна-Фольмера оценены константы </w:t>
      </w:r>
      <w:r w:rsidR="004619A5">
        <w:t>связывания с ГК и ФК природных радионуклидов и нептуния в условиях окружающей среды.</w:t>
      </w:r>
    </w:p>
    <w:p w14:paraId="69CC5995" w14:textId="32EECCA1" w:rsidR="00B85E82" w:rsidRPr="004619A5" w:rsidRDefault="0030682C" w:rsidP="004619A5">
      <w:pPr>
        <w:ind w:firstLine="397"/>
        <w:jc w:val="both"/>
      </w:pPr>
      <w:r>
        <w:t xml:space="preserve">Разработанный метод фракционирования органических форм нахождения позволяет достоверно оценить долю элементов, связываемых с гидрофобными гуминоподобными веществами. </w:t>
      </w:r>
      <w:r w:rsidR="002665EA">
        <w:t>Комплекс проведённых работ показал, что органические формы нахождения радионуклидов и тяжёлых металлов, даже если не являются доминирующими формами, могут мигрировать в окружающей среде и осложнять экологическую обстановку.</w:t>
      </w:r>
    </w:p>
    <w:p w14:paraId="36916664" w14:textId="1ED3DDB1" w:rsidR="00A272F3" w:rsidRPr="004340EB" w:rsidRDefault="004340EB" w:rsidP="00B85EE6">
      <w:pPr>
        <w:tabs>
          <w:tab w:val="left" w:pos="4920"/>
          <w:tab w:val="center" w:pos="5173"/>
        </w:tabs>
        <w:spacing w:after="120"/>
        <w:ind w:firstLine="709"/>
        <w:jc w:val="both"/>
        <w:rPr>
          <w:i/>
          <w:iCs/>
        </w:rPr>
      </w:pPr>
      <w:r w:rsidRPr="004340EB">
        <w:rPr>
          <w:i/>
          <w:iCs/>
        </w:rPr>
        <w:t>Работа выполнена при финансовой поддержке гранта РНФ № 23-27-00140.</w:t>
      </w:r>
    </w:p>
    <w:sectPr w:rsidR="00A272F3" w:rsidRPr="004340E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3AEE"/>
    <w:rsid w:val="00086081"/>
    <w:rsid w:val="0009449A"/>
    <w:rsid w:val="00094FD0"/>
    <w:rsid w:val="000A139A"/>
    <w:rsid w:val="000E334E"/>
    <w:rsid w:val="00101A1C"/>
    <w:rsid w:val="00103657"/>
    <w:rsid w:val="00106375"/>
    <w:rsid w:val="00107AA3"/>
    <w:rsid w:val="00116478"/>
    <w:rsid w:val="00130241"/>
    <w:rsid w:val="0015214B"/>
    <w:rsid w:val="001E61C2"/>
    <w:rsid w:val="001F0493"/>
    <w:rsid w:val="0022260A"/>
    <w:rsid w:val="002264EE"/>
    <w:rsid w:val="0023307C"/>
    <w:rsid w:val="002665EA"/>
    <w:rsid w:val="00276CEB"/>
    <w:rsid w:val="002F4A61"/>
    <w:rsid w:val="0030682C"/>
    <w:rsid w:val="0031361E"/>
    <w:rsid w:val="00373FCC"/>
    <w:rsid w:val="00391C38"/>
    <w:rsid w:val="003A15EC"/>
    <w:rsid w:val="003B76D6"/>
    <w:rsid w:val="003C3E3D"/>
    <w:rsid w:val="003E2601"/>
    <w:rsid w:val="003F4E6B"/>
    <w:rsid w:val="004340EB"/>
    <w:rsid w:val="004619A5"/>
    <w:rsid w:val="004A26A3"/>
    <w:rsid w:val="004F0EDF"/>
    <w:rsid w:val="004F2F72"/>
    <w:rsid w:val="00522BF1"/>
    <w:rsid w:val="00584813"/>
    <w:rsid w:val="00590166"/>
    <w:rsid w:val="005D022B"/>
    <w:rsid w:val="005E5BE9"/>
    <w:rsid w:val="00650C6E"/>
    <w:rsid w:val="0069427D"/>
    <w:rsid w:val="00695C8B"/>
    <w:rsid w:val="006A00A3"/>
    <w:rsid w:val="006F7A19"/>
    <w:rsid w:val="007076C6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33020"/>
    <w:rsid w:val="009426C0"/>
    <w:rsid w:val="00950563"/>
    <w:rsid w:val="00950AE5"/>
    <w:rsid w:val="00980A65"/>
    <w:rsid w:val="009A66DB"/>
    <w:rsid w:val="009B2F80"/>
    <w:rsid w:val="009B3300"/>
    <w:rsid w:val="009F3380"/>
    <w:rsid w:val="00A02163"/>
    <w:rsid w:val="00A272F3"/>
    <w:rsid w:val="00A314FE"/>
    <w:rsid w:val="00AC7851"/>
    <w:rsid w:val="00AD7380"/>
    <w:rsid w:val="00B01879"/>
    <w:rsid w:val="00B85E82"/>
    <w:rsid w:val="00B85EE6"/>
    <w:rsid w:val="00BC46AF"/>
    <w:rsid w:val="00BF36F8"/>
    <w:rsid w:val="00BF4622"/>
    <w:rsid w:val="00C844E2"/>
    <w:rsid w:val="00CD00B1"/>
    <w:rsid w:val="00CF5C0E"/>
    <w:rsid w:val="00D22306"/>
    <w:rsid w:val="00D42542"/>
    <w:rsid w:val="00D8121C"/>
    <w:rsid w:val="00D83A05"/>
    <w:rsid w:val="00E138BE"/>
    <w:rsid w:val="00E22189"/>
    <w:rsid w:val="00E354BA"/>
    <w:rsid w:val="00E74069"/>
    <w:rsid w:val="00E81D35"/>
    <w:rsid w:val="00EA4A25"/>
    <w:rsid w:val="00EB1F49"/>
    <w:rsid w:val="00EF2A1B"/>
    <w:rsid w:val="00F11E91"/>
    <w:rsid w:val="00F164CE"/>
    <w:rsid w:val="00F865B3"/>
    <w:rsid w:val="00F8797A"/>
    <w:rsid w:val="00F928F0"/>
    <w:rsid w:val="00F96F25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ha.khabarova201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 Романовна</cp:lastModifiedBy>
  <cp:revision>3</cp:revision>
  <dcterms:created xsi:type="dcterms:W3CDTF">2025-03-03T11:32:00Z</dcterms:created>
  <dcterms:modified xsi:type="dcterms:W3CDTF">2025-03-17T10:24:00Z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