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B44F" w14:textId="77777777" w:rsidR="006E4169" w:rsidRDefault="00EA2EB4" w:rsidP="00EA2EB4">
      <w:pPr>
        <w:jc w:val="center"/>
        <w:rPr>
          <w:b/>
          <w:bCs/>
        </w:rPr>
      </w:pPr>
      <w:r w:rsidRPr="002954D8">
        <w:rPr>
          <w:b/>
          <w:bCs/>
        </w:rPr>
        <w:t>Влияние галогенид-анионов на коллоидные и ферментативные свойства лизоцима</w:t>
      </w:r>
    </w:p>
    <w:p w14:paraId="1641040F" w14:textId="77777777" w:rsidR="002954D8" w:rsidRPr="000E6857" w:rsidRDefault="002954D8" w:rsidP="00EA2EB4">
      <w:pPr>
        <w:jc w:val="center"/>
        <w:rPr>
          <w:b/>
          <w:bCs/>
        </w:rPr>
      </w:pPr>
      <w:r w:rsidRPr="002954D8">
        <w:rPr>
          <w:b/>
          <w:bCs/>
          <w:i/>
          <w:iCs/>
        </w:rPr>
        <w:t>Криулина В.Д.</w:t>
      </w:r>
      <w:r w:rsidRPr="002954D8">
        <w:rPr>
          <w:b/>
          <w:bCs/>
          <w:vertAlign w:val="superscript"/>
        </w:rPr>
        <w:t>1</w:t>
      </w:r>
    </w:p>
    <w:p w14:paraId="57456041" w14:textId="77777777" w:rsidR="002954D8" w:rsidRDefault="002954D8" w:rsidP="00295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</w:p>
    <w:p w14:paraId="1B8A8F48" w14:textId="77777777" w:rsidR="002954D8" w:rsidRPr="00921D45" w:rsidRDefault="002954D8" w:rsidP="00295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2DA785B0" w14:textId="77777777" w:rsidR="002954D8" w:rsidRDefault="002954D8" w:rsidP="00295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A9BD159" w14:textId="5C7FF930" w:rsidR="00FE371C" w:rsidRPr="008A333B" w:rsidRDefault="002954D8" w:rsidP="008A33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A333B">
        <w:rPr>
          <w:i/>
          <w:color w:val="000000"/>
          <w:lang w:val="en-US"/>
        </w:rPr>
        <w:t>E-mail:</w:t>
      </w:r>
      <w:r w:rsidR="008A333B">
        <w:rPr>
          <w:i/>
          <w:color w:val="000000"/>
          <w:lang w:val="en-US"/>
        </w:rPr>
        <w:t xml:space="preserve"> valeriakriulina26@gmail.com</w:t>
      </w:r>
      <w:r w:rsidRPr="008A333B">
        <w:rPr>
          <w:i/>
          <w:color w:val="000000"/>
          <w:lang w:val="en-US"/>
        </w:rPr>
        <w:t xml:space="preserve"> </w:t>
      </w:r>
    </w:p>
    <w:p w14:paraId="16BB07BF" w14:textId="77777777" w:rsidR="00EA2EB4" w:rsidRDefault="00EA2EB4" w:rsidP="00295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954D8">
        <w:rPr>
          <w:color w:val="000000"/>
        </w:rPr>
        <w:t>Галогенид-анионы способны взаимодействовать с белками, изменяя их стабильность, конформацию и активность. Лизоцим — это фермент, состоящий из 129 аминокислотных остатков, и его активность зависит от окружающей среды, включая pH, ионную силу и наличие специфических ионов. Галогенид-анионы могут влиять на стабильность лизоцима, изменяя электростатические взаимодействия в белке. Например, хлорид</w:t>
      </w:r>
      <w:r w:rsidR="002954D8" w:rsidRPr="002954D8">
        <w:rPr>
          <w:color w:val="000000"/>
        </w:rPr>
        <w:t xml:space="preserve">-ион </w:t>
      </w:r>
      <w:r w:rsidRPr="002954D8">
        <w:rPr>
          <w:color w:val="000000"/>
        </w:rPr>
        <w:t>часто стабилизирует белки, так как он эффективно экранирует заряды на поверхности белка.</w:t>
      </w:r>
      <w:r w:rsidR="002954D8" w:rsidRPr="002954D8">
        <w:rPr>
          <w:color w:val="000000"/>
        </w:rPr>
        <w:t xml:space="preserve"> </w:t>
      </w:r>
      <w:r w:rsidRPr="002954D8">
        <w:rPr>
          <w:color w:val="000000"/>
        </w:rPr>
        <w:t>Фторид</w:t>
      </w:r>
      <w:r w:rsidR="002954D8" w:rsidRPr="002954D8">
        <w:rPr>
          <w:color w:val="000000"/>
        </w:rPr>
        <w:t xml:space="preserve">-ион, </w:t>
      </w:r>
      <w:r w:rsidRPr="002954D8">
        <w:rPr>
          <w:color w:val="000000"/>
        </w:rPr>
        <w:t>напротив, может дестабилизировать белки из-за своего малого размера и высокой зарядовой плотности, что приводит к более сильному взаимодействию с положительно заряженными группами белка.</w:t>
      </w:r>
      <w:r w:rsidR="002954D8" w:rsidRPr="002954D8">
        <w:rPr>
          <w:color w:val="000000"/>
        </w:rPr>
        <w:t xml:space="preserve"> В данной работе с помощью меченного тритием лизоцима и метода </w:t>
      </w:r>
      <w:proofErr w:type="spellStart"/>
      <w:r w:rsidR="002954D8" w:rsidRPr="002954D8">
        <w:rPr>
          <w:color w:val="000000"/>
        </w:rPr>
        <w:t>сцинтиллирующей</w:t>
      </w:r>
      <w:proofErr w:type="spellEnd"/>
      <w:r w:rsidR="002954D8" w:rsidRPr="002954D8">
        <w:rPr>
          <w:color w:val="000000"/>
        </w:rPr>
        <w:t xml:space="preserve"> фазы исследовано влияние фторид-, хлорид- и бромид-ионов на коэффициент распределения лизоцима в системе раствор-толуол и его адсорбцию на границе раздела фаз жидкость-жидкость.</w:t>
      </w:r>
    </w:p>
    <w:p w14:paraId="2024D7A5" w14:textId="77777777" w:rsidR="002954D8" w:rsidRDefault="002954D8" w:rsidP="00295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Меченный тритием лизоцим получали с помощью метода термической активации трития и очищали от лабильной метки и побочных продуктов с помощью диализа и гель-проникающей хроматографии.</w:t>
      </w:r>
      <w:r w:rsidR="00B70B42">
        <w:rPr>
          <w:color w:val="000000"/>
        </w:rPr>
        <w:t xml:space="preserve"> Итоговая радиоактивность лизоцима составила </w:t>
      </w:r>
      <w:r w:rsidR="00B70B42" w:rsidRPr="00B70B42">
        <w:rPr>
          <w:color w:val="000000"/>
        </w:rPr>
        <w:t xml:space="preserve">17 </w:t>
      </w:r>
      <w:proofErr w:type="spellStart"/>
      <w:r w:rsidR="00B70B42">
        <w:rPr>
          <w:color w:val="000000"/>
        </w:rPr>
        <w:t>ТБк</w:t>
      </w:r>
      <w:proofErr w:type="spellEnd"/>
      <w:r w:rsidR="00B70B42">
        <w:rPr>
          <w:color w:val="000000"/>
        </w:rPr>
        <w:t>/моль.</w:t>
      </w:r>
    </w:p>
    <w:p w14:paraId="4071A3B1" w14:textId="1440D2CE" w:rsidR="00B70B42" w:rsidRDefault="002567B4" w:rsidP="00295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приготовления раствора лизоцима использовали фосфатный буфер (</w:t>
      </w:r>
      <w:r w:rsidRPr="002567B4">
        <w:rPr>
          <w:color w:val="000000"/>
        </w:rPr>
        <w:t>Na</w:t>
      </w:r>
      <w:r w:rsidRPr="002567B4">
        <w:rPr>
          <w:color w:val="000000"/>
          <w:vertAlign w:val="subscript"/>
        </w:rPr>
        <w:t>2</w:t>
      </w:r>
      <w:r w:rsidRPr="002567B4">
        <w:rPr>
          <w:color w:val="000000"/>
        </w:rPr>
        <w:t>HPO</w:t>
      </w:r>
      <w:r w:rsidRPr="002567B4">
        <w:rPr>
          <w:color w:val="000000"/>
          <w:vertAlign w:val="subscript"/>
        </w:rPr>
        <w:t>4</w:t>
      </w:r>
      <w:r w:rsidRPr="002567B4">
        <w:rPr>
          <w:color w:val="000000"/>
        </w:rPr>
        <w:t xml:space="preserve"> 0,008 M, K</w:t>
      </w:r>
      <w:r w:rsidRPr="002567B4">
        <w:rPr>
          <w:color w:val="000000"/>
          <w:vertAlign w:val="subscript"/>
        </w:rPr>
        <w:t>2</w:t>
      </w:r>
      <w:r w:rsidRPr="002567B4">
        <w:rPr>
          <w:color w:val="000000"/>
        </w:rPr>
        <w:t>HPO</w:t>
      </w:r>
      <w:r w:rsidRPr="002567B4">
        <w:rPr>
          <w:color w:val="000000"/>
          <w:vertAlign w:val="subscript"/>
        </w:rPr>
        <w:t>4</w:t>
      </w:r>
      <w:r w:rsidRPr="002567B4">
        <w:rPr>
          <w:color w:val="000000"/>
        </w:rPr>
        <w:t xml:space="preserve"> 0,002 M</w:t>
      </w:r>
      <w:r>
        <w:rPr>
          <w:color w:val="000000"/>
        </w:rPr>
        <w:t>) с добавкой г</w:t>
      </w:r>
      <w:r w:rsidR="00CD08C8">
        <w:rPr>
          <w:color w:val="000000"/>
        </w:rPr>
        <w:t>а</w:t>
      </w:r>
      <w:r>
        <w:rPr>
          <w:color w:val="000000"/>
        </w:rPr>
        <w:t>л</w:t>
      </w:r>
      <w:r w:rsidR="00CD08C8">
        <w:rPr>
          <w:color w:val="000000"/>
        </w:rPr>
        <w:t>о</w:t>
      </w:r>
      <w:r>
        <w:rPr>
          <w:color w:val="000000"/>
        </w:rPr>
        <w:t xml:space="preserve">генида натрия, концентрация которого составляла 0,15 М. Для приготовления растворов водной фазы смешивали растворы меченного тритием и исходного белка до получения концентрации от </w:t>
      </w:r>
      <w:r w:rsidRPr="002567B4">
        <w:rPr>
          <w:color w:val="000000"/>
        </w:rPr>
        <w:t>3,5</w:t>
      </w:r>
      <w:r>
        <w:rPr>
          <w:color w:val="000000"/>
        </w:rPr>
        <w:t xml:space="preserve"> до </w:t>
      </w:r>
      <w:r w:rsidRPr="002567B4">
        <w:rPr>
          <w:color w:val="000000"/>
        </w:rPr>
        <w:t>35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</w:t>
      </w:r>
      <w:r w:rsidRPr="002567B4">
        <w:rPr>
          <w:color w:val="000000"/>
        </w:rPr>
        <w:t>к</w:t>
      </w:r>
      <w:r>
        <w:rPr>
          <w:color w:val="000000"/>
        </w:rPr>
        <w:t>моль</w:t>
      </w:r>
      <w:proofErr w:type="spellEnd"/>
      <w:r>
        <w:rPr>
          <w:color w:val="000000"/>
        </w:rPr>
        <w:t xml:space="preserve">/л и удельной радиоактивности раствора </w:t>
      </w:r>
      <w:r w:rsidRPr="002567B4">
        <w:rPr>
          <w:color w:val="000000"/>
        </w:rPr>
        <w:t xml:space="preserve">18,5 </w:t>
      </w:r>
      <w:proofErr w:type="spellStart"/>
      <w:r w:rsidRPr="002567B4">
        <w:rPr>
          <w:color w:val="000000"/>
        </w:rPr>
        <w:t>к</w:t>
      </w:r>
      <w:r>
        <w:rPr>
          <w:color w:val="000000"/>
        </w:rPr>
        <w:t>Бк</w:t>
      </w:r>
      <w:proofErr w:type="spellEnd"/>
      <w:r>
        <w:rPr>
          <w:color w:val="000000"/>
        </w:rPr>
        <w:t xml:space="preserve">/мл. К 1 мл раствора водной фазы добавляли 3 мл сцинтиллятора (раствор 8 г/л 2,5-дифенилоксазол в толуоле). Двухфазные системы инкубировали </w:t>
      </w:r>
      <w:r w:rsidR="00F81D37">
        <w:rPr>
          <w:color w:val="000000"/>
        </w:rPr>
        <w:t>в течении 7 суток при 25</w:t>
      </w:r>
      <w:r w:rsidR="008A333B" w:rsidRPr="008A333B">
        <w:rPr>
          <w:color w:val="000000"/>
        </w:rPr>
        <w:t xml:space="preserve"> </w:t>
      </w:r>
      <w:r w:rsidR="00F81D37" w:rsidRPr="00F81D37">
        <w:rPr>
          <w:color w:val="000000"/>
        </w:rPr>
        <w:t>º</w:t>
      </w:r>
      <w:r w:rsidR="00F81D37">
        <w:rPr>
          <w:color w:val="000000"/>
          <w:lang w:val="en-US"/>
        </w:rPr>
        <w:t>C</w:t>
      </w:r>
      <w:r w:rsidR="00F81D37" w:rsidRPr="00F81D37">
        <w:rPr>
          <w:color w:val="000000"/>
        </w:rPr>
        <w:t xml:space="preserve">, </w:t>
      </w:r>
      <w:r w:rsidR="00F81D37">
        <w:rPr>
          <w:color w:val="000000"/>
        </w:rPr>
        <w:t xml:space="preserve">затем измеряли скорость счета трития в двухфазной системе и </w:t>
      </w:r>
      <w:proofErr w:type="spellStart"/>
      <w:r w:rsidR="00F81D37">
        <w:rPr>
          <w:color w:val="000000"/>
        </w:rPr>
        <w:t>аликвоте</w:t>
      </w:r>
      <w:proofErr w:type="spellEnd"/>
      <w:r w:rsidR="00F81D37">
        <w:rPr>
          <w:color w:val="000000"/>
        </w:rPr>
        <w:t xml:space="preserve"> органической фазы. Из полученных данных рассчитывали значения концентрации лизоцима в органической фазе и его количество на границе раздела фаз.</w:t>
      </w:r>
    </w:p>
    <w:p w14:paraId="62A19377" w14:textId="77777777" w:rsidR="00F81D37" w:rsidRDefault="00F81D37" w:rsidP="00295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Показано, что фосфатном буфере исследуемая концентрация галогенид-иона не оказывает значительного влияния на коэффициент распределения, который составлял (9,0±0,1)×10</w:t>
      </w:r>
      <w:r w:rsidRPr="00F81D37">
        <w:rPr>
          <w:color w:val="000000"/>
          <w:vertAlign w:val="superscript"/>
        </w:rPr>
        <w:t>-3</w:t>
      </w:r>
      <w:r>
        <w:rPr>
          <w:color w:val="000000"/>
        </w:rPr>
        <w:t>. Адсорбция также изменялась незначительно.</w:t>
      </w:r>
    </w:p>
    <w:p w14:paraId="6BA33816" w14:textId="77777777" w:rsidR="00F81D37" w:rsidRPr="00FE371C" w:rsidRDefault="00F81D37" w:rsidP="00295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докладе обсуждается влияние буфера (присутствие фосфат-ионов) на распределение и адсорбцию лизоцима </w:t>
      </w:r>
      <w:r w:rsidR="00FE371C">
        <w:rPr>
          <w:color w:val="000000"/>
        </w:rPr>
        <w:t xml:space="preserve">в системе раствор толуол, а также на ферментативную активность лизоцима по отношению к </w:t>
      </w:r>
      <w:proofErr w:type="spellStart"/>
      <w:r w:rsidR="00FE371C" w:rsidRPr="00FE371C">
        <w:rPr>
          <w:i/>
          <w:iCs/>
          <w:color w:val="000000"/>
        </w:rPr>
        <w:t>M.Luteus</w:t>
      </w:r>
      <w:proofErr w:type="spellEnd"/>
      <w:r w:rsidR="00FE371C" w:rsidRPr="00FE371C">
        <w:rPr>
          <w:color w:val="000000"/>
        </w:rPr>
        <w:t>.</w:t>
      </w:r>
    </w:p>
    <w:p w14:paraId="6FAB877F" w14:textId="77777777" w:rsidR="00FE371C" w:rsidRDefault="00FE371C" w:rsidP="00FE37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FF0000"/>
        </w:rPr>
      </w:pPr>
    </w:p>
    <w:p w14:paraId="2279F55F" w14:textId="77777777" w:rsidR="00FE371C" w:rsidRPr="00FE371C" w:rsidRDefault="00FE371C" w:rsidP="00FE37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E371C">
        <w:rPr>
          <w:i/>
          <w:iCs/>
          <w:color w:val="000000"/>
        </w:rPr>
        <w:t xml:space="preserve">Работа выполнена в рамках </w:t>
      </w:r>
      <w:proofErr w:type="spellStart"/>
      <w:r w:rsidRPr="00FE371C">
        <w:rPr>
          <w:i/>
          <w:iCs/>
          <w:color w:val="000000"/>
        </w:rPr>
        <w:t>госзадания</w:t>
      </w:r>
      <w:proofErr w:type="spellEnd"/>
      <w:r w:rsidRPr="00FE371C">
        <w:rPr>
          <w:i/>
          <w:iCs/>
          <w:color w:val="000000"/>
        </w:rPr>
        <w:t xml:space="preserve"> № 122012600116-4 «Получение и использование радионуклидов и меченных соединений для целей ядерной медицины, изучения биологически значимых процессов и взаимодействия живых организмов с ионизирующим излучением».</w:t>
      </w:r>
    </w:p>
    <w:p w14:paraId="3BC6F615" w14:textId="77777777" w:rsidR="00FE371C" w:rsidRPr="00F81D37" w:rsidRDefault="00FE371C" w:rsidP="00295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FE371C" w:rsidRPr="00F81D37" w:rsidSect="00B92E9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A09A2"/>
    <w:multiLevelType w:val="hybridMultilevel"/>
    <w:tmpl w:val="007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82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69"/>
    <w:rsid w:val="000E6857"/>
    <w:rsid w:val="0012323B"/>
    <w:rsid w:val="002567B4"/>
    <w:rsid w:val="002954D8"/>
    <w:rsid w:val="004154F0"/>
    <w:rsid w:val="006A0895"/>
    <w:rsid w:val="006E4169"/>
    <w:rsid w:val="008A333B"/>
    <w:rsid w:val="00B70B42"/>
    <w:rsid w:val="00B92E91"/>
    <w:rsid w:val="00CD08C8"/>
    <w:rsid w:val="00DE3541"/>
    <w:rsid w:val="00E80616"/>
    <w:rsid w:val="00EA2EB4"/>
    <w:rsid w:val="00F81D37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E654"/>
  <w15:chartTrackingRefBased/>
  <w15:docId w15:val="{B47DD972-AC8F-3E4D-B384-F08408E8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16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E4169"/>
  </w:style>
  <w:style w:type="paragraph" w:styleId="a3">
    <w:name w:val="List Paragraph"/>
    <w:basedOn w:val="a"/>
    <w:uiPriority w:val="34"/>
    <w:qFormat/>
    <w:rsid w:val="006E416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gmail-msolistparagraph">
    <w:name w:val="gmail-msolistparagraph"/>
    <w:basedOn w:val="a"/>
    <w:rsid w:val="006E4169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a0"/>
    <w:rsid w:val="006E4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Chernysheva</dc:creator>
  <cp:keywords/>
  <dc:description/>
  <cp:lastModifiedBy>Валерия Криулина</cp:lastModifiedBy>
  <cp:revision>4</cp:revision>
  <dcterms:created xsi:type="dcterms:W3CDTF">2025-03-01T14:58:00Z</dcterms:created>
  <dcterms:modified xsi:type="dcterms:W3CDTF">2025-03-01T17:47:00Z</dcterms:modified>
</cp:coreProperties>
</file>