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E8" w:rsidRPr="001A2169" w:rsidRDefault="00A120F5" w:rsidP="00223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20F5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Новый подход оценки эффективности </w:t>
      </w:r>
      <w:proofErr w:type="gramStart"/>
      <w:r w:rsidRPr="00A120F5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>оптического</w:t>
      </w:r>
      <w:proofErr w:type="gramEnd"/>
      <w:r w:rsidRPr="00A120F5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</w:t>
      </w:r>
      <w:proofErr w:type="spellStart"/>
      <w:r w:rsidRPr="00A120F5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>лимитирования</w:t>
      </w:r>
      <w:proofErr w:type="spellEnd"/>
      <w:r w:rsidRPr="00A120F5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на примере</w:t>
      </w:r>
      <w:r w:rsidR="00D918E0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</w:t>
      </w:r>
      <w:r w:rsidR="00D918E0" w:rsidRPr="001A216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комплексов</w:t>
      </w:r>
      <w:r w:rsidRPr="001A216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2-гидроксифталоцианина</w:t>
      </w:r>
    </w:p>
    <w:p w:rsidR="00E445E8" w:rsidRPr="00223D6B" w:rsidRDefault="00E445E8" w:rsidP="00223D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</w:pPr>
      <w:r w:rsidRPr="00223D6B">
        <w:rPr>
          <w:rFonts w:ascii="Times New Roman" w:hAnsi="Times New Roman" w:cs="Times New Roman"/>
          <w:b/>
          <w:i/>
          <w:sz w:val="24"/>
          <w:szCs w:val="24"/>
          <w:lang w:val="ru-RU"/>
        </w:rPr>
        <w:t>Ибрагимова А.А.</w:t>
      </w:r>
      <w:r w:rsidRPr="00223D6B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="00A120F5" w:rsidRPr="00223D6B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,2</w:t>
      </w:r>
      <w:r w:rsidRPr="00223D6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223D6B">
        <w:rPr>
          <w:rFonts w:ascii="Times New Roman" w:hAnsi="Times New Roman" w:cs="Times New Roman"/>
          <w:b/>
          <w:i/>
          <w:sz w:val="24"/>
          <w:szCs w:val="24"/>
          <w:lang w:val="ru-RU"/>
        </w:rPr>
        <w:t>Толбин</w:t>
      </w:r>
      <w:proofErr w:type="spellEnd"/>
      <w:r w:rsidRPr="00223D6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А.Ю.</w:t>
      </w:r>
      <w:r w:rsidRPr="00223D6B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</w:p>
    <w:p w:rsidR="00A120F5" w:rsidRPr="001A2169" w:rsidRDefault="00A120F5" w:rsidP="00223D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2169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Студентка 2 курса магистратуры</w:t>
      </w:r>
    </w:p>
    <w:p w:rsidR="00E445E8" w:rsidRPr="00A120F5" w:rsidRDefault="00E445E8" w:rsidP="00223D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2169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1</w:t>
      </w:r>
      <w:r w:rsidR="00A120F5" w:rsidRPr="001A216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Московский государственный университет имени М.В. Ломоносова, Факультет фундаментальной физико-химической инженерии</w:t>
      </w:r>
      <w:r w:rsidR="00A120F5" w:rsidRPr="00A120F5">
        <w:rPr>
          <w:rFonts w:ascii="Times New Roman" w:hAnsi="Times New Roman" w:cs="Times New Roman"/>
          <w:i/>
          <w:iCs/>
          <w:sz w:val="24"/>
          <w:szCs w:val="24"/>
          <w:lang w:val="ru-RU"/>
        </w:rPr>
        <w:t>, Москва, Россия</w:t>
      </w:r>
    </w:p>
    <w:p w:rsidR="00E445E8" w:rsidRPr="001A2169" w:rsidRDefault="00E445E8" w:rsidP="00223D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93289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="00A120F5" w:rsidRPr="0069328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Институт физиологически активных веществ ФИЦ ПХФ и МХ Российской академии </w:t>
      </w:r>
      <w:r w:rsidR="00A120F5" w:rsidRPr="001A2169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наук</w:t>
      </w:r>
      <w:r w:rsidRPr="001A2169">
        <w:rPr>
          <w:rFonts w:ascii="Times New Roman" w:hAnsi="Times New Roman" w:cs="Times New Roman"/>
          <w:i/>
          <w:iCs/>
          <w:sz w:val="24"/>
          <w:szCs w:val="24"/>
          <w:lang w:val="ru-RU"/>
        </w:rPr>
        <w:t>, Черноголовка, Россия</w:t>
      </w:r>
    </w:p>
    <w:p w:rsidR="00E445E8" w:rsidRPr="001A2169" w:rsidRDefault="001A2169" w:rsidP="00223D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A2169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Pr="001A21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A2169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sir.ar324@gmail.com</w:t>
        </w:r>
      </w:hyperlink>
    </w:p>
    <w:p w:rsidR="00AC7E09" w:rsidRDefault="00CF64D6" w:rsidP="00AC7E09">
      <w:pPr>
        <w:spacing w:after="0" w:line="240" w:lineRule="auto"/>
        <w:ind w:firstLine="397"/>
        <w:jc w:val="both"/>
        <w:rPr>
          <w:rFonts w:ascii="Roboto" w:hAnsi="Roboto"/>
          <w:color w:val="000000"/>
          <w:shd w:val="clear" w:color="auto" w:fill="FFFFFF"/>
          <w:lang w:val="ru-RU"/>
        </w:rPr>
      </w:pPr>
      <w:r w:rsidRPr="001A2169">
        <w:rPr>
          <w:rFonts w:ascii="Times New Roman" w:hAnsi="Times New Roman" w:cs="Times New Roman"/>
          <w:sz w:val="24"/>
          <w:szCs w:val="24"/>
          <w:lang w:val="ru-RU"/>
        </w:rPr>
        <w:t>Интеграция новых технологий</w:t>
      </w:r>
      <w:r w:rsidR="00AC7E09" w:rsidRPr="001A21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2169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значительно расширить </w:t>
      </w:r>
      <w:r w:rsidRPr="00A120F5">
        <w:rPr>
          <w:rFonts w:ascii="Times New Roman" w:hAnsi="Times New Roman" w:cs="Times New Roman"/>
          <w:sz w:val="24"/>
          <w:szCs w:val="24"/>
          <w:lang w:val="ru-RU"/>
        </w:rPr>
        <w:t xml:space="preserve">горизонты научных исследований и улучшить качество жизни людей. Так, </w:t>
      </w:r>
      <w:r w:rsidR="00864A03">
        <w:rPr>
          <w:rFonts w:ascii="Times New Roman" w:hAnsi="Times New Roman" w:cs="Times New Roman"/>
          <w:sz w:val="24"/>
          <w:szCs w:val="24"/>
          <w:lang w:val="ru-RU"/>
        </w:rPr>
        <w:t>открытие</w:t>
      </w:r>
      <w:r w:rsidRPr="00A120F5">
        <w:rPr>
          <w:rFonts w:ascii="Times New Roman" w:hAnsi="Times New Roman" w:cs="Times New Roman"/>
          <w:sz w:val="24"/>
          <w:szCs w:val="24"/>
          <w:lang w:val="ru-RU"/>
        </w:rPr>
        <w:t xml:space="preserve"> новых оптических </w:t>
      </w:r>
      <w:r w:rsidR="00864A03">
        <w:rPr>
          <w:rFonts w:ascii="Times New Roman" w:hAnsi="Times New Roman" w:cs="Times New Roman"/>
          <w:sz w:val="24"/>
          <w:szCs w:val="24"/>
          <w:lang w:val="ru-RU"/>
        </w:rPr>
        <w:t>явлений</w:t>
      </w:r>
      <w:r w:rsidRPr="00A120F5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способствовала созданию множества новых </w:t>
      </w:r>
      <w:r w:rsidR="00E445E8" w:rsidRPr="00A120F5">
        <w:rPr>
          <w:rFonts w:ascii="Times New Roman" w:hAnsi="Times New Roman" w:cs="Times New Roman"/>
          <w:sz w:val="24"/>
          <w:szCs w:val="24"/>
          <w:lang w:val="ru-RU"/>
        </w:rPr>
        <w:t>приборов</w:t>
      </w:r>
      <w:r w:rsidRPr="00A120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17992" w:rsidRPr="00864A03">
        <w:rPr>
          <w:rFonts w:ascii="Times New Roman" w:hAnsi="Times New Roman" w:cs="Times New Roman"/>
          <w:sz w:val="24"/>
          <w:szCs w:val="24"/>
          <w:lang w:val="ru-RU"/>
        </w:rPr>
        <w:t xml:space="preserve">Одним </w:t>
      </w:r>
      <w:proofErr w:type="gramStart"/>
      <w:r w:rsidR="00A17992" w:rsidRPr="00864A03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 w:rsidR="00A17992" w:rsidRPr="00864A03">
        <w:rPr>
          <w:rFonts w:ascii="Times New Roman" w:hAnsi="Times New Roman" w:cs="Times New Roman"/>
          <w:sz w:val="24"/>
          <w:szCs w:val="24"/>
          <w:lang w:val="ru-RU"/>
        </w:rPr>
        <w:t xml:space="preserve"> наиболее </w:t>
      </w:r>
      <w:proofErr w:type="gramStart"/>
      <w:r w:rsidR="00A17992" w:rsidRPr="00864A03">
        <w:rPr>
          <w:rFonts w:ascii="Times New Roman" w:hAnsi="Times New Roman" w:cs="Times New Roman"/>
          <w:sz w:val="24"/>
          <w:szCs w:val="24"/>
          <w:lang w:val="ru-RU"/>
        </w:rPr>
        <w:t>перспективным</w:t>
      </w:r>
      <w:proofErr w:type="gramEnd"/>
      <w:r w:rsidR="00A17992" w:rsidRPr="00864A03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направлением оптики является разработка оптических ограничителей или оптических </w:t>
      </w:r>
      <w:proofErr w:type="spellStart"/>
      <w:r w:rsidR="00A17992" w:rsidRPr="00864A03">
        <w:rPr>
          <w:rFonts w:ascii="Times New Roman" w:hAnsi="Times New Roman" w:cs="Times New Roman"/>
          <w:sz w:val="24"/>
          <w:szCs w:val="24"/>
          <w:lang w:val="ru-RU"/>
        </w:rPr>
        <w:t>лимитеров</w:t>
      </w:r>
      <w:proofErr w:type="spellEnd"/>
      <w:r w:rsidR="00A17992" w:rsidRPr="00864A03">
        <w:rPr>
          <w:rFonts w:ascii="Times New Roman" w:hAnsi="Times New Roman" w:cs="Times New Roman"/>
          <w:sz w:val="24"/>
          <w:szCs w:val="24"/>
          <w:lang w:val="ru-RU"/>
        </w:rPr>
        <w:t xml:space="preserve">, которые позволяют защитить и обезопасить </w:t>
      </w:r>
      <w:r w:rsidR="00864A03" w:rsidRPr="00864A03">
        <w:rPr>
          <w:rFonts w:ascii="Times New Roman" w:hAnsi="Times New Roman" w:cs="Times New Roman"/>
          <w:sz w:val="24"/>
          <w:szCs w:val="24"/>
          <w:lang w:val="ru-RU"/>
        </w:rPr>
        <w:t xml:space="preserve">светочувствительные приборы </w:t>
      </w:r>
      <w:r w:rsidR="00A17992" w:rsidRPr="00864A03">
        <w:rPr>
          <w:rFonts w:ascii="Times New Roman" w:hAnsi="Times New Roman" w:cs="Times New Roman"/>
          <w:sz w:val="24"/>
          <w:szCs w:val="24"/>
          <w:lang w:val="ru-RU"/>
        </w:rPr>
        <w:t xml:space="preserve">от поражения мощным </w:t>
      </w:r>
      <w:r w:rsidR="00A17992" w:rsidRPr="00AC7E09">
        <w:rPr>
          <w:rFonts w:ascii="Times New Roman" w:hAnsi="Times New Roman" w:cs="Times New Roman"/>
          <w:sz w:val="24"/>
          <w:szCs w:val="24"/>
          <w:lang w:val="ru-RU"/>
        </w:rPr>
        <w:t xml:space="preserve">излучением. </w:t>
      </w:r>
      <w:r w:rsidR="00542119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125651">
        <w:rPr>
          <w:rFonts w:ascii="Times New Roman" w:hAnsi="Times New Roman" w:cs="Times New Roman"/>
          <w:sz w:val="24"/>
          <w:szCs w:val="24"/>
          <w:lang w:val="ru-RU"/>
        </w:rPr>
        <w:instrText xml:space="preserve"> ADDIN EN.CITE &lt;EndNote&gt;&lt;Cite&gt;&lt;Author&gt;Calvete&lt;/Author&gt;&lt;Year&gt;2004&lt;/Year&gt;&lt;RecNum&gt;89&lt;/RecNum&gt;&lt;DisplayText&gt;(Calvete&lt;style face="italic"&gt; et al.&lt;/style&gt;, 2004)&lt;/DisplayText&gt;&lt;record&gt;&lt;rec-number&gt;89&lt;/rec-number&gt;&lt;foreign-keys&gt;&lt;key app="EN" db-id="0ve5fxsp8dvar5ewattx0ev0ddrexr9d55t9" timestamp="1740970317"&gt;89&lt;/key&gt;&lt;/foreign-keys&gt;&lt;ref-type name="Journal Article"&gt;17&lt;/ref-type&gt;&lt;contributors&gt;&lt;authors&gt;&lt;author&gt;Calvete, Mario&lt;/author&gt;&lt;author&gt;Yang, Guo Ying&lt;/author&gt;&lt;author&gt;Hanack, Michael&lt;/author&gt;&lt;/authors&gt;&lt;/contributors&gt;&lt;titles&gt;&lt;title&gt;Porphyrins and phthalocyanines as materials for optical limiting&lt;/title&gt;&lt;secondary-title&gt;Synthetic Metals&lt;/secondary-title&gt;&lt;/titles&gt;&lt;periodical&gt;&lt;full-title&gt;Synthetic Metals&lt;/full-title&gt;&lt;/periodical&gt;&lt;pages&gt;231-243&lt;/pages&gt;&lt;volume&gt;141&lt;/volume&gt;&lt;number&gt;3&lt;/number&gt;&lt;keywords&gt;&lt;keyword&gt;Porphyrins&lt;/keyword&gt;&lt;keyword&gt;Phthalocyanines&lt;/keyword&gt;&lt;keyword&gt;Optical limiting&lt;/keyword&gt;&lt;keyword&gt;Nonlinear optics&lt;/keyword&gt;&lt;/keywords&gt;&lt;dates&gt;&lt;year&gt;2004&lt;/year&gt;&lt;pub-dates&gt;&lt;date&gt;2004/03/25/&lt;/date&gt;&lt;/pub-dates&gt;&lt;/dates&gt;&lt;isbn&gt;0379-6779&lt;/isbn&gt;&lt;urls&gt;&lt;related-urls&gt;&lt;url&gt;https://www.sciencedirect.com/science/article/pii/S0379677903004077&lt;/url&gt;&lt;/related-urls&gt;&lt;/urls&gt;&lt;electronic-resource-num&gt;https://doi.org/10.1016/S0379-6779(03)00407-7&lt;/electronic-resource-num&gt;&lt;/record&gt;&lt;/Cite&gt;&lt;/EndNote&gt;</w:instrText>
      </w:r>
      <w:r w:rsidR="00542119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="00125651" w:rsidRPr="00125651">
        <w:rPr>
          <w:rFonts w:ascii="Times New Roman" w:hAnsi="Times New Roman" w:cs="Times New Roman"/>
          <w:noProof/>
          <w:sz w:val="24"/>
          <w:szCs w:val="24"/>
          <w:lang w:val="ru-RU"/>
        </w:rPr>
        <w:t>[1]</w:t>
      </w:r>
      <w:r w:rsidR="00542119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BC5399" w:rsidRPr="00BC53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E09"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Создание таких устройств требует разработки новых материалов, и, чтобы выбрать наиболее эффективный, необходимы методы оценки их свойств. Один из таких методов представлен в данной работе</w:t>
      </w:r>
      <w:r w:rsidR="00AC7E09" w:rsidRPr="00AC7E09">
        <w:rPr>
          <w:rFonts w:ascii="Roboto" w:hAnsi="Roboto"/>
          <w:color w:val="000000"/>
          <w:shd w:val="clear" w:color="auto" w:fill="FFFFFF"/>
          <w:lang w:val="ru-RU"/>
        </w:rPr>
        <w:t>.</w:t>
      </w:r>
    </w:p>
    <w:p w:rsidR="00AC7E09" w:rsidRPr="00AC7E09" w:rsidRDefault="00AC7E09" w:rsidP="00864A03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рамках данной работы исследован ряд </w:t>
      </w:r>
      <w:proofErr w:type="spellStart"/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фталоцианинов</w:t>
      </w:r>
      <w:proofErr w:type="spellEnd"/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(рис. 1) и определены их ключевые характеристики оптического </w:t>
      </w:r>
      <w:proofErr w:type="spellStart"/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лимитирования</w:t>
      </w:r>
      <w:proofErr w:type="spellEnd"/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включая коэффициент ослабления, коэффициент поглощения, динамический диапазон и порог </w:t>
      </w:r>
      <w:proofErr w:type="spellStart"/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лимитирования</w:t>
      </w:r>
      <w:proofErr w:type="spellEnd"/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Кроме того, с использованием электронной спектроскопии поглощения (методика, подробно </w:t>
      </w:r>
      <w:proofErr w:type="spellStart"/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описанна</w:t>
      </w:r>
      <w:proofErr w:type="spellEnd"/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предыдущей работе</w:t>
      </w:r>
      <w:r w:rsidR="00693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для аналогичных соединений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42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fldChar w:fldCharType="begin"/>
      </w:r>
      <w:r w:rsidR="00125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instrText xml:space="preserve"> ADDIN EN.CITE &lt;EndNote&gt;&lt;Cite&gt;&lt;Author&gt;Tolbin&lt;/Author&gt;&lt;Year&gt;2023&lt;/Year&gt;&lt;RecNum&gt;2&lt;/RecNum&gt;&lt;DisplayText&gt;(Tolbin&lt;style face="italic"&gt; et al.&lt;/style&gt;, 2023)&lt;/DisplayText&gt;&lt;record&gt;&lt;rec-number&gt;2&lt;/rec-number&gt;&lt;foreign-keys&gt;&lt;key app="EN" db-id="0ve5fxsp8dvar5ewattx0ev0ddrexr9d55t9" timestamp="1731931403"&gt;2&lt;/key&gt;&lt;/foreign-keys&gt;&lt;ref-type name="Journal Article"&gt;17&lt;/ref-type&gt;&lt;contributors&gt;&lt;authors&gt;&lt;author&gt;Tolbin, Alexander Yu&lt;/author&gt;&lt;author&gt;Shestov, Vladimir I.&lt;/author&gt;&lt;author&gt;Savelyev, Mikhail S.&lt;/author&gt;&lt;author&gt;Gerasimenko, Alexander Yu&lt;/author&gt;&lt;/authors&gt;&lt;/contributors&gt;&lt;titles&gt;&lt;title&gt;Deviation from Beer&amp;apos;s law and relationship of aggregation with the effective TPA coefficient: UV-vis studies on a series of low symmetry monophthalocyanines bearing a cyclotriphosphazene substituent&lt;/title&gt;&lt;secondary-title&gt;New Journal of Chemistry&lt;/secondary-title&gt;&lt;/titles&gt;&lt;periodical&gt;&lt;full-title&gt;New Journal of Chemistry&lt;/full-title&gt;&lt;/periodical&gt;&lt;pages&gt;1165-1173&lt;/pages&gt;&lt;volume&gt;47&lt;/volume&gt;&lt;number&gt;3&lt;/number&gt;&lt;dates&gt;&lt;year&gt;2023&lt;/year&gt;&lt;/dates&gt;&lt;publisher&gt;The Royal Society of Chemistry&lt;/publisher&gt;&lt;isbn&gt;1144-0546&lt;/isbn&gt;&lt;work-type&gt;10.1039/D2NJ05376D&lt;/work-type&gt;&lt;urls&gt;&lt;related-urls&gt;&lt;url&gt;http://dx.doi.org/10.1039/D2NJ05376D&lt;/url&gt;&lt;/related-urls&gt;&lt;/urls&gt;&lt;electronic-resource-num&gt;10.1039/D2NJ05376D&lt;/electronic-resource-num&gt;&lt;/record&gt;&lt;/Cite&gt;&lt;/EndNote&gt;</w:instrText>
      </w:r>
      <w:r w:rsidR="00542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fldChar w:fldCharType="separate"/>
      </w:r>
      <w:r w:rsidR="00125651" w:rsidRPr="0012565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ru-RU"/>
        </w:rPr>
        <w:t>[2]</w:t>
      </w:r>
      <w:r w:rsidR="00542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fldChar w:fldCharType="end"/>
      </w:r>
      <w:r w:rsidRPr="00AC7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 были получены данные об агрегации этих красителей, а именно: коэффициент экстинкции, агрегационный порог и динамика изменения экстинкции.</w:t>
      </w:r>
    </w:p>
    <w:p w:rsidR="00A120F5" w:rsidRPr="00D026BE" w:rsidRDefault="00542119" w:rsidP="00864A03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8.35pt;margin-top:5.75pt;width:230.4pt;height:28.4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" filled="f" stroked="f" strokeweight=".5pt">
            <v:textbox>
              <w:txbxContent>
                <w:p w:rsidR="0055462D" w:rsidRPr="0055462D" w:rsidRDefault="005546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554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А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       </w:t>
                  </w:r>
                  <w:r w:rsidRPr="005546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    Б</w:t>
                  </w:r>
                </w:p>
              </w:txbxContent>
            </v:textbox>
          </v:shape>
        </w:pict>
      </w:r>
      <w:r w:rsidR="00864A0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879600" cy="1784187"/>
            <wp:effectExtent l="0" t="0" r="635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156" cy="182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1B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62D" w:rsidRPr="00D026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01B2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603AA" w:rsidRPr="002603A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534920" cy="194020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9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4B3" w:rsidRDefault="00864A03" w:rsidP="00A6529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3289">
        <w:rPr>
          <w:rFonts w:ascii="Times New Roman" w:hAnsi="Times New Roman" w:cs="Times New Roman"/>
          <w:sz w:val="24"/>
          <w:szCs w:val="24"/>
          <w:lang w:val="ru-RU"/>
        </w:rPr>
        <w:t xml:space="preserve">Рис. 1. </w:t>
      </w:r>
      <w:r w:rsidR="00901B23">
        <w:rPr>
          <w:rFonts w:ascii="Times New Roman" w:hAnsi="Times New Roman" w:cs="Times New Roman"/>
          <w:sz w:val="24"/>
          <w:szCs w:val="24"/>
          <w:lang w:val="ru-RU"/>
        </w:rPr>
        <w:t>А: с</w:t>
      </w:r>
      <w:r w:rsidRPr="00693289">
        <w:rPr>
          <w:rFonts w:ascii="Times New Roman" w:hAnsi="Times New Roman" w:cs="Times New Roman"/>
          <w:sz w:val="24"/>
          <w:szCs w:val="24"/>
          <w:lang w:val="ru-RU"/>
        </w:rPr>
        <w:t xml:space="preserve">труктура 2-гидроксифталоцианина </w:t>
      </w:r>
      <w:r w:rsidRPr="00A120F5">
        <w:rPr>
          <w:rFonts w:ascii="Times New Roman" w:hAnsi="Times New Roman" w:cs="Times New Roman"/>
          <w:sz w:val="24"/>
          <w:szCs w:val="24"/>
        </w:rPr>
        <w:t>M</w:t>
      </w:r>
      <w:r w:rsidRPr="00693289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A120F5">
        <w:rPr>
          <w:rFonts w:ascii="Times New Roman" w:hAnsi="Times New Roman" w:cs="Times New Roman"/>
          <w:sz w:val="24"/>
          <w:szCs w:val="24"/>
        </w:rPr>
        <w:t>HH</w:t>
      </w:r>
      <w:r w:rsidRPr="006932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20F5">
        <w:rPr>
          <w:rFonts w:ascii="Times New Roman" w:hAnsi="Times New Roman" w:cs="Times New Roman"/>
          <w:sz w:val="24"/>
          <w:szCs w:val="24"/>
        </w:rPr>
        <w:t>Zn</w:t>
      </w:r>
      <w:r w:rsidRPr="006932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20F5">
        <w:rPr>
          <w:rFonts w:ascii="Times New Roman" w:hAnsi="Times New Roman" w:cs="Times New Roman"/>
          <w:sz w:val="24"/>
          <w:szCs w:val="24"/>
        </w:rPr>
        <w:t>Mg</w:t>
      </w:r>
      <w:r w:rsidRPr="006932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20F5">
        <w:rPr>
          <w:rFonts w:ascii="Times New Roman" w:hAnsi="Times New Roman" w:cs="Times New Roman"/>
          <w:sz w:val="24"/>
          <w:szCs w:val="24"/>
        </w:rPr>
        <w:t>Cu</w:t>
      </w:r>
      <w:r w:rsidRPr="006932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20F5">
        <w:rPr>
          <w:rFonts w:ascii="Times New Roman" w:hAnsi="Times New Roman" w:cs="Times New Roman"/>
          <w:sz w:val="24"/>
          <w:szCs w:val="24"/>
        </w:rPr>
        <w:t>Co</w:t>
      </w:r>
      <w:r w:rsidRPr="006932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20F5">
        <w:rPr>
          <w:rFonts w:ascii="Times New Roman" w:hAnsi="Times New Roman" w:cs="Times New Roman"/>
          <w:sz w:val="24"/>
          <w:szCs w:val="24"/>
        </w:rPr>
        <w:t>Ni</w:t>
      </w:r>
      <w:r w:rsidR="00901B23" w:rsidRPr="00901B2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64A03" w:rsidRPr="00901B23" w:rsidRDefault="00901B23" w:rsidP="00A6529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Б: </w:t>
      </w:r>
      <w:r w:rsidR="007E44B3">
        <w:rPr>
          <w:rFonts w:ascii="Times New Roman" w:hAnsi="Times New Roman" w:cs="Times New Roman"/>
          <w:sz w:val="24"/>
          <w:szCs w:val="24"/>
          <w:lang w:val="ru-RU"/>
        </w:rPr>
        <w:t xml:space="preserve">сортировка красителей </w:t>
      </w:r>
      <w:proofErr w:type="gramStart"/>
      <w:r w:rsidR="007E44B3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w:proofErr w:type="gramEnd"/>
        <m:r>
          <w:rPr>
            <w:rFonts w:ascii="Cambria Math" w:hAnsi="Cambria Math" w:cs="Times New Roman"/>
            <w:sz w:val="24"/>
            <w:szCs w:val="24"/>
            <w:lang w:val="ru-RU"/>
          </w:rPr>
          <m:t>X=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lg⁡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β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α∙DR∙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sup>
                </m:sSubSup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 xml:space="preserve"> 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∙d</m:t>
            </m:r>
          </m:den>
        </m:f>
      </m:oMath>
      <w:r w:rsidRPr="00901B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Y=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lg⁡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α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∙d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x</m:t>
                </m:r>
              </m:sub>
            </m:sSub>
          </m:den>
        </m:f>
      </m:oMath>
      <w:r w:rsidR="007E44B3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223D6B" w:rsidRDefault="00223D6B" w:rsidP="00864A0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8D2465" w:rsidRDefault="008D2465" w:rsidP="00864A0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8D2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Используя алгоритм </w:t>
      </w:r>
      <w:r w:rsidRPr="008D2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CORRELATO</w:t>
      </w:r>
      <w:r w:rsidR="00BC5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42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fldChar w:fldCharType="begin"/>
      </w:r>
      <w:r w:rsidR="00125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instrText xml:space="preserve"> ADDIN EN.CITE &lt;EndNote&gt;&lt;Cite&gt;&lt;Author&gt;Tolbin&lt;/Author&gt;&lt;Year&gt;2023&lt;/Year&gt;&lt;RecNum&gt;4&lt;/RecNum&gt;&lt;DisplayText&gt;(Tolbin, 2023)&lt;/DisplayText&gt;&lt;record&gt;&lt;rec-number&gt;4&lt;/rec-number&gt;&lt;foreign-keys&gt;&lt;key app="EN" db-id="0ve5fxsp8dvar5ewattx0ev0ddrexr9d55t9" timestamp="1731939959"&gt;4&lt;/key&gt;&lt;/foreign-keys&gt;&lt;ref-type name="Journal Article"&gt;17&lt;/ref-type&gt;&lt;contributors&gt;&lt;authors&gt;&lt;author&gt;Tolbin, Alexander Yu&lt;/author&gt;&lt;/authors&gt;&lt;/contributors&gt;&lt;titles&gt;&lt;title&gt;An efficient method of searching for correlations between unlimited datasets to provide forecasting models&lt;/title&gt;&lt;secondary-title&gt;Mendeleev Communications&lt;/secondary-title&gt;&lt;/titles&gt;&lt;periodical&gt;&lt;full-title&gt;Mendeleev Communications&lt;/full-title&gt;&lt;/periodical&gt;&lt;pages&gt;419-421&lt;/pages&gt;&lt;volume&gt;33&lt;/volume&gt;&lt;number&gt;3&lt;/number&gt;&lt;keywords&gt;&lt;keyword&gt;correlations&lt;/keyword&gt;&lt;keyword&gt;phthalocyanine&lt;/keyword&gt;&lt;keyword&gt;J-dimers&lt;/keyword&gt;&lt;keyword&gt;optical limiting&lt;/keyword&gt;&lt;keyword&gt;forecasting models&lt;/keyword&gt;&lt;/keywords&gt;&lt;dates&gt;&lt;year&gt;2023&lt;/year&gt;&lt;pub-dates&gt;&lt;date&gt;2023/05/01/&lt;/date&gt;&lt;/pub-dates&gt;&lt;/dates&gt;&lt;isbn&gt;0959-9436&lt;/isbn&gt;&lt;urls&gt;&lt;related-urls&gt;&lt;url&gt;https://www.sciencedirect.com/science/article/pii/S0959943623001542&lt;/url&gt;&lt;/related-urls&gt;&lt;/urls&gt;&lt;electronic-resource-num&gt;https://doi.org/10.1016/j.mencom.2023.04.038&lt;/electronic-resource-num&gt;&lt;/record&gt;&lt;/Cite&gt;&lt;/EndNote&gt;</w:instrText>
      </w:r>
      <w:r w:rsidR="00542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fldChar w:fldCharType="separate"/>
      </w:r>
      <w:r w:rsidR="00125651" w:rsidRPr="0012565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ru-RU"/>
        </w:rPr>
        <w:t>[3]</w:t>
      </w:r>
      <w:r w:rsidR="00542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fldChar w:fldCharType="end"/>
      </w:r>
      <w:r w:rsidRPr="008D2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удалось разработать подход к оценке и ранжированию красителей по их способности к оптическому </w:t>
      </w:r>
      <w:proofErr w:type="spellStart"/>
      <w:r w:rsidRPr="008D2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лимитированию</w:t>
      </w:r>
      <w:proofErr w:type="spellEnd"/>
      <w:r w:rsidRPr="008D24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Результатом работы стали аналитические выражения и соответствующие критерии, которые учитывают толщину оптического слоя и концентрацию красителя, что необходимо для выполнения технических требований.</w:t>
      </w:r>
    </w:p>
    <w:p w:rsidR="00D026BE" w:rsidRDefault="00D026BE" w:rsidP="00D026BE">
      <w:pPr>
        <w:spacing w:after="0" w:line="240" w:lineRule="auto"/>
        <w:ind w:firstLine="39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026BE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 выполнена при финансовой поддержке РНФ (грант № 25-73-2003</w:t>
      </w:r>
      <w:r w:rsidRPr="00DA2529">
        <w:rPr>
          <w:rFonts w:ascii="Times New Roman" w:hAnsi="Times New Roman" w:cs="Times New Roman"/>
          <w:i/>
          <w:iCs/>
          <w:sz w:val="24"/>
          <w:szCs w:val="24"/>
          <w:lang w:val="ru-RU"/>
        </w:rPr>
        <w:t>4</w:t>
      </w:r>
      <w:bookmarkStart w:id="0" w:name="_GoBack"/>
      <w:bookmarkEnd w:id="0"/>
      <w:r w:rsidRPr="00D026BE">
        <w:rPr>
          <w:rFonts w:ascii="Times New Roman" w:hAnsi="Times New Roman" w:cs="Times New Roman"/>
          <w:i/>
          <w:iCs/>
          <w:sz w:val="24"/>
          <w:szCs w:val="24"/>
          <w:lang w:val="ru-RU"/>
        </w:rPr>
        <w:t>).</w:t>
      </w:r>
    </w:p>
    <w:p w:rsidR="00223D6B" w:rsidRPr="00D026BE" w:rsidRDefault="00223D6B" w:rsidP="00D026BE">
      <w:pPr>
        <w:spacing w:after="0" w:line="240" w:lineRule="auto"/>
        <w:ind w:firstLine="397"/>
        <w:rPr>
          <w:rFonts w:ascii="Times New Roman" w:hAnsi="Times New Roman" w:cs="Times New Roman"/>
          <w:i/>
          <w:iCs/>
          <w:lang w:val="ru-RU"/>
        </w:rPr>
      </w:pPr>
    </w:p>
    <w:p w:rsidR="00BC5399" w:rsidRPr="00223D6B" w:rsidRDefault="00A65297" w:rsidP="00A6529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Литература</w:t>
      </w:r>
    </w:p>
    <w:p w:rsidR="00125651" w:rsidRPr="007E44B3" w:rsidRDefault="00125651" w:rsidP="0012565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26BE">
        <w:rPr>
          <w:rFonts w:ascii="Times New Roman" w:hAnsi="Times New Roman" w:cs="Times New Roman"/>
          <w:sz w:val="24"/>
          <w:szCs w:val="24"/>
        </w:rPr>
        <w:t>1.</w:t>
      </w:r>
      <w:r w:rsidR="00542119" w:rsidRPr="007E44B3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BC5399" w:rsidRPr="007E44B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="00542119" w:rsidRPr="007E44B3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7E44B3">
        <w:rPr>
          <w:rFonts w:ascii="Times New Roman" w:hAnsi="Times New Roman" w:cs="Times New Roman"/>
          <w:sz w:val="24"/>
          <w:szCs w:val="24"/>
        </w:rPr>
        <w:t>Calvete, M., Yang, G. Y. &amp; Hanack, M. (2004).</w:t>
      </w:r>
      <w:r w:rsidRPr="007E44B3">
        <w:rPr>
          <w:rFonts w:ascii="Times New Roman" w:hAnsi="Times New Roman" w:cs="Times New Roman"/>
          <w:i/>
          <w:sz w:val="24"/>
          <w:szCs w:val="24"/>
        </w:rPr>
        <w:t xml:space="preserve"> Synthetic Metals</w:t>
      </w:r>
      <w:r w:rsidRPr="007E44B3">
        <w:rPr>
          <w:rFonts w:ascii="Times New Roman" w:hAnsi="Times New Roman" w:cs="Times New Roman"/>
          <w:sz w:val="24"/>
          <w:szCs w:val="24"/>
        </w:rPr>
        <w:t xml:space="preserve"> </w:t>
      </w:r>
      <w:r w:rsidRPr="007E44B3">
        <w:rPr>
          <w:rFonts w:ascii="Times New Roman" w:hAnsi="Times New Roman" w:cs="Times New Roman"/>
          <w:b/>
          <w:sz w:val="24"/>
          <w:szCs w:val="24"/>
        </w:rPr>
        <w:t>141</w:t>
      </w:r>
      <w:r w:rsidRPr="007E44B3">
        <w:rPr>
          <w:rFonts w:ascii="Times New Roman" w:hAnsi="Times New Roman" w:cs="Times New Roman"/>
          <w:sz w:val="24"/>
          <w:szCs w:val="24"/>
        </w:rPr>
        <w:t>, 231-243.</w:t>
      </w:r>
    </w:p>
    <w:p w:rsidR="00125651" w:rsidRPr="007E44B3" w:rsidRDefault="00125651" w:rsidP="00125651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26BE">
        <w:rPr>
          <w:rFonts w:ascii="Times New Roman" w:hAnsi="Times New Roman" w:cs="Times New Roman"/>
          <w:sz w:val="24"/>
          <w:szCs w:val="24"/>
        </w:rPr>
        <w:t xml:space="preserve">2. </w:t>
      </w:r>
      <w:r w:rsidRPr="007E44B3">
        <w:rPr>
          <w:rFonts w:ascii="Times New Roman" w:hAnsi="Times New Roman" w:cs="Times New Roman"/>
          <w:sz w:val="24"/>
          <w:szCs w:val="24"/>
        </w:rPr>
        <w:t>Tolbin, A. Y. (2023).</w:t>
      </w:r>
      <w:r w:rsidRPr="007E44B3">
        <w:rPr>
          <w:rFonts w:ascii="Times New Roman" w:hAnsi="Times New Roman" w:cs="Times New Roman"/>
          <w:i/>
          <w:sz w:val="24"/>
          <w:szCs w:val="24"/>
        </w:rPr>
        <w:t xml:space="preserve"> Mendeleev Communications</w:t>
      </w:r>
      <w:r w:rsidRPr="007E44B3">
        <w:rPr>
          <w:rFonts w:ascii="Times New Roman" w:hAnsi="Times New Roman" w:cs="Times New Roman"/>
          <w:sz w:val="24"/>
          <w:szCs w:val="24"/>
        </w:rPr>
        <w:t xml:space="preserve"> </w:t>
      </w:r>
      <w:r w:rsidRPr="007E44B3">
        <w:rPr>
          <w:rFonts w:ascii="Times New Roman" w:hAnsi="Times New Roman" w:cs="Times New Roman"/>
          <w:b/>
          <w:sz w:val="24"/>
          <w:szCs w:val="24"/>
        </w:rPr>
        <w:t>33</w:t>
      </w:r>
      <w:r w:rsidRPr="007E44B3">
        <w:rPr>
          <w:rFonts w:ascii="Times New Roman" w:hAnsi="Times New Roman" w:cs="Times New Roman"/>
          <w:sz w:val="24"/>
          <w:szCs w:val="24"/>
        </w:rPr>
        <w:t>, 419-421.</w:t>
      </w:r>
    </w:p>
    <w:p w:rsidR="00125651" w:rsidRPr="007E44B3" w:rsidRDefault="00125651" w:rsidP="00840961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D026BE">
        <w:rPr>
          <w:rFonts w:ascii="Times New Roman" w:hAnsi="Times New Roman" w:cs="Times New Roman"/>
          <w:sz w:val="24"/>
          <w:szCs w:val="24"/>
        </w:rPr>
        <w:t xml:space="preserve">3. </w:t>
      </w:r>
      <w:r w:rsidRPr="007E44B3">
        <w:rPr>
          <w:rFonts w:ascii="Times New Roman" w:hAnsi="Times New Roman" w:cs="Times New Roman"/>
          <w:sz w:val="24"/>
          <w:szCs w:val="24"/>
        </w:rPr>
        <w:t>Tolbin, A. Y.</w:t>
      </w:r>
      <w:r w:rsidR="00E023D6">
        <w:rPr>
          <w:rFonts w:ascii="Times New Roman" w:hAnsi="Times New Roman" w:cs="Times New Roman"/>
          <w:sz w:val="24"/>
          <w:szCs w:val="24"/>
        </w:rPr>
        <w:t xml:space="preserve">, et. al. </w:t>
      </w:r>
      <w:r w:rsidRPr="007E44B3">
        <w:rPr>
          <w:rFonts w:ascii="Times New Roman" w:hAnsi="Times New Roman" w:cs="Times New Roman"/>
          <w:sz w:val="24"/>
          <w:szCs w:val="24"/>
        </w:rPr>
        <w:t>(2023).</w:t>
      </w:r>
      <w:r w:rsidRPr="007E44B3">
        <w:rPr>
          <w:rFonts w:ascii="Times New Roman" w:hAnsi="Times New Roman" w:cs="Times New Roman"/>
          <w:i/>
          <w:sz w:val="24"/>
          <w:szCs w:val="24"/>
        </w:rPr>
        <w:t xml:space="preserve"> New Journal of Chemistry</w:t>
      </w:r>
      <w:r w:rsidRPr="007E44B3">
        <w:rPr>
          <w:rFonts w:ascii="Times New Roman" w:hAnsi="Times New Roman" w:cs="Times New Roman"/>
          <w:sz w:val="24"/>
          <w:szCs w:val="24"/>
        </w:rPr>
        <w:t xml:space="preserve"> </w:t>
      </w:r>
      <w:r w:rsidRPr="007E44B3">
        <w:rPr>
          <w:rFonts w:ascii="Times New Roman" w:hAnsi="Times New Roman" w:cs="Times New Roman"/>
          <w:b/>
          <w:sz w:val="24"/>
          <w:szCs w:val="24"/>
        </w:rPr>
        <w:t>47</w:t>
      </w:r>
      <w:r w:rsidRPr="007E44B3">
        <w:rPr>
          <w:rFonts w:ascii="Times New Roman" w:hAnsi="Times New Roman" w:cs="Times New Roman"/>
          <w:sz w:val="24"/>
          <w:szCs w:val="24"/>
        </w:rPr>
        <w:t>,</w:t>
      </w:r>
      <w:r w:rsidRPr="007E44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44B3">
        <w:rPr>
          <w:rFonts w:ascii="Times New Roman" w:hAnsi="Times New Roman" w:cs="Times New Roman"/>
          <w:sz w:val="24"/>
          <w:szCs w:val="24"/>
        </w:rPr>
        <w:t>1165-1173.</w:t>
      </w:r>
    </w:p>
    <w:p w:rsidR="00AC7E09" w:rsidRPr="00BC5399" w:rsidRDefault="00542119" w:rsidP="00BC5399">
      <w:pPr>
        <w:pStyle w:val="EndNoteBibliography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E44B3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sectPr w:rsidR="00AC7E09" w:rsidRPr="00BC5399" w:rsidSect="00223D6B">
      <w:pgSz w:w="11907" w:h="16839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cta Crystallographic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e5fxsp8dvar5ewattx0ev0ddrexr9d55t9&quot;&gt;My EndNote Library&lt;record-ids&gt;&lt;item&gt;2&lt;/item&gt;&lt;item&gt;4&lt;/item&gt;&lt;item&gt;89&lt;/item&gt;&lt;/record-ids&gt;&lt;/item&gt;&lt;/Libraries&gt;"/>
  </w:docVars>
  <w:rsids>
    <w:rsidRoot w:val="00917C91"/>
    <w:rsid w:val="00064D0E"/>
    <w:rsid w:val="00125651"/>
    <w:rsid w:val="001A2169"/>
    <w:rsid w:val="00223D6B"/>
    <w:rsid w:val="002603AA"/>
    <w:rsid w:val="0027014D"/>
    <w:rsid w:val="002A592C"/>
    <w:rsid w:val="002D3345"/>
    <w:rsid w:val="002E2EEB"/>
    <w:rsid w:val="0039092D"/>
    <w:rsid w:val="00462349"/>
    <w:rsid w:val="00542119"/>
    <w:rsid w:val="0055462D"/>
    <w:rsid w:val="00693289"/>
    <w:rsid w:val="007E44B3"/>
    <w:rsid w:val="00820B03"/>
    <w:rsid w:val="00840961"/>
    <w:rsid w:val="00864A03"/>
    <w:rsid w:val="008B43A8"/>
    <w:rsid w:val="008D2465"/>
    <w:rsid w:val="00901B23"/>
    <w:rsid w:val="00917C91"/>
    <w:rsid w:val="00930BDB"/>
    <w:rsid w:val="00A120F5"/>
    <w:rsid w:val="00A17992"/>
    <w:rsid w:val="00A65297"/>
    <w:rsid w:val="00AC7E09"/>
    <w:rsid w:val="00B036B8"/>
    <w:rsid w:val="00BC5399"/>
    <w:rsid w:val="00C124B4"/>
    <w:rsid w:val="00CF64D6"/>
    <w:rsid w:val="00D026BE"/>
    <w:rsid w:val="00D918E0"/>
    <w:rsid w:val="00DA2529"/>
    <w:rsid w:val="00DE36E4"/>
    <w:rsid w:val="00E023D6"/>
    <w:rsid w:val="00E445E8"/>
    <w:rsid w:val="00EF7283"/>
    <w:rsid w:val="00F0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5E8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BC539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BC5399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BC539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BC5399"/>
    <w:rPr>
      <w:rFonts w:ascii="Calibri" w:hAnsi="Calibri" w:cs="Calibri"/>
      <w:noProof/>
    </w:rPr>
  </w:style>
  <w:style w:type="character" w:customStyle="1" w:styleId="UnresolvedMention">
    <w:name w:val="Unresolved Mention"/>
    <w:basedOn w:val="a0"/>
    <w:uiPriority w:val="99"/>
    <w:semiHidden/>
    <w:unhideWhenUsed/>
    <w:rsid w:val="001A2169"/>
    <w:rPr>
      <w:color w:val="605E5C"/>
      <w:shd w:val="clear" w:color="auto" w:fill="E1DFDD"/>
    </w:rPr>
  </w:style>
  <w:style w:type="character" w:styleId="a4">
    <w:name w:val="Placeholder Text"/>
    <w:basedOn w:val="a0"/>
    <w:uiPriority w:val="99"/>
    <w:semiHidden/>
    <w:rsid w:val="00901B2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A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ir.ar32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1598-FFAF-4202-B0B4-AF4D528E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Tatiana Dubinina</cp:lastModifiedBy>
  <cp:revision>3</cp:revision>
  <dcterms:created xsi:type="dcterms:W3CDTF">2025-04-02T13:53:00Z</dcterms:created>
  <dcterms:modified xsi:type="dcterms:W3CDTF">2025-04-02T13:53:00Z</dcterms:modified>
</cp:coreProperties>
</file>