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15576" w14:textId="0B30D2CE" w:rsidR="00474340" w:rsidRPr="0055595F" w:rsidRDefault="00474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Cs w:val="20"/>
        </w:rPr>
      </w:pPr>
      <w:r w:rsidRPr="00474340">
        <w:rPr>
          <w:b/>
          <w:szCs w:val="20"/>
        </w:rPr>
        <w:t xml:space="preserve">Взаимодействие нитронов биспидина с диполярофилами как метод создания новых гетероциклов </w:t>
      </w:r>
    </w:p>
    <w:p w14:paraId="00000002" w14:textId="1B0F1CF3" w:rsidR="00130241" w:rsidRDefault="00474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Ликликадзе Г.К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Медведько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CF127F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Вацадзе С.З.</w:t>
      </w:r>
      <w:r w:rsidR="00CF127F" w:rsidRPr="00CF127F">
        <w:rPr>
          <w:b/>
          <w:i/>
          <w:color w:val="000000"/>
          <w:vertAlign w:val="superscript"/>
        </w:rPr>
        <w:t>1</w:t>
      </w:r>
    </w:p>
    <w:p w14:paraId="00000003" w14:textId="5DCA16A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474340">
        <w:rPr>
          <w:i/>
          <w:color w:val="000000"/>
        </w:rPr>
        <w:t>5 курс специалитета</w:t>
      </w:r>
    </w:p>
    <w:p w14:paraId="2CD4E8BB" w14:textId="12B831E6" w:rsidR="00474340" w:rsidRDefault="00474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4340">
        <w:rPr>
          <w:vertAlign w:val="superscript"/>
        </w:rPr>
        <w:t>1</w:t>
      </w:r>
      <w:r>
        <w:t>Институт органической химии им. Н.Д. Зелинского РАН, Москва, Россия</w:t>
      </w:r>
    </w:p>
    <w:p w14:paraId="240D14F0" w14:textId="38446941" w:rsidR="00474340" w:rsidRDefault="00474340" w:rsidP="00474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74340">
        <w:rPr>
          <w:vertAlign w:val="superscript"/>
        </w:rPr>
        <w:t>2</w:t>
      </w:r>
      <w:r>
        <w:t xml:space="preserve">Высший химический колледж РАН, </w:t>
      </w:r>
      <w:r>
        <w:br/>
        <w:t>Российский химико-технологический университет им. Д.И. Менделеева, Москва, Россия</w:t>
      </w:r>
    </w:p>
    <w:p w14:paraId="1ADA4293" w14:textId="00E5212C" w:rsidR="00CD00B1" w:rsidRDefault="00EB1F49" w:rsidP="00CF1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F127F" w:rsidRPr="00CF127F">
        <w:rPr>
          <w:i/>
          <w:color w:val="000000" w:themeColor="text1"/>
          <w:u w:val="single"/>
          <w:lang w:val="en-US"/>
        </w:rPr>
        <w:t>liklikot</w:t>
      </w:r>
      <w:r w:rsidR="00CF127F" w:rsidRPr="00CF127F">
        <w:rPr>
          <w:i/>
          <w:color w:val="000000" w:themeColor="text1"/>
          <w:u w:val="single"/>
        </w:rPr>
        <w:t>@</w:t>
      </w:r>
      <w:r w:rsidR="00CF127F" w:rsidRPr="00CF127F">
        <w:rPr>
          <w:i/>
          <w:color w:val="000000" w:themeColor="text1"/>
          <w:u w:val="single"/>
          <w:lang w:val="en-US"/>
        </w:rPr>
        <w:t>mail</w:t>
      </w:r>
      <w:r w:rsidR="00CF127F" w:rsidRPr="00CF127F">
        <w:rPr>
          <w:i/>
          <w:color w:val="000000" w:themeColor="text1"/>
          <w:u w:val="single"/>
        </w:rPr>
        <w:t>.ru</w:t>
      </w:r>
      <w:r w:rsidRPr="00CF127F">
        <w:rPr>
          <w:i/>
          <w:color w:val="000000" w:themeColor="text1"/>
        </w:rPr>
        <w:t xml:space="preserve"> </w:t>
      </w:r>
    </w:p>
    <w:p w14:paraId="03223DC9" w14:textId="18BC8B29" w:rsidR="007C36D8" w:rsidRDefault="003C476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Производные биспидина находят </w:t>
      </w:r>
      <w:r w:rsidR="00AB24F8">
        <w:rPr>
          <w:color w:val="000000"/>
        </w:rPr>
        <w:t xml:space="preserve">широкое </w:t>
      </w:r>
      <w:r w:rsidR="00496355">
        <w:rPr>
          <w:color w:val="000000"/>
        </w:rPr>
        <w:t>применение в</w:t>
      </w:r>
      <w:bookmarkStart w:id="0" w:name="_GoBack"/>
      <w:bookmarkEnd w:id="0"/>
      <w:r w:rsidR="00496355">
        <w:rPr>
          <w:color w:val="000000"/>
        </w:rPr>
        <w:t xml:space="preserve"> </w:t>
      </w:r>
      <w:r w:rsidR="00AB24F8">
        <w:rPr>
          <w:color w:val="000000"/>
        </w:rPr>
        <w:t xml:space="preserve">ораническом синтезе, медицине и </w:t>
      </w:r>
      <w:r w:rsidR="003E04DB">
        <w:rPr>
          <w:color w:val="000000"/>
        </w:rPr>
        <w:t xml:space="preserve">катализе за счёт </w:t>
      </w:r>
      <w:r w:rsidR="00FE530B">
        <w:rPr>
          <w:color w:val="000000"/>
        </w:rPr>
        <w:t>структурных особенностей их каркаса</w:t>
      </w:r>
      <w:r>
        <w:rPr>
          <w:color w:val="000000"/>
        </w:rPr>
        <w:t xml:space="preserve">, </w:t>
      </w:r>
      <w:r w:rsidR="003E04DB">
        <w:rPr>
          <w:color w:val="000000"/>
        </w:rPr>
        <w:t>хелатирующи</w:t>
      </w:r>
      <w:r>
        <w:rPr>
          <w:color w:val="000000"/>
        </w:rPr>
        <w:t>х</w:t>
      </w:r>
      <w:r w:rsidR="003E04DB">
        <w:rPr>
          <w:color w:val="000000"/>
        </w:rPr>
        <w:t xml:space="preserve"> свойств</w:t>
      </w:r>
      <w:r>
        <w:rPr>
          <w:color w:val="000000"/>
        </w:rPr>
        <w:t>, а также легкости получения и моди</w:t>
      </w:r>
      <w:r w:rsidR="00EF7DD1">
        <w:rPr>
          <w:color w:val="000000"/>
        </w:rPr>
        <w:t>ф</w:t>
      </w:r>
      <w:r>
        <w:rPr>
          <w:color w:val="000000"/>
        </w:rPr>
        <w:t>икации</w:t>
      </w:r>
      <w:r w:rsidR="00AB24F8">
        <w:rPr>
          <w:color w:val="000000"/>
        </w:rPr>
        <w:t>. Особый интерес представляют его функциональные производные</w:t>
      </w:r>
      <w:r w:rsidR="00FE530B">
        <w:rPr>
          <w:color w:val="000000"/>
        </w:rPr>
        <w:t>, проявляющие различные виды биологической активности</w:t>
      </w:r>
      <w:r w:rsidR="00AB24F8">
        <w:rPr>
          <w:color w:val="000000"/>
        </w:rPr>
        <w:t xml:space="preserve">, например, </w:t>
      </w:r>
      <w:r w:rsidR="003E04DB">
        <w:rPr>
          <w:color w:val="000000"/>
        </w:rPr>
        <w:t xml:space="preserve">известны лиганды </w:t>
      </w:r>
      <w:r w:rsidR="000D582F">
        <w:rPr>
          <w:color w:val="000000"/>
        </w:rPr>
        <w:t xml:space="preserve">биспидинов </w:t>
      </w:r>
      <w:r w:rsidR="003E04DB">
        <w:rPr>
          <w:color w:val="000000"/>
        </w:rPr>
        <w:t>с антиаритмическ</w:t>
      </w:r>
      <w:r w:rsidR="00FE530B">
        <w:rPr>
          <w:color w:val="000000"/>
        </w:rPr>
        <w:t>ими</w:t>
      </w:r>
      <w:r w:rsidR="0029435B">
        <w:rPr>
          <w:color w:val="000000"/>
        </w:rPr>
        <w:t>,</w:t>
      </w:r>
      <w:r w:rsidR="00420694">
        <w:rPr>
          <w:color w:val="000000"/>
        </w:rPr>
        <w:t xml:space="preserve"> анальгетическ</w:t>
      </w:r>
      <w:r w:rsidR="00FE530B">
        <w:rPr>
          <w:color w:val="000000"/>
        </w:rPr>
        <w:t>ими</w:t>
      </w:r>
      <w:r w:rsidR="00420694">
        <w:rPr>
          <w:color w:val="000000"/>
        </w:rPr>
        <w:t xml:space="preserve"> </w:t>
      </w:r>
      <w:r w:rsidR="0029435B">
        <w:rPr>
          <w:color w:val="000000"/>
        </w:rPr>
        <w:t xml:space="preserve">и противовирусными </w:t>
      </w:r>
      <w:r w:rsidR="00FE530B">
        <w:rPr>
          <w:color w:val="000000"/>
        </w:rPr>
        <w:t>свойствами</w:t>
      </w:r>
      <w:r>
        <w:rPr>
          <w:color w:val="000000"/>
        </w:rPr>
        <w:t>.</w:t>
      </w:r>
    </w:p>
    <w:p w14:paraId="645BCEF4" w14:textId="119FFE32" w:rsidR="003C4766" w:rsidRPr="00FE530B" w:rsidRDefault="00FE530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</w:t>
      </w:r>
      <w:r w:rsidR="008A7F23">
        <w:rPr>
          <w:color w:val="000000"/>
        </w:rPr>
        <w:t>ое</w:t>
      </w:r>
      <w:r>
        <w:rPr>
          <w:color w:val="000000"/>
        </w:rPr>
        <w:t xml:space="preserve"> </w:t>
      </w:r>
      <w:r w:rsidR="008A7F23">
        <w:rPr>
          <w:color w:val="000000"/>
        </w:rPr>
        <w:t>исследование</w:t>
      </w:r>
      <w:r>
        <w:rPr>
          <w:color w:val="000000"/>
        </w:rPr>
        <w:t xml:space="preserve"> посвящен</w:t>
      </w:r>
      <w:r w:rsidR="008A7F23">
        <w:rPr>
          <w:color w:val="000000"/>
        </w:rPr>
        <w:t>о</w:t>
      </w:r>
      <w:r>
        <w:rPr>
          <w:color w:val="000000"/>
        </w:rPr>
        <w:t xml:space="preserve"> применению химии нитронов для создания перспективных </w:t>
      </w:r>
      <w:r w:rsidR="003E14F2">
        <w:rPr>
          <w:color w:val="000000"/>
        </w:rPr>
        <w:t>производных</w:t>
      </w:r>
      <w:r>
        <w:rPr>
          <w:color w:val="000000"/>
        </w:rPr>
        <w:t xml:space="preserve"> </w:t>
      </w:r>
      <w:r w:rsidR="0026213E">
        <w:rPr>
          <w:color w:val="000000"/>
        </w:rPr>
        <w:t>диметил</w:t>
      </w:r>
      <w:r>
        <w:rPr>
          <w:color w:val="000000"/>
        </w:rPr>
        <w:t xml:space="preserve">биспидина с аннелированными гетероциклами на основе реакции </w:t>
      </w:r>
      <w:r w:rsidRPr="00FE530B">
        <w:rPr>
          <w:color w:val="000000"/>
        </w:rPr>
        <w:t>[</w:t>
      </w:r>
      <w:r>
        <w:rPr>
          <w:color w:val="000000"/>
        </w:rPr>
        <w:t>3+2]</w:t>
      </w:r>
      <w:r w:rsidR="00EF7DD1">
        <w:rPr>
          <w:color w:val="000000"/>
        </w:rPr>
        <w:t>-</w:t>
      </w:r>
      <w:r>
        <w:rPr>
          <w:color w:val="000000"/>
        </w:rPr>
        <w:t xml:space="preserve">циклоприсоединения </w:t>
      </w:r>
      <w:r w:rsidR="0029435B">
        <w:rPr>
          <w:color w:val="000000"/>
        </w:rPr>
        <w:t>с различными диполярофилами</w:t>
      </w:r>
      <w:r w:rsidR="005E498E">
        <w:rPr>
          <w:color w:val="000000"/>
        </w:rPr>
        <w:t>, такими как алкены, алкины и изоционаты</w:t>
      </w:r>
      <w:r>
        <w:rPr>
          <w:color w:val="000000"/>
        </w:rPr>
        <w:t>.</w:t>
      </w:r>
      <w:r w:rsidR="0029435B">
        <w:rPr>
          <w:color w:val="000000"/>
        </w:rPr>
        <w:t xml:space="preserve"> Большой синтетический потенциал </w:t>
      </w:r>
      <w:r w:rsidR="005E498E">
        <w:rPr>
          <w:color w:val="000000"/>
        </w:rPr>
        <w:t xml:space="preserve">реакций </w:t>
      </w:r>
      <w:r w:rsidR="0029435B">
        <w:rPr>
          <w:color w:val="000000"/>
        </w:rPr>
        <w:t>нитронового фрагмента</w:t>
      </w:r>
      <w:r w:rsidR="00156DBB">
        <w:rPr>
          <w:color w:val="000000"/>
        </w:rPr>
        <w:t xml:space="preserve"> </w:t>
      </w:r>
      <w:r w:rsidR="00156DBB" w:rsidRPr="00156DBB">
        <w:rPr>
          <w:color w:val="000000"/>
        </w:rPr>
        <w:t>[</w:t>
      </w:r>
      <w:r w:rsidR="001C4A3E">
        <w:rPr>
          <w:color w:val="000000"/>
        </w:rPr>
        <w:t>1</w:t>
      </w:r>
      <w:r w:rsidR="00156DBB" w:rsidRPr="00156DBB">
        <w:rPr>
          <w:color w:val="000000"/>
        </w:rPr>
        <w:t>]</w:t>
      </w:r>
      <w:r w:rsidR="005C26D5">
        <w:rPr>
          <w:color w:val="000000"/>
        </w:rPr>
        <w:t xml:space="preserve">, </w:t>
      </w:r>
      <w:r w:rsidR="0029435B">
        <w:rPr>
          <w:color w:val="000000"/>
        </w:rPr>
        <w:t xml:space="preserve">возможность </w:t>
      </w:r>
      <w:r w:rsidR="0055595F">
        <w:rPr>
          <w:color w:val="000000"/>
        </w:rPr>
        <w:t xml:space="preserve">присоединения широкого класса диполярофилов и </w:t>
      </w:r>
      <w:r w:rsidR="0029435B">
        <w:rPr>
          <w:color w:val="000000"/>
        </w:rPr>
        <w:t xml:space="preserve">построения до </w:t>
      </w:r>
      <w:r w:rsidR="005E498E">
        <w:rPr>
          <w:color w:val="000000"/>
        </w:rPr>
        <w:t>трёх</w:t>
      </w:r>
      <w:r w:rsidR="0029435B">
        <w:rPr>
          <w:color w:val="000000"/>
        </w:rPr>
        <w:t xml:space="preserve"> новых стереоцентров </w:t>
      </w:r>
      <w:r w:rsidR="005E498E">
        <w:rPr>
          <w:color w:val="000000"/>
        </w:rPr>
        <w:t xml:space="preserve">открывает </w:t>
      </w:r>
      <w:r w:rsidR="00156DBB">
        <w:rPr>
          <w:color w:val="000000"/>
        </w:rPr>
        <w:t xml:space="preserve">привлекательный </w:t>
      </w:r>
      <w:r w:rsidR="005E498E">
        <w:rPr>
          <w:color w:val="000000"/>
        </w:rPr>
        <w:t xml:space="preserve">путь к </w:t>
      </w:r>
      <w:r w:rsidR="0007235F">
        <w:rPr>
          <w:color w:val="000000"/>
        </w:rPr>
        <w:t>созданию</w:t>
      </w:r>
      <w:r w:rsidR="005E498E">
        <w:rPr>
          <w:color w:val="000000"/>
        </w:rPr>
        <w:t xml:space="preserve"> новых гетероциклов</w:t>
      </w:r>
      <w:r w:rsidR="00156DBB">
        <w:rPr>
          <w:color w:val="000000"/>
        </w:rPr>
        <w:t xml:space="preserve"> </w:t>
      </w:r>
      <w:r w:rsidR="003E14F2">
        <w:rPr>
          <w:color w:val="000000"/>
        </w:rPr>
        <w:t xml:space="preserve">на основе </w:t>
      </w:r>
      <w:r w:rsidR="00156DBB">
        <w:rPr>
          <w:color w:val="000000"/>
        </w:rPr>
        <w:t>биспидина, обладающих биологической активностью</w:t>
      </w:r>
      <w:r w:rsidR="005E498E">
        <w:rPr>
          <w:color w:val="000000"/>
        </w:rPr>
        <w:t>.</w:t>
      </w:r>
    </w:p>
    <w:p w14:paraId="68555CE6" w14:textId="537CF137" w:rsidR="009F3380" w:rsidRDefault="008A7F2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данном этапе </w:t>
      </w:r>
      <w:r w:rsidR="0026213E">
        <w:rPr>
          <w:color w:val="000000"/>
        </w:rPr>
        <w:t xml:space="preserve">работы </w:t>
      </w:r>
      <w:r w:rsidR="00156DBB">
        <w:rPr>
          <w:color w:val="000000"/>
        </w:rPr>
        <w:t>был</w:t>
      </w:r>
      <w:r>
        <w:rPr>
          <w:color w:val="000000"/>
        </w:rPr>
        <w:t>а проведена оптимизация</w:t>
      </w:r>
      <w:r w:rsidRPr="008A7F23">
        <w:rPr>
          <w:color w:val="000000"/>
        </w:rPr>
        <w:t xml:space="preserve"> </w:t>
      </w:r>
      <w:r w:rsidR="0026213E">
        <w:rPr>
          <w:color w:val="000000"/>
        </w:rPr>
        <w:t>метода синтеза</w:t>
      </w:r>
      <w:r>
        <w:rPr>
          <w:color w:val="000000"/>
        </w:rPr>
        <w:t xml:space="preserve"> нитрона </w:t>
      </w:r>
      <w:r w:rsidR="0026213E" w:rsidRPr="003E14F2">
        <w:t>Boc</w:t>
      </w:r>
      <w:r w:rsidR="003E14F2">
        <w:noBreakHyphen/>
      </w:r>
      <w:r w:rsidR="0026213E" w:rsidRPr="003E14F2">
        <w:t>диметилбиспидина</w:t>
      </w:r>
      <w:r w:rsidR="0026213E">
        <w:rPr>
          <w:color w:val="000000"/>
        </w:rPr>
        <w:t xml:space="preserve"> с использованием </w:t>
      </w:r>
      <w:r w:rsidR="0026213E">
        <w:rPr>
          <w:color w:val="000000"/>
          <w:lang w:val="en-US"/>
        </w:rPr>
        <w:t>Na</w:t>
      </w:r>
      <w:r w:rsidR="0026213E" w:rsidRPr="0026213E">
        <w:rPr>
          <w:color w:val="000000"/>
          <w:vertAlign w:val="subscript"/>
        </w:rPr>
        <w:t>2</w:t>
      </w:r>
      <w:r w:rsidR="0026213E">
        <w:rPr>
          <w:color w:val="000000"/>
          <w:lang w:val="en-US"/>
        </w:rPr>
        <w:t>WO</w:t>
      </w:r>
      <w:r w:rsidR="0026213E" w:rsidRPr="0026213E">
        <w:rPr>
          <w:color w:val="000000"/>
          <w:vertAlign w:val="subscript"/>
        </w:rPr>
        <w:t>4</w:t>
      </w:r>
      <w:r w:rsidR="0026213E">
        <w:rPr>
          <w:color w:val="000000"/>
        </w:rPr>
        <w:t xml:space="preserve"> и перекиси водорода</w:t>
      </w:r>
      <w:r>
        <w:rPr>
          <w:color w:val="000000"/>
        </w:rPr>
        <w:t xml:space="preserve">, </w:t>
      </w:r>
      <w:r w:rsidR="0026213E">
        <w:rPr>
          <w:color w:val="000000"/>
        </w:rPr>
        <w:t>выделен</w:t>
      </w:r>
      <w:r w:rsidR="00A671FE">
        <w:rPr>
          <w:color w:val="000000"/>
        </w:rPr>
        <w:t>а</w:t>
      </w:r>
      <w:r w:rsidR="00156DBB">
        <w:rPr>
          <w:color w:val="000000"/>
        </w:rPr>
        <w:t xml:space="preserve"> </w:t>
      </w:r>
      <w:r w:rsidR="00A671FE">
        <w:rPr>
          <w:color w:val="000000"/>
        </w:rPr>
        <w:t>серия</w:t>
      </w:r>
      <w:r w:rsidR="003E14F2" w:rsidRPr="003E14F2">
        <w:rPr>
          <w:color w:val="000000"/>
        </w:rPr>
        <w:t xml:space="preserve"> </w:t>
      </w:r>
      <w:r w:rsidR="003E14F2">
        <w:rPr>
          <w:color w:val="000000"/>
        </w:rPr>
        <w:t>диастереомерных циклоаддуктов</w:t>
      </w:r>
      <w:r w:rsidR="00156DBB">
        <w:rPr>
          <w:color w:val="000000"/>
        </w:rPr>
        <w:t xml:space="preserve"> </w:t>
      </w:r>
      <w:r w:rsidR="0026213E">
        <w:rPr>
          <w:color w:val="000000"/>
        </w:rPr>
        <w:t>реакции</w:t>
      </w:r>
      <w:r w:rsidR="003E14F2">
        <w:rPr>
          <w:color w:val="000000"/>
        </w:rPr>
        <w:t xml:space="preserve"> нитрона</w:t>
      </w:r>
      <w:r w:rsidR="0026213E">
        <w:rPr>
          <w:color w:val="000000"/>
        </w:rPr>
        <w:t xml:space="preserve"> с</w:t>
      </w:r>
      <w:r w:rsidR="00156DBB">
        <w:rPr>
          <w:color w:val="000000"/>
        </w:rPr>
        <w:t xml:space="preserve"> алкенами</w:t>
      </w:r>
      <w:r w:rsidR="0026213E">
        <w:rPr>
          <w:color w:val="000000"/>
        </w:rPr>
        <w:t xml:space="preserve">, а также установлена </w:t>
      </w:r>
      <w:r w:rsidR="003E14F2">
        <w:rPr>
          <w:color w:val="000000"/>
        </w:rPr>
        <w:t xml:space="preserve">их </w:t>
      </w:r>
      <w:r>
        <w:rPr>
          <w:color w:val="000000"/>
        </w:rPr>
        <w:t>стереохими</w:t>
      </w:r>
      <w:r w:rsidR="0026213E">
        <w:rPr>
          <w:color w:val="000000"/>
        </w:rPr>
        <w:t>я</w:t>
      </w:r>
      <w:r>
        <w:rPr>
          <w:color w:val="000000"/>
        </w:rPr>
        <w:t xml:space="preserve"> методом рентгеноструктурного ана</w:t>
      </w:r>
      <w:r w:rsidR="0026213E">
        <w:rPr>
          <w:color w:val="000000"/>
        </w:rPr>
        <w:t>ли</w:t>
      </w:r>
      <w:r>
        <w:rPr>
          <w:color w:val="000000"/>
        </w:rPr>
        <w:t>за</w:t>
      </w:r>
      <w:r w:rsidR="0026213E">
        <w:rPr>
          <w:color w:val="000000"/>
        </w:rPr>
        <w:t xml:space="preserve"> и ЯМР</w:t>
      </w:r>
      <w:r>
        <w:rPr>
          <w:color w:val="000000"/>
        </w:rPr>
        <w:t>.</w:t>
      </w:r>
    </w:p>
    <w:p w14:paraId="2D22BEF3" w14:textId="3FEE1874" w:rsidR="00E20E41" w:rsidRPr="004D6CFC" w:rsidRDefault="00E20E4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66556FD3" wp14:editId="0546F849">
            <wp:extent cx="5628903" cy="1711226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0544" cy="17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365F" w14:textId="2D9CF9AB" w:rsidR="000D582F" w:rsidRPr="000D582F" w:rsidRDefault="004D6CFC" w:rsidP="000D5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 xml:space="preserve">Схема </w:t>
      </w:r>
      <w:r w:rsidR="000D582F">
        <w:t xml:space="preserve">1 </w:t>
      </w:r>
      <w:r>
        <w:t>Синтез</w:t>
      </w:r>
      <w:r w:rsidR="000D582F">
        <w:t xml:space="preserve"> </w:t>
      </w:r>
      <w:r w:rsidR="00A671FE">
        <w:t>нитрона и</w:t>
      </w:r>
      <w:r w:rsidR="001C4A3E">
        <w:t xml:space="preserve"> продукты циклоприсоединеня алкенов</w:t>
      </w:r>
      <w:r w:rsidR="000D582F">
        <w:t xml:space="preserve"> </w:t>
      </w:r>
    </w:p>
    <w:p w14:paraId="136C23B3" w14:textId="2918BBA0" w:rsidR="000D582F" w:rsidRDefault="00A671FE" w:rsidP="00A671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 w:rsidRPr="00A671FE">
        <w:rPr>
          <w:noProof/>
        </w:rPr>
        <w:t xml:space="preserve"> </w:t>
      </w:r>
    </w:p>
    <w:p w14:paraId="4B39820B" w14:textId="12DC7533" w:rsidR="009B370C" w:rsidRPr="00A671FE" w:rsidRDefault="009B370C" w:rsidP="00A671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E88D230" wp14:editId="72E1D408">
            <wp:extent cx="4443478" cy="226818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4628" cy="229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0CAC" w14:textId="46B89D36" w:rsidR="000D582F" w:rsidRPr="00156DBB" w:rsidRDefault="000D582F" w:rsidP="000D58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t>Рис.</w:t>
      </w:r>
      <w:r w:rsidR="00916C83">
        <w:t>1</w:t>
      </w:r>
      <w:r>
        <w:t xml:space="preserve"> Молекулярная структура </w:t>
      </w:r>
      <w:r>
        <w:rPr>
          <w:color w:val="000000"/>
        </w:rPr>
        <w:t xml:space="preserve">нитрона </w:t>
      </w:r>
      <w:r w:rsidR="00A671FE">
        <w:rPr>
          <w:color w:val="000000"/>
        </w:rPr>
        <w:t xml:space="preserve">и </w:t>
      </w:r>
      <w:r w:rsidR="001C4A3E">
        <w:rPr>
          <w:color w:val="000000"/>
        </w:rPr>
        <w:t>циклоаддукта стирола</w:t>
      </w:r>
    </w:p>
    <w:p w14:paraId="44D760EA" w14:textId="0CE887F4" w:rsidR="001C4A3E" w:rsidRDefault="00EB1F49" w:rsidP="001C4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1328A21" w14:textId="2BDBD33C" w:rsidR="001C4A3E" w:rsidRPr="0007235F" w:rsidRDefault="00C05F68" w:rsidP="001C4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C05F68">
        <w:rPr>
          <w:lang w:val="en-US"/>
        </w:rPr>
        <w:t>1</w:t>
      </w:r>
      <w:r w:rsidR="001C4A3E" w:rsidRPr="001C4A3E">
        <w:rPr>
          <w:lang w:val="en-US"/>
        </w:rPr>
        <w:t>. Shun-Ichi Murahashi and Yasushi Imada</w:t>
      </w:r>
      <w:r>
        <w:rPr>
          <w:lang w:val="en-US"/>
        </w:rPr>
        <w:t xml:space="preserve"> //</w:t>
      </w:r>
      <w:r w:rsidR="001C4A3E" w:rsidRPr="001C4A3E">
        <w:rPr>
          <w:lang w:val="en-US"/>
        </w:rPr>
        <w:t xml:space="preserve"> Chem. Rev. 2019, </w:t>
      </w:r>
      <w:r>
        <w:rPr>
          <w:lang w:val="en-US"/>
        </w:rPr>
        <w:t xml:space="preserve">Vol. </w:t>
      </w:r>
      <w:r w:rsidR="001C4A3E" w:rsidRPr="001C4A3E">
        <w:rPr>
          <w:lang w:val="en-US"/>
        </w:rPr>
        <w:t xml:space="preserve">119, </w:t>
      </w:r>
      <w:r>
        <w:rPr>
          <w:lang w:val="en-US"/>
        </w:rPr>
        <w:t xml:space="preserve">P. </w:t>
      </w:r>
      <w:r w:rsidR="001C4A3E" w:rsidRPr="001C4A3E">
        <w:rPr>
          <w:lang w:val="en-US"/>
        </w:rPr>
        <w:t>4684-4716</w:t>
      </w:r>
      <w:r w:rsidR="0007235F">
        <w:t>.</w:t>
      </w:r>
    </w:p>
    <w:sectPr w:rsidR="001C4A3E" w:rsidRPr="0007235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vOT65f8a23b.I">
    <w:altName w:val="Times New Roman"/>
    <w:panose1 w:val="00000000000000000000"/>
    <w:charset w:val="00"/>
    <w:family w:val="roman"/>
    <w:notTrueType/>
    <w:pitch w:val="default"/>
  </w:font>
  <w:font w:name="AdvOT46dcae81">
    <w:altName w:val="Times New Roman"/>
    <w:panose1 w:val="00000000000000000000"/>
    <w:charset w:val="00"/>
    <w:family w:val="roman"/>
    <w:notTrueType/>
    <w:pitch w:val="default"/>
  </w:font>
  <w:font w:name="AdvOT46dcae81+2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235F"/>
    <w:rsid w:val="00075D6E"/>
    <w:rsid w:val="00086081"/>
    <w:rsid w:val="0009449A"/>
    <w:rsid w:val="00094FD0"/>
    <w:rsid w:val="000A6649"/>
    <w:rsid w:val="000D582F"/>
    <w:rsid w:val="000E334E"/>
    <w:rsid w:val="00101A1C"/>
    <w:rsid w:val="00103657"/>
    <w:rsid w:val="00106375"/>
    <w:rsid w:val="00107AA3"/>
    <w:rsid w:val="00116478"/>
    <w:rsid w:val="00130241"/>
    <w:rsid w:val="00156DBB"/>
    <w:rsid w:val="001C4A3E"/>
    <w:rsid w:val="001E3ED8"/>
    <w:rsid w:val="001E61C2"/>
    <w:rsid w:val="001F0493"/>
    <w:rsid w:val="0022260A"/>
    <w:rsid w:val="002264EE"/>
    <w:rsid w:val="0023307C"/>
    <w:rsid w:val="0026213E"/>
    <w:rsid w:val="0029435B"/>
    <w:rsid w:val="0029486A"/>
    <w:rsid w:val="0030559A"/>
    <w:rsid w:val="0031361E"/>
    <w:rsid w:val="00391C38"/>
    <w:rsid w:val="003B76D6"/>
    <w:rsid w:val="003C4766"/>
    <w:rsid w:val="003E04DB"/>
    <w:rsid w:val="003E14F2"/>
    <w:rsid w:val="003E2601"/>
    <w:rsid w:val="003F4E6B"/>
    <w:rsid w:val="00420694"/>
    <w:rsid w:val="00474340"/>
    <w:rsid w:val="00496355"/>
    <w:rsid w:val="004A26A3"/>
    <w:rsid w:val="004D6CFC"/>
    <w:rsid w:val="004F0EDF"/>
    <w:rsid w:val="004F6FB7"/>
    <w:rsid w:val="00522BF1"/>
    <w:rsid w:val="0055595F"/>
    <w:rsid w:val="00590166"/>
    <w:rsid w:val="005C26D5"/>
    <w:rsid w:val="005D022B"/>
    <w:rsid w:val="005E498E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A7F23"/>
    <w:rsid w:val="008C67E3"/>
    <w:rsid w:val="00914205"/>
    <w:rsid w:val="00916C83"/>
    <w:rsid w:val="00921D45"/>
    <w:rsid w:val="009426C0"/>
    <w:rsid w:val="009525A0"/>
    <w:rsid w:val="00980A65"/>
    <w:rsid w:val="009A66DB"/>
    <w:rsid w:val="009B2F80"/>
    <w:rsid w:val="009B3300"/>
    <w:rsid w:val="009B370C"/>
    <w:rsid w:val="009C71DE"/>
    <w:rsid w:val="009F3380"/>
    <w:rsid w:val="00A02163"/>
    <w:rsid w:val="00A314FE"/>
    <w:rsid w:val="00A671FE"/>
    <w:rsid w:val="00AB24F8"/>
    <w:rsid w:val="00AD7380"/>
    <w:rsid w:val="00BF36F8"/>
    <w:rsid w:val="00BF4622"/>
    <w:rsid w:val="00C05F68"/>
    <w:rsid w:val="00C844E2"/>
    <w:rsid w:val="00CD00B1"/>
    <w:rsid w:val="00CF127F"/>
    <w:rsid w:val="00D22306"/>
    <w:rsid w:val="00D42542"/>
    <w:rsid w:val="00D8121C"/>
    <w:rsid w:val="00E20E41"/>
    <w:rsid w:val="00E22189"/>
    <w:rsid w:val="00E74069"/>
    <w:rsid w:val="00E81D35"/>
    <w:rsid w:val="00EB1F49"/>
    <w:rsid w:val="00EF7DD1"/>
    <w:rsid w:val="00F154DE"/>
    <w:rsid w:val="00F865B3"/>
    <w:rsid w:val="00FB1509"/>
    <w:rsid w:val="00FE530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1C4A3E"/>
    <w:rPr>
      <w:rFonts w:ascii="AdvOT65f8a23b.I" w:hAnsi="AdvOT65f8a23b.I" w:hint="default"/>
      <w:b w:val="0"/>
      <w:bCs w:val="0"/>
      <w:i w:val="0"/>
      <w:iCs w:val="0"/>
      <w:color w:val="1A4CA0"/>
      <w:sz w:val="14"/>
      <w:szCs w:val="14"/>
    </w:rPr>
  </w:style>
  <w:style w:type="character" w:customStyle="1" w:styleId="fontstyle21">
    <w:name w:val="fontstyle21"/>
    <w:basedOn w:val="a0"/>
    <w:rsid w:val="001C4A3E"/>
    <w:rPr>
      <w:rFonts w:ascii="AdvOT46dcae81" w:hAnsi="AdvOT46dcae81" w:hint="default"/>
      <w:b w:val="0"/>
      <w:bCs w:val="0"/>
      <w:i w:val="0"/>
      <w:iCs w:val="0"/>
      <w:color w:val="1A4CA0"/>
      <w:sz w:val="14"/>
      <w:szCs w:val="14"/>
    </w:rPr>
  </w:style>
  <w:style w:type="character" w:customStyle="1" w:styleId="fontstyle31">
    <w:name w:val="fontstyle31"/>
    <w:basedOn w:val="a0"/>
    <w:rsid w:val="001C4A3E"/>
    <w:rPr>
      <w:rFonts w:ascii="AdvOT46dcae81+22" w:hAnsi="AdvOT46dcae81+22" w:hint="default"/>
      <w:b w:val="0"/>
      <w:bCs w:val="0"/>
      <w:i w:val="0"/>
      <w:iCs w:val="0"/>
      <w:color w:val="1A4CA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50108E-CF40-463B-9760-63622BE7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chem_315</dc:creator>
  <cp:lastModifiedBy>Артём Закиров</cp:lastModifiedBy>
  <cp:revision>6</cp:revision>
  <cp:lastPrinted>2025-03-03T13:58:00Z</cp:lastPrinted>
  <dcterms:created xsi:type="dcterms:W3CDTF">2025-03-03T14:08:00Z</dcterms:created>
  <dcterms:modified xsi:type="dcterms:W3CDTF">2025-03-03T16:47:00Z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