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685A0A" w:rsidR="00130241" w:rsidRPr="00CB2DFA" w:rsidRDefault="00CB2D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5-(гидроксиметил)-2</w:t>
      </w:r>
      <w:r w:rsidR="000E0C31">
        <w:rPr>
          <w:b/>
          <w:color w:val="000000"/>
        </w:rPr>
        <w:t>-</w:t>
      </w:r>
      <w:r>
        <w:rPr>
          <w:b/>
          <w:color w:val="000000"/>
        </w:rPr>
        <w:t xml:space="preserve">фуранкарбоновой и </w:t>
      </w:r>
      <w:r w:rsidR="00294D2F">
        <w:rPr>
          <w:b/>
          <w:color w:val="000000"/>
        </w:rPr>
        <w:br/>
      </w:r>
      <w:r>
        <w:rPr>
          <w:b/>
          <w:color w:val="000000"/>
        </w:rPr>
        <w:t>5</w:t>
      </w:r>
      <w:r w:rsidR="000E0C31">
        <w:rPr>
          <w:b/>
          <w:color w:val="000000"/>
        </w:rPr>
        <w:t>-</w:t>
      </w:r>
      <w:r>
        <w:rPr>
          <w:b/>
          <w:color w:val="000000"/>
        </w:rPr>
        <w:t>формил</w:t>
      </w:r>
      <w:r w:rsidR="000E0C31">
        <w:rPr>
          <w:b/>
          <w:color w:val="000000"/>
        </w:rPr>
        <w:t>-</w:t>
      </w:r>
      <w:r>
        <w:rPr>
          <w:b/>
          <w:color w:val="000000"/>
        </w:rPr>
        <w:t>2</w:t>
      </w:r>
      <w:r w:rsidR="000E0C31">
        <w:rPr>
          <w:b/>
          <w:color w:val="000000"/>
        </w:rPr>
        <w:t>-</w:t>
      </w:r>
      <w:r>
        <w:rPr>
          <w:b/>
          <w:color w:val="000000"/>
        </w:rPr>
        <w:t xml:space="preserve">фуранкарбоновой кислот </w:t>
      </w:r>
      <w:r w:rsidR="000E0C31">
        <w:rPr>
          <w:b/>
          <w:color w:val="000000"/>
        </w:rPr>
        <w:t xml:space="preserve">и их эфиров </w:t>
      </w:r>
      <w:r>
        <w:rPr>
          <w:b/>
          <w:color w:val="000000"/>
        </w:rPr>
        <w:t>из 5-ГМФ</w:t>
      </w:r>
    </w:p>
    <w:p w14:paraId="00000002" w14:textId="2C4095B7" w:rsidR="00130241" w:rsidRPr="00463260" w:rsidRDefault="00057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Шарпило</w:t>
      </w:r>
      <w:r w:rsidR="00EB1F49">
        <w:rPr>
          <w:b/>
          <w:i/>
          <w:color w:val="000000"/>
        </w:rPr>
        <w:t xml:space="preserve"> А.</w:t>
      </w:r>
      <w:r>
        <w:rPr>
          <w:b/>
          <w:i/>
          <w:color w:val="000000"/>
        </w:rPr>
        <w:t>И.</w:t>
      </w:r>
      <w:r w:rsidR="00EB1F49">
        <w:rPr>
          <w:b/>
          <w:i/>
          <w:color w:val="000000"/>
          <w:vertAlign w:val="superscript"/>
        </w:rPr>
        <w:t>1</w:t>
      </w:r>
      <w:r w:rsidR="00463260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Козл</w:t>
      </w:r>
      <w:r w:rsidR="00EB1F49">
        <w:rPr>
          <w:b/>
          <w:i/>
          <w:color w:val="000000"/>
        </w:rPr>
        <w:t xml:space="preserve">ов </w:t>
      </w:r>
      <w:r>
        <w:rPr>
          <w:b/>
          <w:i/>
          <w:color w:val="000000"/>
        </w:rPr>
        <w:t>К.С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463260">
        <w:rPr>
          <w:b/>
          <w:i/>
          <w:color w:val="000000"/>
        </w:rPr>
        <w:t>, Анаников В.П.</w:t>
      </w:r>
      <w:r w:rsidR="00463260">
        <w:rPr>
          <w:b/>
          <w:i/>
          <w:color w:val="000000"/>
          <w:vertAlign w:val="superscript"/>
        </w:rPr>
        <w:t>2</w:t>
      </w:r>
    </w:p>
    <w:p w14:paraId="00000003" w14:textId="55D525F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57321" w:rsidRPr="00057321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</w:t>
      </w:r>
    </w:p>
    <w:p w14:paraId="00000005" w14:textId="33CF066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7" w14:textId="6E79D74D" w:rsidR="00130241" w:rsidRPr="00E9493D" w:rsidRDefault="00EB1F49" w:rsidP="00E94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057321">
        <w:rPr>
          <w:i/>
          <w:color w:val="000000"/>
        </w:rPr>
        <w:t xml:space="preserve">Инмтитут органической химии имени Н.Д. Зелинского </w:t>
      </w:r>
      <w:r w:rsidR="00E9493D">
        <w:rPr>
          <w:i/>
          <w:color w:val="000000"/>
        </w:rPr>
        <w:t>РАН</w:t>
      </w:r>
      <w:r w:rsidR="00391C38">
        <w:rPr>
          <w:i/>
          <w:color w:val="000000"/>
        </w:rPr>
        <w:t xml:space="preserve">, </w:t>
      </w:r>
      <w:r w:rsidR="00057321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  <w:r w:rsidR="000E334E" w:rsidRPr="000E334E">
        <w:rPr>
          <w:i/>
          <w:color w:val="000000"/>
          <w:highlight w:val="yellow"/>
        </w:rPr>
        <w:t xml:space="preserve"> </w:t>
      </w:r>
    </w:p>
    <w:p w14:paraId="55AEEFFF" w14:textId="252244AF" w:rsidR="00E9493D" w:rsidRPr="00294D2F" w:rsidRDefault="00EB1F49" w:rsidP="00294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E9493D">
          <w:rPr>
            <w:i/>
            <w:color w:val="000000"/>
            <w:u w:val="single"/>
            <w:lang w:val="en-US"/>
          </w:rPr>
          <w:t>sharpiloalexey</w:t>
        </w:r>
        <w:r w:rsidR="00E9493D" w:rsidRPr="00E9493D">
          <w:rPr>
            <w:i/>
            <w:color w:val="000000"/>
            <w:u w:val="single"/>
          </w:rPr>
          <w:t>@</w:t>
        </w:r>
        <w:r w:rsidR="00E9493D">
          <w:rPr>
            <w:i/>
            <w:color w:val="000000"/>
            <w:u w:val="single"/>
            <w:lang w:val="en-US"/>
          </w:rPr>
          <w:t>gmail</w:t>
        </w:r>
        <w:r w:rsidR="00E9493D" w:rsidRPr="00E9493D">
          <w:rPr>
            <w:i/>
            <w:color w:val="000000"/>
            <w:u w:val="single"/>
          </w:rPr>
          <w:t>.</w:t>
        </w:r>
        <w:r w:rsidR="00E9493D">
          <w:rPr>
            <w:i/>
            <w:color w:val="000000"/>
            <w:u w:val="single"/>
            <w:lang w:val="en-US"/>
          </w:rPr>
          <w:t>com</w:t>
        </w:r>
      </w:hyperlink>
    </w:p>
    <w:p w14:paraId="4F656AA8" w14:textId="3C33F1CC" w:rsidR="00E9493D" w:rsidRPr="009C1185" w:rsidRDefault="00CC5D1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/>
        </w:rPr>
      </w:pPr>
      <w:r>
        <w:rPr>
          <w:noProof/>
          <w:color w:val="000000"/>
        </w:rPr>
        <w:t>5-(Гидроксиметил)-фурфурол</w:t>
      </w:r>
      <w:r w:rsidR="00302C60" w:rsidRPr="00302C60">
        <w:rPr>
          <w:noProof/>
          <w:color w:val="000000"/>
        </w:rPr>
        <w:t xml:space="preserve"> (5-</w:t>
      </w:r>
      <w:r w:rsidR="00302C60">
        <w:rPr>
          <w:noProof/>
          <w:color w:val="000000"/>
        </w:rPr>
        <w:t>ГМФ</w:t>
      </w:r>
      <w:r w:rsidR="00A6136C">
        <w:rPr>
          <w:noProof/>
          <w:color w:val="000000"/>
        </w:rPr>
        <w:t xml:space="preserve">, </w:t>
      </w:r>
      <w:r w:rsidR="00A6136C" w:rsidRPr="00A6136C">
        <w:rPr>
          <w:b/>
          <w:bCs/>
          <w:noProof/>
          <w:color w:val="000000"/>
        </w:rPr>
        <w:t>1</w:t>
      </w:r>
      <w:r w:rsidR="00A6136C">
        <w:rPr>
          <w:noProof/>
          <w:color w:val="000000"/>
        </w:rPr>
        <w:t xml:space="preserve"> на схеме</w:t>
      </w:r>
      <w:r w:rsidR="00302C60" w:rsidRPr="00302C60">
        <w:rPr>
          <w:noProof/>
          <w:color w:val="000000"/>
        </w:rPr>
        <w:t>)</w:t>
      </w:r>
      <w:r>
        <w:rPr>
          <w:noProof/>
          <w:color w:val="000000"/>
        </w:rPr>
        <w:t xml:space="preserve"> получается </w:t>
      </w:r>
      <w:r w:rsidR="00463260">
        <w:rPr>
          <w:noProof/>
          <w:color w:val="000000"/>
        </w:rPr>
        <w:t>путём</w:t>
      </w:r>
      <w:r>
        <w:rPr>
          <w:noProof/>
          <w:color w:val="000000"/>
        </w:rPr>
        <w:t xml:space="preserve"> дегидратации </w:t>
      </w:r>
      <w:r w:rsidR="00294D2F">
        <w:rPr>
          <w:noProof/>
          <w:color w:val="000000"/>
        </w:rPr>
        <w:t>гексоз</w:t>
      </w:r>
      <w:r>
        <w:rPr>
          <w:noProof/>
          <w:color w:val="000000"/>
        </w:rPr>
        <w:t xml:space="preserve"> </w:t>
      </w:r>
      <w:r w:rsidR="00463260">
        <w:rPr>
          <w:noProof/>
          <w:color w:val="000000"/>
        </w:rPr>
        <w:t xml:space="preserve">в ходе переработки </w:t>
      </w:r>
      <w:r w:rsidR="00294D2F">
        <w:rPr>
          <w:noProof/>
          <w:color w:val="000000"/>
        </w:rPr>
        <w:t xml:space="preserve">растительной </w:t>
      </w:r>
      <w:r w:rsidR="00463260">
        <w:rPr>
          <w:noProof/>
          <w:color w:val="000000"/>
        </w:rPr>
        <w:t xml:space="preserve">биомассы </w:t>
      </w:r>
      <w:r>
        <w:rPr>
          <w:noProof/>
          <w:color w:val="000000"/>
        </w:rPr>
        <w:t>и считается перспективным предш</w:t>
      </w:r>
      <w:r w:rsidR="00463260">
        <w:rPr>
          <w:noProof/>
          <w:color w:val="000000"/>
        </w:rPr>
        <w:t>е</w:t>
      </w:r>
      <w:r>
        <w:rPr>
          <w:noProof/>
          <w:color w:val="000000"/>
        </w:rPr>
        <w:t xml:space="preserve">ственником в синтезе </w:t>
      </w:r>
      <w:r w:rsidR="006D1A9C">
        <w:rPr>
          <w:noProof/>
          <w:color w:val="000000"/>
        </w:rPr>
        <w:t>молекул, используемых в производстве полимеров</w:t>
      </w:r>
      <w:r w:rsidR="00A6136C">
        <w:rPr>
          <w:noProof/>
          <w:color w:val="000000"/>
        </w:rPr>
        <w:t xml:space="preserve"> и</w:t>
      </w:r>
      <w:r w:rsidR="006D1A9C">
        <w:rPr>
          <w:noProof/>
          <w:color w:val="000000"/>
        </w:rPr>
        <w:t xml:space="preserve"> биотоплива</w:t>
      </w:r>
      <w:r w:rsidR="009C1185" w:rsidRPr="009C1185">
        <w:rPr>
          <w:noProof/>
          <w:color w:val="000000"/>
        </w:rPr>
        <w:t xml:space="preserve"> </w:t>
      </w:r>
      <w:r w:rsidR="00A07630" w:rsidRPr="00A07630">
        <w:rPr>
          <w:noProof/>
          <w:color w:val="000000"/>
        </w:rPr>
        <w:t>[1]</w:t>
      </w:r>
      <w:r w:rsidR="009C1185" w:rsidRPr="009C1185">
        <w:rPr>
          <w:noProof/>
          <w:color w:val="000000"/>
        </w:rPr>
        <w:t>.</w:t>
      </w:r>
    </w:p>
    <w:p w14:paraId="7051C248" w14:textId="1FDE6E57" w:rsidR="009951B1" w:rsidRDefault="0046326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/>
        </w:rPr>
      </w:pPr>
      <w:r w:rsidRPr="00463260">
        <w:rPr>
          <w:noProof/>
          <w:color w:val="000000"/>
        </w:rPr>
        <w:t>5-(</w:t>
      </w:r>
      <w:r>
        <w:rPr>
          <w:noProof/>
          <w:color w:val="000000"/>
        </w:rPr>
        <w:t>Г</w:t>
      </w:r>
      <w:r w:rsidRPr="00463260">
        <w:rPr>
          <w:noProof/>
          <w:color w:val="000000"/>
        </w:rPr>
        <w:t>идроксиметил)-2-фуранкарбонов</w:t>
      </w:r>
      <w:r>
        <w:rPr>
          <w:noProof/>
          <w:color w:val="000000"/>
        </w:rPr>
        <w:t>ая</w:t>
      </w:r>
      <w:r w:rsidR="004216BF">
        <w:rPr>
          <w:noProof/>
          <w:color w:val="000000"/>
        </w:rPr>
        <w:t xml:space="preserve"> </w:t>
      </w:r>
      <w:r w:rsidR="00294D2F">
        <w:rPr>
          <w:noProof/>
          <w:color w:val="000000"/>
        </w:rPr>
        <w:t xml:space="preserve">кислота </w:t>
      </w:r>
      <w:r w:rsidR="004216BF">
        <w:rPr>
          <w:noProof/>
          <w:color w:val="000000"/>
        </w:rPr>
        <w:t>(ГМФКК</w:t>
      </w:r>
      <w:r w:rsidR="00A6136C">
        <w:rPr>
          <w:noProof/>
          <w:color w:val="000000"/>
        </w:rPr>
        <w:t xml:space="preserve">, </w:t>
      </w:r>
      <w:r w:rsidR="00A6136C">
        <w:rPr>
          <w:b/>
          <w:bCs/>
          <w:noProof/>
          <w:color w:val="000000"/>
        </w:rPr>
        <w:t>2</w:t>
      </w:r>
      <w:r w:rsidR="004216BF">
        <w:rPr>
          <w:noProof/>
          <w:color w:val="000000"/>
        </w:rPr>
        <w:t>)</w:t>
      </w:r>
      <w:r w:rsidR="001F663B" w:rsidRPr="001F663B">
        <w:rPr>
          <w:noProof/>
          <w:color w:val="000000"/>
        </w:rPr>
        <w:t xml:space="preserve"> </w:t>
      </w:r>
      <w:r w:rsidR="001F663B">
        <w:rPr>
          <w:noProof/>
          <w:color w:val="000000"/>
        </w:rPr>
        <w:t xml:space="preserve">и </w:t>
      </w:r>
      <w:r w:rsidR="001F663B" w:rsidRPr="001F663B">
        <w:rPr>
          <w:noProof/>
          <w:color w:val="000000"/>
        </w:rPr>
        <w:t>5-формил-2-фуранкарбонов</w:t>
      </w:r>
      <w:r w:rsidR="001F663B">
        <w:rPr>
          <w:noProof/>
          <w:color w:val="000000"/>
        </w:rPr>
        <w:t>ая</w:t>
      </w:r>
      <w:r w:rsidR="001F663B" w:rsidRPr="001F663B">
        <w:rPr>
          <w:noProof/>
          <w:color w:val="000000"/>
        </w:rPr>
        <w:t xml:space="preserve"> кислот</w:t>
      </w:r>
      <w:r w:rsidR="00294D2F">
        <w:rPr>
          <w:noProof/>
          <w:color w:val="000000"/>
        </w:rPr>
        <w:t xml:space="preserve">а (ФФКК, </w:t>
      </w:r>
      <w:r w:rsidR="00294D2F">
        <w:rPr>
          <w:b/>
          <w:bCs/>
          <w:noProof/>
          <w:color w:val="000000"/>
        </w:rPr>
        <w:t>3</w:t>
      </w:r>
      <w:r w:rsidR="00294D2F">
        <w:rPr>
          <w:noProof/>
          <w:color w:val="000000"/>
        </w:rPr>
        <w:t xml:space="preserve">) </w:t>
      </w:r>
      <w:r w:rsidR="001F663B" w:rsidRPr="001F663B">
        <w:rPr>
          <w:noProof/>
          <w:color w:val="000000"/>
        </w:rPr>
        <w:t>содерж</w:t>
      </w:r>
      <w:r w:rsidR="001F663B">
        <w:rPr>
          <w:noProof/>
          <w:color w:val="000000"/>
        </w:rPr>
        <w:t>ат</w:t>
      </w:r>
      <w:r w:rsidR="001F663B" w:rsidRPr="001F663B">
        <w:rPr>
          <w:noProof/>
          <w:color w:val="000000"/>
        </w:rPr>
        <w:t xml:space="preserve"> две разные функциональные группы и мо</w:t>
      </w:r>
      <w:r w:rsidR="001F663B">
        <w:rPr>
          <w:noProof/>
          <w:color w:val="000000"/>
        </w:rPr>
        <w:t>гут</w:t>
      </w:r>
      <w:r w:rsidR="001F663B" w:rsidRPr="001F663B">
        <w:rPr>
          <w:noProof/>
          <w:color w:val="000000"/>
        </w:rPr>
        <w:t xml:space="preserve"> рассматриваться как соединени</w:t>
      </w:r>
      <w:r w:rsidR="001F663B">
        <w:rPr>
          <w:noProof/>
          <w:color w:val="000000"/>
        </w:rPr>
        <w:t>я</w:t>
      </w:r>
      <w:r w:rsidR="001F663B" w:rsidRPr="001F663B">
        <w:rPr>
          <w:noProof/>
          <w:color w:val="000000"/>
        </w:rPr>
        <w:t>-платформ</w:t>
      </w:r>
      <w:r w:rsidR="001F663B">
        <w:rPr>
          <w:noProof/>
          <w:color w:val="000000"/>
        </w:rPr>
        <w:t>ы</w:t>
      </w:r>
      <w:r w:rsidR="001F663B" w:rsidRPr="001F663B">
        <w:rPr>
          <w:noProof/>
          <w:color w:val="000000"/>
        </w:rPr>
        <w:t xml:space="preserve"> </w:t>
      </w:r>
      <w:r w:rsidR="00294D2F">
        <w:rPr>
          <w:noProof/>
          <w:color w:val="000000"/>
        </w:rPr>
        <w:t>для</w:t>
      </w:r>
      <w:r w:rsidR="001F663B">
        <w:rPr>
          <w:noProof/>
          <w:color w:val="000000"/>
        </w:rPr>
        <w:t xml:space="preserve"> получени</w:t>
      </w:r>
      <w:r w:rsidR="00294D2F">
        <w:rPr>
          <w:noProof/>
          <w:color w:val="000000"/>
        </w:rPr>
        <w:t>я</w:t>
      </w:r>
      <w:r w:rsidR="001F663B">
        <w:rPr>
          <w:noProof/>
          <w:color w:val="000000"/>
        </w:rPr>
        <w:t xml:space="preserve"> </w:t>
      </w:r>
      <w:r w:rsidR="004216BF">
        <w:rPr>
          <w:noProof/>
          <w:color w:val="000000"/>
        </w:rPr>
        <w:t>большого количества производны</w:t>
      </w:r>
      <w:r w:rsidR="009C1185">
        <w:rPr>
          <w:noProof/>
          <w:color w:val="000000"/>
          <w:lang w:val="en-US"/>
        </w:rPr>
        <w:t>x</w:t>
      </w:r>
      <w:r w:rsidR="00294D2F">
        <w:rPr>
          <w:noProof/>
          <w:color w:val="000000"/>
        </w:rPr>
        <w:t>.</w:t>
      </w:r>
      <w:r w:rsidR="009C1185" w:rsidRPr="009C1185">
        <w:rPr>
          <w:noProof/>
          <w:color w:val="000000"/>
        </w:rPr>
        <w:t xml:space="preserve"> </w:t>
      </w:r>
      <w:r w:rsidR="00DB084C" w:rsidRPr="00DB084C">
        <w:rPr>
          <w:noProof/>
          <w:color w:val="000000"/>
        </w:rPr>
        <w:t>[2]</w:t>
      </w:r>
      <w:r w:rsidR="004216BF">
        <w:rPr>
          <w:noProof/>
          <w:color w:val="000000"/>
        </w:rPr>
        <w:t xml:space="preserve"> ГМФКК является уже готовым мономером для синтеза соответствующего поли</w:t>
      </w:r>
      <w:r w:rsidR="00294D2F">
        <w:rPr>
          <w:noProof/>
          <w:color w:val="000000"/>
        </w:rPr>
        <w:t>эфира</w:t>
      </w:r>
      <w:r w:rsidR="004216BF">
        <w:rPr>
          <w:noProof/>
          <w:color w:val="000000"/>
        </w:rPr>
        <w:t>.</w:t>
      </w:r>
      <w:r w:rsidR="009951B1" w:rsidRPr="009951B1">
        <w:rPr>
          <w:noProof/>
          <w:color w:val="000000"/>
        </w:rPr>
        <w:t xml:space="preserve"> </w:t>
      </w:r>
    </w:p>
    <w:p w14:paraId="160F78E1" w14:textId="014D8F0E" w:rsidR="00294D2F" w:rsidRDefault="009951B1" w:rsidP="00294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/>
        </w:rPr>
      </w:pPr>
      <w:r w:rsidRPr="009951B1">
        <w:rPr>
          <w:noProof/>
          <w:color w:val="000000"/>
        </w:rPr>
        <w:t>Цель</w:t>
      </w:r>
      <w:r>
        <w:rPr>
          <w:noProof/>
          <w:color w:val="000000"/>
        </w:rPr>
        <w:t xml:space="preserve"> работы:</w:t>
      </w:r>
      <w:r w:rsidRPr="009951B1">
        <w:rPr>
          <w:noProof/>
          <w:color w:val="000000"/>
        </w:rPr>
        <w:t xml:space="preserve"> синтез </w:t>
      </w:r>
      <w:r w:rsidRPr="00463260">
        <w:rPr>
          <w:noProof/>
          <w:color w:val="000000"/>
        </w:rPr>
        <w:t>5-(</w:t>
      </w:r>
      <w:r>
        <w:rPr>
          <w:noProof/>
          <w:color w:val="000000"/>
        </w:rPr>
        <w:t>г</w:t>
      </w:r>
      <w:r w:rsidRPr="00463260">
        <w:rPr>
          <w:noProof/>
          <w:color w:val="000000"/>
        </w:rPr>
        <w:t>идроксиметил)-2-фуранкарбонов</w:t>
      </w:r>
      <w:r>
        <w:rPr>
          <w:noProof/>
          <w:color w:val="000000"/>
        </w:rPr>
        <w:t xml:space="preserve">ой и </w:t>
      </w:r>
      <w:r w:rsidRPr="001F663B">
        <w:rPr>
          <w:noProof/>
          <w:color w:val="000000"/>
        </w:rPr>
        <w:t>5-формил-2-фуранкарбонов</w:t>
      </w:r>
      <w:r>
        <w:rPr>
          <w:noProof/>
          <w:color w:val="000000"/>
        </w:rPr>
        <w:t xml:space="preserve">ой кислот </w:t>
      </w:r>
      <w:r w:rsidR="00294D2F">
        <w:rPr>
          <w:noProof/>
          <w:color w:val="000000"/>
        </w:rPr>
        <w:t xml:space="preserve">и их эфиров </w:t>
      </w:r>
      <w:r>
        <w:rPr>
          <w:noProof/>
          <w:color w:val="000000"/>
        </w:rPr>
        <w:t>из 5-ГМФ.</w:t>
      </w:r>
      <w:r w:rsidR="00294D2F">
        <w:rPr>
          <w:noProof/>
          <w:color w:val="000000"/>
        </w:rPr>
        <w:t xml:space="preserve"> </w:t>
      </w:r>
    </w:p>
    <w:p w14:paraId="637A7641" w14:textId="51C894BB" w:rsidR="00EA2458" w:rsidRDefault="00EA2458" w:rsidP="00EA24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A2CD7BF" wp14:editId="48F704CD">
            <wp:simplePos x="0" y="0"/>
            <wp:positionH relativeFrom="column">
              <wp:posOffset>4445</wp:posOffset>
            </wp:positionH>
            <wp:positionV relativeFrom="paragraph">
              <wp:posOffset>758190</wp:posOffset>
            </wp:positionV>
            <wp:extent cx="5821680" cy="2446020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16D">
        <w:rPr>
          <w:noProof/>
          <w:color w:val="000000"/>
        </w:rPr>
        <w:t xml:space="preserve">Для получения исследуемых производных 5-ГМФ требуется </w:t>
      </w:r>
      <w:r w:rsidR="00294D2F">
        <w:rPr>
          <w:noProof/>
          <w:color w:val="000000"/>
        </w:rPr>
        <w:t>моноокисление альдегидной группы.</w:t>
      </w:r>
      <w:r w:rsidR="00AD716D">
        <w:rPr>
          <w:noProof/>
          <w:color w:val="000000"/>
        </w:rPr>
        <w:t xml:space="preserve"> </w:t>
      </w:r>
      <w:r w:rsidR="00294D2F">
        <w:rPr>
          <w:noProof/>
          <w:color w:val="000000"/>
        </w:rPr>
        <w:t>В</w:t>
      </w:r>
      <w:r w:rsidR="00AD716D">
        <w:rPr>
          <w:noProof/>
          <w:color w:val="000000"/>
        </w:rPr>
        <w:t xml:space="preserve"> случае ГМФКК </w:t>
      </w:r>
      <w:r w:rsidR="00294D2F">
        <w:rPr>
          <w:noProof/>
          <w:color w:val="000000"/>
        </w:rPr>
        <w:t xml:space="preserve">мы выбрали </w:t>
      </w:r>
      <w:r w:rsidR="00AD716D">
        <w:rPr>
          <w:noProof/>
          <w:color w:val="000000"/>
        </w:rPr>
        <w:t>окисление по Пиннику, в случае её эфира – окислительн</w:t>
      </w:r>
      <w:r w:rsidR="00294D2F">
        <w:rPr>
          <w:noProof/>
          <w:color w:val="000000"/>
        </w:rPr>
        <w:t>ую</w:t>
      </w:r>
      <w:r w:rsidR="00AD716D">
        <w:rPr>
          <w:noProof/>
          <w:color w:val="000000"/>
        </w:rPr>
        <w:t xml:space="preserve"> этерификаци</w:t>
      </w:r>
      <w:r w:rsidR="00294D2F">
        <w:rPr>
          <w:noProof/>
          <w:color w:val="000000"/>
        </w:rPr>
        <w:t>ю с использованием M</w:t>
      </w:r>
      <w:r w:rsidR="00294D2F">
        <w:rPr>
          <w:noProof/>
          <w:color w:val="000000"/>
          <w:lang w:val="en-US"/>
        </w:rPr>
        <w:t>nO</w:t>
      </w:r>
      <w:r w:rsidR="00294D2F" w:rsidRPr="00294D2F">
        <w:rPr>
          <w:noProof/>
          <w:color w:val="000000"/>
          <w:vertAlign w:val="subscript"/>
        </w:rPr>
        <w:t>2</w:t>
      </w:r>
      <w:r w:rsidR="00294D2F" w:rsidRPr="00294D2F">
        <w:rPr>
          <w:noProof/>
          <w:color w:val="000000"/>
        </w:rPr>
        <w:t xml:space="preserve"> </w:t>
      </w:r>
      <w:r w:rsidR="00294D2F">
        <w:rPr>
          <w:noProof/>
          <w:color w:val="000000"/>
        </w:rPr>
        <w:t>и N</w:t>
      </w:r>
      <w:r w:rsidR="00294D2F">
        <w:rPr>
          <w:noProof/>
          <w:color w:val="000000"/>
          <w:lang w:val="en-US"/>
        </w:rPr>
        <w:t>aCN</w:t>
      </w:r>
      <w:r w:rsidR="00AD716D">
        <w:rPr>
          <w:noProof/>
          <w:color w:val="000000"/>
        </w:rPr>
        <w:t xml:space="preserve">. Для получения производных </w:t>
      </w:r>
      <w:r w:rsidR="00294D2F">
        <w:rPr>
          <w:noProof/>
          <w:color w:val="000000"/>
        </w:rPr>
        <w:t>ФФКК</w:t>
      </w:r>
      <w:r w:rsidR="00AD716D">
        <w:rPr>
          <w:noProof/>
          <w:color w:val="000000"/>
        </w:rPr>
        <w:t xml:space="preserve"> требуется дополнительное окисление. </w:t>
      </w:r>
    </w:p>
    <w:p w14:paraId="24B9ADAF" w14:textId="2C43A93C" w:rsidR="00D456C0" w:rsidRDefault="00D456C0" w:rsidP="000B65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Синтез производных 5-ГМФ</w:t>
      </w:r>
      <w:r w:rsidR="00294D2F">
        <w:rPr>
          <w:color w:val="000000"/>
        </w:rPr>
        <w:t>.</w:t>
      </w:r>
    </w:p>
    <w:p w14:paraId="3F2A305A" w14:textId="7E92464E" w:rsidR="0081195E" w:rsidRPr="00AF4D95" w:rsidRDefault="00294D2F" w:rsidP="002B2F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ходе работы были проведен</w:t>
      </w:r>
      <w:r w:rsidR="001415AC">
        <w:rPr>
          <w:color w:val="000000"/>
          <w:shd w:val="clear" w:color="auto" w:fill="FFFFFF"/>
        </w:rPr>
        <w:t>ы</w:t>
      </w:r>
      <w:r>
        <w:rPr>
          <w:color w:val="000000"/>
          <w:shd w:val="clear" w:color="auto" w:fill="FFFFFF"/>
        </w:rPr>
        <w:t xml:space="preserve"> реакции </w:t>
      </w:r>
      <w:r w:rsidR="00AF4D95">
        <w:rPr>
          <w:color w:val="000000"/>
          <w:shd w:val="clear" w:color="auto" w:fill="FFFFFF"/>
        </w:rPr>
        <w:t>окислительн</w:t>
      </w:r>
      <w:r>
        <w:rPr>
          <w:color w:val="000000"/>
          <w:shd w:val="clear" w:color="auto" w:fill="FFFFFF"/>
        </w:rPr>
        <w:t>ой</w:t>
      </w:r>
      <w:r w:rsidR="00AF4D95">
        <w:rPr>
          <w:color w:val="000000"/>
          <w:shd w:val="clear" w:color="auto" w:fill="FFFFFF"/>
        </w:rPr>
        <w:t xml:space="preserve"> этерификаци</w:t>
      </w:r>
      <w:r>
        <w:rPr>
          <w:color w:val="000000"/>
          <w:shd w:val="clear" w:color="auto" w:fill="FFFFFF"/>
        </w:rPr>
        <w:t>и</w:t>
      </w:r>
      <w:r w:rsidR="00AF4D95">
        <w:rPr>
          <w:color w:val="000000"/>
          <w:shd w:val="clear" w:color="auto" w:fill="FFFFFF"/>
        </w:rPr>
        <w:t xml:space="preserve"> с использованием </w:t>
      </w:r>
      <w:r w:rsidR="00AF4D95">
        <w:rPr>
          <w:color w:val="000000"/>
          <w:shd w:val="clear" w:color="auto" w:fill="FFFFFF"/>
          <w:lang w:val="en-US"/>
        </w:rPr>
        <w:t>MnO</w:t>
      </w:r>
      <w:r w:rsidR="00AF4D95" w:rsidRPr="00AF4D95">
        <w:rPr>
          <w:color w:val="000000"/>
          <w:shd w:val="clear" w:color="auto" w:fill="FFFFFF"/>
          <w:vertAlign w:val="subscript"/>
        </w:rPr>
        <w:t>2</w:t>
      </w:r>
      <w:r w:rsidR="00AF4D95" w:rsidRPr="00AF4D95">
        <w:rPr>
          <w:color w:val="000000"/>
          <w:shd w:val="clear" w:color="auto" w:fill="FFFFFF"/>
        </w:rPr>
        <w:t xml:space="preserve"> </w:t>
      </w:r>
      <w:r w:rsidR="00AF4D95">
        <w:rPr>
          <w:color w:val="000000"/>
          <w:shd w:val="clear" w:color="auto" w:fill="FFFFFF"/>
        </w:rPr>
        <w:t xml:space="preserve">и </w:t>
      </w:r>
      <w:r w:rsidR="00AF4D95">
        <w:rPr>
          <w:color w:val="000000"/>
          <w:shd w:val="clear" w:color="auto" w:fill="FFFFFF"/>
          <w:lang w:val="en-US"/>
        </w:rPr>
        <w:t>NaCN</w:t>
      </w:r>
      <w:r w:rsidR="00AF4D95" w:rsidRPr="00AF4D9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на различны</w:t>
      </w:r>
      <w:r w:rsidR="00E54FA1">
        <w:rPr>
          <w:color w:val="000000"/>
          <w:shd w:val="clear" w:color="auto" w:fill="FFFFFF"/>
        </w:rPr>
        <w:t>х</w:t>
      </w:r>
      <w:r>
        <w:rPr>
          <w:color w:val="000000"/>
          <w:shd w:val="clear" w:color="auto" w:fill="FFFFFF"/>
        </w:rPr>
        <w:t xml:space="preserve"> загрузк</w:t>
      </w:r>
      <w:r w:rsidR="00E54FA1">
        <w:rPr>
          <w:color w:val="000000"/>
          <w:shd w:val="clear" w:color="auto" w:fill="FFFFFF"/>
        </w:rPr>
        <w:t>ах</w:t>
      </w:r>
      <w:r>
        <w:rPr>
          <w:color w:val="000000"/>
          <w:shd w:val="clear" w:color="auto" w:fill="FFFFFF"/>
        </w:rPr>
        <w:t xml:space="preserve"> 5-ГМФ.</w:t>
      </w:r>
      <w:r w:rsidR="00AF4D9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Было обнаружено падение выхода при проведении реакций на десятки грамм 5-ГМФ. Р</w:t>
      </w:r>
      <w:r w:rsidR="00AF4D95">
        <w:rPr>
          <w:color w:val="000000"/>
          <w:shd w:val="clear" w:color="auto" w:fill="FFFFFF"/>
        </w:rPr>
        <w:t xml:space="preserve">еакция окисления по Пиннику требовала оптимизации условий, что </w:t>
      </w:r>
      <w:r>
        <w:rPr>
          <w:color w:val="000000"/>
          <w:shd w:val="clear" w:color="auto" w:fill="FFFFFF"/>
        </w:rPr>
        <w:t xml:space="preserve">нами </w:t>
      </w:r>
      <w:r w:rsidR="00AF4D95">
        <w:rPr>
          <w:color w:val="000000"/>
          <w:shd w:val="clear" w:color="auto" w:fill="FFFFFF"/>
        </w:rPr>
        <w:t xml:space="preserve">было выполнено. </w:t>
      </w:r>
      <w:r w:rsidR="00BF1923">
        <w:rPr>
          <w:color w:val="000000"/>
          <w:shd w:val="clear" w:color="auto" w:fill="FFFFFF"/>
        </w:rPr>
        <w:t xml:space="preserve">Реакция также чувствительная к загрузке исходного вещества. </w:t>
      </w:r>
      <w:r w:rsidR="00AF4D95">
        <w:rPr>
          <w:color w:val="000000"/>
          <w:shd w:val="clear" w:color="auto" w:fill="FFFFFF"/>
        </w:rPr>
        <w:t xml:space="preserve">В итоге были получены кислоты </w:t>
      </w:r>
      <w:r w:rsidR="00AF4D95">
        <w:rPr>
          <w:b/>
          <w:bCs/>
          <w:color w:val="000000"/>
          <w:shd w:val="clear" w:color="auto" w:fill="FFFFFF"/>
        </w:rPr>
        <w:t>2</w:t>
      </w:r>
      <w:r w:rsidR="00AF4D95">
        <w:rPr>
          <w:color w:val="000000"/>
          <w:shd w:val="clear" w:color="auto" w:fill="FFFFFF"/>
        </w:rPr>
        <w:t>,</w:t>
      </w:r>
      <w:r w:rsidR="00AF4D95">
        <w:rPr>
          <w:b/>
          <w:bCs/>
          <w:color w:val="000000"/>
          <w:shd w:val="clear" w:color="auto" w:fill="FFFFFF"/>
        </w:rPr>
        <w:t xml:space="preserve"> 3</w:t>
      </w:r>
      <w:r w:rsidR="00AF4D95">
        <w:rPr>
          <w:color w:val="000000"/>
          <w:shd w:val="clear" w:color="auto" w:fill="FFFFFF"/>
        </w:rPr>
        <w:t xml:space="preserve"> и соответствующие им эфиры </w:t>
      </w:r>
      <w:r w:rsidR="00AF4D95">
        <w:rPr>
          <w:b/>
          <w:bCs/>
          <w:color w:val="000000"/>
          <w:shd w:val="clear" w:color="auto" w:fill="FFFFFF"/>
        </w:rPr>
        <w:t>4</w:t>
      </w:r>
      <w:r w:rsidR="00AF4D95">
        <w:rPr>
          <w:color w:val="000000"/>
          <w:shd w:val="clear" w:color="auto" w:fill="FFFFFF"/>
        </w:rPr>
        <w:t>,</w:t>
      </w:r>
      <w:r w:rsidR="00AF4D95">
        <w:rPr>
          <w:b/>
          <w:bCs/>
          <w:color w:val="000000"/>
          <w:shd w:val="clear" w:color="auto" w:fill="FFFFFF"/>
        </w:rPr>
        <w:t xml:space="preserve"> 5</w:t>
      </w:r>
      <w:r w:rsidR="00AF4D95">
        <w:rPr>
          <w:color w:val="000000"/>
          <w:shd w:val="clear" w:color="auto" w:fill="FFFFFF"/>
        </w:rPr>
        <w:t>.</w:t>
      </w:r>
      <w:r w:rsidR="00BF1923">
        <w:rPr>
          <w:color w:val="000000"/>
          <w:shd w:val="clear" w:color="auto" w:fill="FFFFFF"/>
        </w:rPr>
        <w:t xml:space="preserve"> Планируется получить и другие производные ГМФКК и ФФКК. </w:t>
      </w:r>
    </w:p>
    <w:p w14:paraId="2AD014AE" w14:textId="7141D781" w:rsidR="00A07630" w:rsidRDefault="00400C31" w:rsidP="00400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0CA53C6" w14:textId="385841AA" w:rsidR="00A07630" w:rsidRPr="002B2F55" w:rsidRDefault="009C1185" w:rsidP="009C11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B2F55">
        <w:rPr>
          <w:color w:val="000000"/>
        </w:rPr>
        <w:t>1.</w:t>
      </w:r>
      <w:r w:rsidR="00A07630" w:rsidRPr="002B2F55">
        <w:rPr>
          <w:color w:val="000000"/>
        </w:rPr>
        <w:t xml:space="preserve"> </w:t>
      </w:r>
      <w:r w:rsidR="00A07630" w:rsidRPr="00A07630">
        <w:rPr>
          <w:color w:val="000000"/>
          <w:lang w:val="en-US"/>
        </w:rPr>
        <w:t>Sousa</w:t>
      </w:r>
      <w:r w:rsidR="00A07630" w:rsidRPr="002B2F55">
        <w:rPr>
          <w:color w:val="000000"/>
        </w:rPr>
        <w:t xml:space="preserve">, </w:t>
      </w:r>
      <w:r w:rsidR="00A07630" w:rsidRPr="00A07630">
        <w:rPr>
          <w:color w:val="000000"/>
          <w:lang w:val="en-US"/>
        </w:rPr>
        <w:t>Andreia</w:t>
      </w:r>
      <w:r w:rsidR="00A07630" w:rsidRPr="002B2F55">
        <w:rPr>
          <w:color w:val="000000"/>
        </w:rPr>
        <w:t xml:space="preserve"> </w:t>
      </w:r>
      <w:r w:rsidR="00A07630" w:rsidRPr="00A07630">
        <w:rPr>
          <w:color w:val="000000"/>
          <w:lang w:val="en-US"/>
        </w:rPr>
        <w:t>F</w:t>
      </w:r>
      <w:r w:rsidR="00A07630" w:rsidRPr="002B2F55">
        <w:rPr>
          <w:color w:val="000000"/>
        </w:rPr>
        <w:t xml:space="preserve">.; </w:t>
      </w:r>
      <w:r w:rsidR="00A07630" w:rsidRPr="00A07630">
        <w:rPr>
          <w:color w:val="000000"/>
          <w:lang w:val="en-US"/>
        </w:rPr>
        <w:t>Vilela</w:t>
      </w:r>
      <w:r w:rsidR="00A07630" w:rsidRPr="002B2F55">
        <w:rPr>
          <w:color w:val="000000"/>
        </w:rPr>
        <w:t xml:space="preserve">, </w:t>
      </w:r>
      <w:r w:rsidR="00A07630" w:rsidRPr="00A07630">
        <w:rPr>
          <w:color w:val="000000"/>
          <w:lang w:val="en-US"/>
        </w:rPr>
        <w:t>Carla</w:t>
      </w:r>
      <w:r w:rsidR="00A07630" w:rsidRPr="002B2F55">
        <w:rPr>
          <w:color w:val="000000"/>
        </w:rPr>
        <w:t xml:space="preserve">; </w:t>
      </w:r>
      <w:r w:rsidR="00A07630" w:rsidRPr="00A07630">
        <w:rPr>
          <w:color w:val="000000"/>
          <w:lang w:val="en-US"/>
        </w:rPr>
        <w:t>Fonseca</w:t>
      </w:r>
      <w:r w:rsidR="00A07630" w:rsidRPr="002B2F55">
        <w:rPr>
          <w:color w:val="000000"/>
        </w:rPr>
        <w:t xml:space="preserve">, </w:t>
      </w:r>
      <w:r w:rsidR="00A07630" w:rsidRPr="00A07630">
        <w:rPr>
          <w:color w:val="000000"/>
          <w:lang w:val="en-US"/>
        </w:rPr>
        <w:t>Ana</w:t>
      </w:r>
      <w:r w:rsidR="00A07630" w:rsidRPr="002B2F55">
        <w:rPr>
          <w:color w:val="000000"/>
        </w:rPr>
        <w:t xml:space="preserve"> </w:t>
      </w:r>
      <w:r w:rsidR="00A07630" w:rsidRPr="00A07630">
        <w:rPr>
          <w:color w:val="000000"/>
          <w:lang w:val="en-US"/>
        </w:rPr>
        <w:t>C</w:t>
      </w:r>
      <w:r w:rsidR="00A07630" w:rsidRPr="002B2F55">
        <w:rPr>
          <w:color w:val="000000"/>
        </w:rPr>
        <w:t xml:space="preserve">.; </w:t>
      </w:r>
      <w:r w:rsidR="00A07630" w:rsidRPr="00A07630">
        <w:rPr>
          <w:color w:val="000000"/>
          <w:lang w:val="en-US"/>
        </w:rPr>
        <w:t>Matos</w:t>
      </w:r>
      <w:r w:rsidR="00A07630" w:rsidRPr="002B2F55">
        <w:rPr>
          <w:color w:val="000000"/>
        </w:rPr>
        <w:t xml:space="preserve">, </w:t>
      </w:r>
      <w:r w:rsidR="00A07630" w:rsidRPr="00A07630">
        <w:rPr>
          <w:color w:val="000000"/>
          <w:lang w:val="en-US"/>
        </w:rPr>
        <w:t>Marina</w:t>
      </w:r>
      <w:r w:rsidR="00A07630" w:rsidRPr="002B2F55">
        <w:rPr>
          <w:color w:val="000000"/>
        </w:rPr>
        <w:t xml:space="preserve">; </w:t>
      </w:r>
      <w:r w:rsidR="00A07630" w:rsidRPr="00A07630">
        <w:rPr>
          <w:color w:val="000000"/>
          <w:lang w:val="en-US"/>
        </w:rPr>
        <w:t>Freire</w:t>
      </w:r>
      <w:r w:rsidR="00A07630" w:rsidRPr="002B2F55">
        <w:rPr>
          <w:color w:val="000000"/>
        </w:rPr>
        <w:t xml:space="preserve">, </w:t>
      </w:r>
      <w:r w:rsidR="00A07630" w:rsidRPr="00A07630">
        <w:rPr>
          <w:color w:val="000000"/>
          <w:lang w:val="en-US"/>
        </w:rPr>
        <w:t>Carmen</w:t>
      </w:r>
      <w:r w:rsidR="00A07630" w:rsidRPr="002B2F55">
        <w:rPr>
          <w:color w:val="000000"/>
        </w:rPr>
        <w:t xml:space="preserve"> </w:t>
      </w:r>
      <w:r w:rsidR="00A07630" w:rsidRPr="00A07630">
        <w:rPr>
          <w:color w:val="000000"/>
          <w:lang w:val="en-US"/>
        </w:rPr>
        <w:t>S</w:t>
      </w:r>
      <w:r w:rsidR="00A07630" w:rsidRPr="002B2F55">
        <w:rPr>
          <w:color w:val="000000"/>
        </w:rPr>
        <w:t xml:space="preserve">. </w:t>
      </w:r>
      <w:r w:rsidR="00A07630" w:rsidRPr="00A07630">
        <w:rPr>
          <w:color w:val="000000"/>
          <w:lang w:val="en-US"/>
        </w:rPr>
        <w:t>R</w:t>
      </w:r>
      <w:r w:rsidR="00A07630" w:rsidRPr="002B2F55">
        <w:rPr>
          <w:color w:val="000000"/>
        </w:rPr>
        <w:t xml:space="preserve">.; </w:t>
      </w:r>
      <w:r w:rsidR="00A07630" w:rsidRPr="00A07630">
        <w:rPr>
          <w:color w:val="000000"/>
          <w:lang w:val="en-US"/>
        </w:rPr>
        <w:t>Gruter</w:t>
      </w:r>
      <w:r w:rsidR="00A07630" w:rsidRPr="002B2F55">
        <w:rPr>
          <w:color w:val="000000"/>
        </w:rPr>
        <w:t xml:space="preserve">, </w:t>
      </w:r>
      <w:r w:rsidR="00A07630" w:rsidRPr="00A07630">
        <w:rPr>
          <w:color w:val="000000"/>
          <w:lang w:val="en-US"/>
        </w:rPr>
        <w:t>Gert</w:t>
      </w:r>
      <w:r w:rsidR="00A07630" w:rsidRPr="002B2F55">
        <w:rPr>
          <w:color w:val="000000"/>
        </w:rPr>
        <w:t>-</w:t>
      </w:r>
      <w:r w:rsidR="00A07630" w:rsidRPr="00A07630">
        <w:rPr>
          <w:color w:val="000000"/>
          <w:lang w:val="en-US"/>
        </w:rPr>
        <w:t>Jan</w:t>
      </w:r>
      <w:r w:rsidR="00A07630" w:rsidRPr="002B2F55">
        <w:rPr>
          <w:color w:val="000000"/>
        </w:rPr>
        <w:t xml:space="preserve"> </w:t>
      </w:r>
      <w:r w:rsidR="00A07630" w:rsidRPr="00A07630">
        <w:rPr>
          <w:color w:val="000000"/>
          <w:lang w:val="en-US"/>
        </w:rPr>
        <w:t>M</w:t>
      </w:r>
      <w:r w:rsidR="00A07630" w:rsidRPr="002B2F55">
        <w:rPr>
          <w:color w:val="000000"/>
        </w:rPr>
        <w:t xml:space="preserve">.; </w:t>
      </w:r>
      <w:r w:rsidR="00A07630" w:rsidRPr="00A07630">
        <w:rPr>
          <w:color w:val="000000"/>
          <w:lang w:val="en-US"/>
        </w:rPr>
        <w:t>Coelho</w:t>
      </w:r>
      <w:r w:rsidR="00A07630" w:rsidRPr="002B2F55">
        <w:rPr>
          <w:color w:val="000000"/>
        </w:rPr>
        <w:t xml:space="preserve">, </w:t>
      </w:r>
      <w:r w:rsidR="00A07630" w:rsidRPr="00A07630">
        <w:rPr>
          <w:color w:val="000000"/>
          <w:lang w:val="en-US"/>
        </w:rPr>
        <w:t>Jorge</w:t>
      </w:r>
      <w:r w:rsidR="00A07630" w:rsidRPr="002B2F55">
        <w:rPr>
          <w:color w:val="000000"/>
        </w:rPr>
        <w:t xml:space="preserve"> </w:t>
      </w:r>
      <w:r w:rsidR="00A07630" w:rsidRPr="00A07630">
        <w:rPr>
          <w:color w:val="000000"/>
          <w:lang w:val="en-US"/>
        </w:rPr>
        <w:t>F</w:t>
      </w:r>
      <w:r w:rsidR="00A07630" w:rsidRPr="002B2F55">
        <w:rPr>
          <w:color w:val="000000"/>
        </w:rPr>
        <w:t xml:space="preserve">. </w:t>
      </w:r>
      <w:r w:rsidR="00A07630" w:rsidRPr="00A07630">
        <w:rPr>
          <w:color w:val="000000"/>
          <w:lang w:val="en-US"/>
        </w:rPr>
        <w:t>J</w:t>
      </w:r>
      <w:r w:rsidR="00A07630" w:rsidRPr="002B2F55">
        <w:rPr>
          <w:color w:val="000000"/>
        </w:rPr>
        <w:t xml:space="preserve">.; </w:t>
      </w:r>
      <w:r w:rsidR="00A07630" w:rsidRPr="00A07630">
        <w:rPr>
          <w:color w:val="000000"/>
          <w:lang w:val="en-US"/>
        </w:rPr>
        <w:t>Silvestre</w:t>
      </w:r>
      <w:r w:rsidR="00A07630" w:rsidRPr="002B2F55">
        <w:rPr>
          <w:color w:val="000000"/>
        </w:rPr>
        <w:t xml:space="preserve">, </w:t>
      </w:r>
      <w:r w:rsidR="00A07630" w:rsidRPr="00A07630">
        <w:rPr>
          <w:color w:val="000000"/>
          <w:lang w:val="en-US"/>
        </w:rPr>
        <w:t>Armando</w:t>
      </w:r>
      <w:r w:rsidR="00A07630" w:rsidRPr="002B2F55">
        <w:rPr>
          <w:color w:val="000000"/>
        </w:rPr>
        <w:t xml:space="preserve"> </w:t>
      </w:r>
      <w:r w:rsidR="00A07630" w:rsidRPr="00A07630">
        <w:rPr>
          <w:color w:val="000000"/>
          <w:lang w:val="en-US"/>
        </w:rPr>
        <w:t>J</w:t>
      </w:r>
      <w:r w:rsidR="00A07630" w:rsidRPr="002B2F55">
        <w:rPr>
          <w:color w:val="000000"/>
        </w:rPr>
        <w:t xml:space="preserve">. </w:t>
      </w:r>
      <w:r w:rsidR="00A07630" w:rsidRPr="00A07630">
        <w:rPr>
          <w:color w:val="000000"/>
          <w:lang w:val="en-US"/>
        </w:rPr>
        <w:t>D</w:t>
      </w:r>
      <w:r w:rsidR="00A07630" w:rsidRPr="002B2F55">
        <w:rPr>
          <w:color w:val="000000"/>
        </w:rPr>
        <w:t xml:space="preserve">. (2015). </w:t>
      </w:r>
      <w:r w:rsidR="00A07630" w:rsidRPr="00A07630">
        <w:rPr>
          <w:color w:val="000000"/>
          <w:lang w:val="en-US"/>
        </w:rPr>
        <w:t>"Biobased polyesters and other polymers from 2,5-furandicarboxylic acid: a tribute to furan excellency". </w:t>
      </w:r>
      <w:r w:rsidR="00A07630" w:rsidRPr="002B2F55">
        <w:rPr>
          <w:i/>
          <w:iCs/>
          <w:color w:val="000000"/>
          <w:lang w:val="en-US"/>
        </w:rPr>
        <w:t>Polym. Chem</w:t>
      </w:r>
      <w:r w:rsidR="00A07630" w:rsidRPr="002B2F55">
        <w:rPr>
          <w:color w:val="000000"/>
          <w:lang w:val="en-US"/>
        </w:rPr>
        <w:t>. </w:t>
      </w:r>
      <w:r w:rsidR="00A07630" w:rsidRPr="002B2F55">
        <w:rPr>
          <w:b/>
          <w:bCs/>
          <w:color w:val="000000"/>
          <w:lang w:val="en-US"/>
        </w:rPr>
        <w:t>6</w:t>
      </w:r>
      <w:r w:rsidR="00A07630" w:rsidRPr="002B2F55">
        <w:rPr>
          <w:color w:val="000000"/>
          <w:lang w:val="en-US"/>
        </w:rPr>
        <w:t> (33): 5961–5983.</w:t>
      </w:r>
    </w:p>
    <w:p w14:paraId="3486C755" w14:textId="75304579" w:rsidR="00116478" w:rsidRPr="00AF4D95" w:rsidRDefault="009C118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2.</w:t>
      </w:r>
      <w:r w:rsidR="00DB084C">
        <w:rPr>
          <w:color w:val="000000"/>
          <w:lang w:val="en-US"/>
        </w:rPr>
        <w:t xml:space="preserve"> </w:t>
      </w:r>
      <w:r w:rsidR="00DB084C" w:rsidRPr="00DB084C">
        <w:rPr>
          <w:color w:val="000000"/>
          <w:lang w:val="en-US"/>
        </w:rPr>
        <w:t xml:space="preserve">Li, X., Jia, P., &amp; Wang, T. (2016). Furfural: A Promising Platform Compound for Sustainable Production of C4 and C5 Chemicals. </w:t>
      </w:r>
      <w:r w:rsidR="00DB084C" w:rsidRPr="00DB084C">
        <w:rPr>
          <w:color w:val="000000"/>
        </w:rPr>
        <w:t>ACS Catalysis, 6(11), 7621–7640.</w:t>
      </w:r>
    </w:p>
    <w:sectPr w:rsidR="00116478" w:rsidRPr="00AF4D95" w:rsidSect="00E949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57321"/>
    <w:rsid w:val="00063966"/>
    <w:rsid w:val="00075D6E"/>
    <w:rsid w:val="00086081"/>
    <w:rsid w:val="0009449A"/>
    <w:rsid w:val="00094FD0"/>
    <w:rsid w:val="000B6582"/>
    <w:rsid w:val="000E0C31"/>
    <w:rsid w:val="000E334E"/>
    <w:rsid w:val="00101A1C"/>
    <w:rsid w:val="00103657"/>
    <w:rsid w:val="00106375"/>
    <w:rsid w:val="00107AA3"/>
    <w:rsid w:val="00116478"/>
    <w:rsid w:val="00130241"/>
    <w:rsid w:val="001415AC"/>
    <w:rsid w:val="001E61C2"/>
    <w:rsid w:val="001F0493"/>
    <w:rsid w:val="001F663B"/>
    <w:rsid w:val="0022260A"/>
    <w:rsid w:val="002264EE"/>
    <w:rsid w:val="0023307C"/>
    <w:rsid w:val="00294D2F"/>
    <w:rsid w:val="002B2F55"/>
    <w:rsid w:val="00302C60"/>
    <w:rsid w:val="0031361E"/>
    <w:rsid w:val="00391C38"/>
    <w:rsid w:val="003B76D6"/>
    <w:rsid w:val="003E2601"/>
    <w:rsid w:val="003F4E6B"/>
    <w:rsid w:val="00400C31"/>
    <w:rsid w:val="004216BF"/>
    <w:rsid w:val="00463260"/>
    <w:rsid w:val="004A26A3"/>
    <w:rsid w:val="004F0EDF"/>
    <w:rsid w:val="004F2750"/>
    <w:rsid w:val="00522BF1"/>
    <w:rsid w:val="00590166"/>
    <w:rsid w:val="005D022B"/>
    <w:rsid w:val="005E5BE9"/>
    <w:rsid w:val="0069427D"/>
    <w:rsid w:val="006D1A9C"/>
    <w:rsid w:val="006F7A19"/>
    <w:rsid w:val="007213E1"/>
    <w:rsid w:val="00775389"/>
    <w:rsid w:val="00797838"/>
    <w:rsid w:val="007C36D8"/>
    <w:rsid w:val="007F2744"/>
    <w:rsid w:val="0081195E"/>
    <w:rsid w:val="0088253B"/>
    <w:rsid w:val="008931BE"/>
    <w:rsid w:val="008C67E3"/>
    <w:rsid w:val="008E3C8B"/>
    <w:rsid w:val="00914205"/>
    <w:rsid w:val="00921D45"/>
    <w:rsid w:val="009426C0"/>
    <w:rsid w:val="00980A65"/>
    <w:rsid w:val="009951B1"/>
    <w:rsid w:val="009A66DB"/>
    <w:rsid w:val="009B2F80"/>
    <w:rsid w:val="009B3300"/>
    <w:rsid w:val="009C1185"/>
    <w:rsid w:val="009F3380"/>
    <w:rsid w:val="00A02163"/>
    <w:rsid w:val="00A07630"/>
    <w:rsid w:val="00A314FE"/>
    <w:rsid w:val="00A6136C"/>
    <w:rsid w:val="00AD716D"/>
    <w:rsid w:val="00AD7380"/>
    <w:rsid w:val="00AF4D95"/>
    <w:rsid w:val="00BE4CED"/>
    <w:rsid w:val="00BF1923"/>
    <w:rsid w:val="00BF36F8"/>
    <w:rsid w:val="00BF4622"/>
    <w:rsid w:val="00C844E2"/>
    <w:rsid w:val="00CB2DFA"/>
    <w:rsid w:val="00CC5D19"/>
    <w:rsid w:val="00CD00B1"/>
    <w:rsid w:val="00D22306"/>
    <w:rsid w:val="00D42542"/>
    <w:rsid w:val="00D456C0"/>
    <w:rsid w:val="00D8121C"/>
    <w:rsid w:val="00DB084C"/>
    <w:rsid w:val="00E22189"/>
    <w:rsid w:val="00E54FA1"/>
    <w:rsid w:val="00E74069"/>
    <w:rsid w:val="00E81D35"/>
    <w:rsid w:val="00E9493D"/>
    <w:rsid w:val="00EA2458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A76BCF5-AF01-4365-B880-CBF3A63B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Шарпило</dc:creator>
  <cp:keywords/>
  <dc:description/>
  <cp:lastModifiedBy>Алексей Шарпило</cp:lastModifiedBy>
  <cp:revision>3</cp:revision>
  <dcterms:created xsi:type="dcterms:W3CDTF">2025-03-03T16:52:00Z</dcterms:created>
  <dcterms:modified xsi:type="dcterms:W3CDTF">2025-03-03T17:00:00Z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