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4A3B332" w:rsidR="00130241" w:rsidRDefault="00A825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и фотофизические свойства диад на основе производных дибензоилметаната дифторида бора</w:t>
      </w:r>
    </w:p>
    <w:p w14:paraId="00000002" w14:textId="3429B2D2" w:rsidR="00130241" w:rsidRDefault="00A825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Филиппов М.В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,2,3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Белова А.С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  <w:vertAlign w:val="superscript"/>
        </w:rPr>
        <w:t>,3</w:t>
      </w:r>
      <w:r w:rsidRPr="00A825EF">
        <w:rPr>
          <w:b/>
          <w:i/>
          <w:color w:val="000000"/>
        </w:rPr>
        <w:t>, Ионов Д.С.</w:t>
      </w:r>
      <w:r w:rsidRPr="00A825EF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3</w:t>
      </w:r>
    </w:p>
    <w:p w14:paraId="00000003" w14:textId="4481E019" w:rsidR="00130241" w:rsidRDefault="00A825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  <w:r w:rsidR="00EB1F49">
        <w:rPr>
          <w:i/>
          <w:color w:val="000000"/>
        </w:rPr>
        <w:t xml:space="preserve"> </w:t>
      </w:r>
    </w:p>
    <w:p w14:paraId="405CFEE2" w14:textId="77777777" w:rsidR="008C544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</w:t>
      </w:r>
      <w:r w:rsidR="00A825EF">
        <w:rPr>
          <w:i/>
          <w:color w:val="000000"/>
        </w:rPr>
        <w:t>физико-технический институт</w:t>
      </w:r>
      <w:r>
        <w:rPr>
          <w:i/>
          <w:color w:val="000000"/>
        </w:rPr>
        <w:t>,</w:t>
      </w:r>
      <w:r w:rsidR="008C544F">
        <w:rPr>
          <w:i/>
          <w:color w:val="000000"/>
        </w:rPr>
        <w:t xml:space="preserve"> </w:t>
      </w:r>
      <w:r w:rsidR="00A825EF">
        <w:rPr>
          <w:i/>
          <w:color w:val="000000"/>
        </w:rPr>
        <w:t xml:space="preserve">физтех-школа электроники, </w:t>
      </w:r>
      <w:proofErr w:type="spellStart"/>
      <w:r w:rsidR="00A825EF">
        <w:rPr>
          <w:i/>
          <w:color w:val="000000"/>
        </w:rPr>
        <w:t>фотоники</w:t>
      </w:r>
      <w:proofErr w:type="spellEnd"/>
      <w:r w:rsidR="00A825EF">
        <w:rPr>
          <w:i/>
          <w:color w:val="000000"/>
        </w:rPr>
        <w:t xml:space="preserve"> </w:t>
      </w:r>
    </w:p>
    <w:p w14:paraId="00000005" w14:textId="2727E3DB" w:rsidR="00130241" w:rsidRPr="000E334E" w:rsidRDefault="00A825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 молекулярной физики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3C53A72E" w14:textId="4AAAF207" w:rsidR="00AD7380" w:rsidRDefault="00EB1F49" w:rsidP="008C54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A825EF" w:rsidRPr="00A825EF">
        <w:rPr>
          <w:i/>
          <w:color w:val="000000"/>
        </w:rPr>
        <w:t>Институт элементоорганических соединений имени А. Н. Несмеянова</w:t>
      </w:r>
      <w:r w:rsidR="008C544F">
        <w:rPr>
          <w:i/>
          <w:color w:val="000000"/>
        </w:rPr>
        <w:t xml:space="preserve"> Российской академии наук</w:t>
      </w:r>
      <w:r w:rsidR="00391C38">
        <w:rPr>
          <w:i/>
          <w:color w:val="000000"/>
        </w:rPr>
        <w:t xml:space="preserve">, </w:t>
      </w:r>
      <w:r w:rsidR="008C544F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7EEBB142" w14:textId="77777777" w:rsidR="008C544F" w:rsidRPr="004D1E06" w:rsidRDefault="008C544F" w:rsidP="008C544F">
      <w:pPr>
        <w:spacing w:line="276" w:lineRule="auto"/>
        <w:jc w:val="center"/>
        <w:rPr>
          <w:i/>
          <w:color w:val="000000"/>
        </w:rPr>
      </w:pPr>
      <w:r w:rsidRPr="004D1E06">
        <w:rPr>
          <w:i/>
          <w:color w:val="000000"/>
          <w:vertAlign w:val="superscript"/>
        </w:rPr>
        <w:t>3</w:t>
      </w:r>
      <w:r w:rsidRPr="004D1E06">
        <w:rPr>
          <w:iCs/>
          <w:sz w:val="20"/>
          <w:szCs w:val="22"/>
        </w:rPr>
        <w:t xml:space="preserve"> </w:t>
      </w:r>
      <w:r w:rsidRPr="004D1E06">
        <w:rPr>
          <w:i/>
          <w:color w:val="000000"/>
        </w:rPr>
        <w:t xml:space="preserve">Отделение Центр Фотохимии Курчатовского комплекса кристаллографии и </w:t>
      </w:r>
      <w:proofErr w:type="spellStart"/>
      <w:r w:rsidRPr="004D1E06">
        <w:rPr>
          <w:i/>
          <w:color w:val="000000"/>
        </w:rPr>
        <w:t>фотоники</w:t>
      </w:r>
      <w:proofErr w:type="spellEnd"/>
      <w:r w:rsidRPr="004D1E06">
        <w:rPr>
          <w:i/>
          <w:color w:val="000000"/>
        </w:rPr>
        <w:t xml:space="preserve"> НИЦ «Курчатовский институт», Москва, Россия</w:t>
      </w:r>
    </w:p>
    <w:p w14:paraId="00000008" w14:textId="1321489F" w:rsidR="00130241" w:rsidRPr="004D1E06" w:rsidRDefault="00EB1F49" w:rsidP="008C544F">
      <w:pPr>
        <w:spacing w:line="276" w:lineRule="auto"/>
        <w:jc w:val="center"/>
        <w:rPr>
          <w:i/>
          <w:color w:val="000000"/>
          <w:lang w:val="en-US"/>
        </w:rPr>
      </w:pPr>
      <w:r w:rsidRPr="004D1E06">
        <w:rPr>
          <w:i/>
          <w:color w:val="000000"/>
          <w:lang w:val="en-US"/>
        </w:rPr>
        <w:t>E</w:t>
      </w:r>
      <w:r w:rsidR="003B76D6" w:rsidRPr="004D1E06">
        <w:rPr>
          <w:i/>
          <w:color w:val="000000"/>
          <w:lang w:val="en-US"/>
        </w:rPr>
        <w:t>-</w:t>
      </w:r>
      <w:r w:rsidRPr="004D1E06">
        <w:rPr>
          <w:i/>
          <w:color w:val="000000"/>
          <w:lang w:val="en-US"/>
        </w:rPr>
        <w:t xml:space="preserve">mail: </w:t>
      </w:r>
      <w:r w:rsidR="008C544F" w:rsidRPr="004D1E06">
        <w:rPr>
          <w:i/>
          <w:u w:val="single"/>
          <w:lang w:val="en-US"/>
        </w:rPr>
        <w:t>maksim_filippov_000@mail.ru</w:t>
      </w:r>
      <w:r w:rsidRPr="004D1E06">
        <w:rPr>
          <w:i/>
          <w:color w:val="000000"/>
          <w:lang w:val="en-US"/>
        </w:rPr>
        <w:t xml:space="preserve"> </w:t>
      </w:r>
    </w:p>
    <w:p w14:paraId="6B2782D5" w14:textId="1F8461AC" w:rsidR="004D1E06" w:rsidRPr="009970E3" w:rsidRDefault="005D169C" w:rsidP="00FE6400">
      <w:pPr>
        <w:pStyle w:val="ab"/>
        <w:spacing w:before="0" w:beforeAutospacing="0" w:after="120" w:afterAutospacing="0"/>
        <w:ind w:firstLine="397"/>
        <w:jc w:val="both"/>
      </w:pPr>
      <w:r w:rsidRPr="009970E3">
        <w:t>О</w:t>
      </w:r>
      <w:r w:rsidR="00F30453" w:rsidRPr="009970E3">
        <w:t>собый интерес</w:t>
      </w:r>
      <w:r w:rsidR="00F30453" w:rsidRPr="004D1E06">
        <w:t xml:space="preserve"> в области органической электроники представляют материалы с высокими квантовыми выходами люминесценции</w:t>
      </w:r>
      <w:r w:rsidR="00BE7566" w:rsidRPr="004D1E06">
        <w:t xml:space="preserve"> как в растворе, так и в твердом состоянии,</w:t>
      </w:r>
      <w:r w:rsidR="00F30453" w:rsidRPr="004D1E06">
        <w:t xml:space="preserve"> с настраиваемым диапазоном испускаемого излучения. Такие материалы используются в органических светоизлучающих диодах (ОСИД), в сенсорах различного типа </w:t>
      </w:r>
      <w:r w:rsidR="006D3C17" w:rsidRPr="004D1E06">
        <w:t xml:space="preserve">и </w:t>
      </w:r>
      <w:r w:rsidR="00F30453" w:rsidRPr="009970E3">
        <w:t xml:space="preserve">в </w:t>
      </w:r>
      <w:r w:rsidRPr="009970E3">
        <w:t xml:space="preserve">качестве </w:t>
      </w:r>
      <w:proofErr w:type="spellStart"/>
      <w:r w:rsidRPr="009970E3">
        <w:t>биомаркеров</w:t>
      </w:r>
      <w:proofErr w:type="spellEnd"/>
      <w:r w:rsidR="00F30453" w:rsidRPr="009970E3">
        <w:t xml:space="preserve">. </w:t>
      </w:r>
      <w:r w:rsidR="001D4CA2" w:rsidRPr="009970E3">
        <w:t>Одним</w:t>
      </w:r>
      <w:r w:rsidRPr="009970E3">
        <w:t>и</w:t>
      </w:r>
      <w:r w:rsidR="001D4CA2" w:rsidRPr="009970E3">
        <w:t xml:space="preserve"> из п</w:t>
      </w:r>
      <w:r w:rsidR="00D619E4" w:rsidRPr="009970E3">
        <w:t>ерспективных</w:t>
      </w:r>
      <w:r w:rsidR="00BE7566" w:rsidRPr="009970E3">
        <w:t xml:space="preserve"> </w:t>
      </w:r>
      <w:r w:rsidRPr="009970E3">
        <w:t>соединений, позволяющих настраивать оптические характеристики в широком диапазоне длин волн</w:t>
      </w:r>
      <w:r w:rsidR="004D1E06" w:rsidRPr="009970E3">
        <w:t xml:space="preserve"> благодаря образованию эксимеров и эксиплексов</w:t>
      </w:r>
      <w:r w:rsidRPr="009970E3">
        <w:t>, являю</w:t>
      </w:r>
      <w:r w:rsidR="00D619E4" w:rsidRPr="009970E3">
        <w:t xml:space="preserve">тся </w:t>
      </w:r>
      <w:r w:rsidRPr="009970E3">
        <w:t xml:space="preserve">производные </w:t>
      </w:r>
      <w:r w:rsidR="00D619E4" w:rsidRPr="009970E3">
        <w:t>дибензоилметанат</w:t>
      </w:r>
      <w:r w:rsidRPr="009970E3">
        <w:t>а</w:t>
      </w:r>
      <w:r w:rsidR="00D619E4" w:rsidRPr="009970E3">
        <w:t xml:space="preserve"> дифторида бора</w:t>
      </w:r>
      <w:r w:rsidR="001D4CA2" w:rsidRPr="009970E3">
        <w:t xml:space="preserve"> (</w:t>
      </w:r>
      <w:r w:rsidR="001D4CA2" w:rsidRPr="009970E3">
        <w:rPr>
          <w:lang w:val="en-US"/>
        </w:rPr>
        <w:t>DBMBF</w:t>
      </w:r>
      <w:r w:rsidR="001D4CA2" w:rsidRPr="009970E3">
        <w:rPr>
          <w:vertAlign w:val="subscript"/>
        </w:rPr>
        <w:t>2</w:t>
      </w:r>
      <w:r w:rsidR="001D4CA2" w:rsidRPr="009970E3">
        <w:t>)</w:t>
      </w:r>
      <w:r w:rsidR="004D1E06" w:rsidRPr="009970E3">
        <w:t>. Однако</w:t>
      </w:r>
      <w:r w:rsidR="00FE6400">
        <w:t>,</w:t>
      </w:r>
      <w:r w:rsidR="00BE7566" w:rsidRPr="004D1E06">
        <w:t xml:space="preserve"> в литературе</w:t>
      </w:r>
      <w:r w:rsidR="00F3394D" w:rsidRPr="004D1E06">
        <w:t xml:space="preserve"> практически</w:t>
      </w:r>
      <w:r w:rsidR="00BE7566" w:rsidRPr="004D1E06">
        <w:t xml:space="preserve"> отсутствуют систематические работы</w:t>
      </w:r>
      <w:r w:rsidR="00CA0DFC" w:rsidRPr="004D1E06">
        <w:t xml:space="preserve"> </w:t>
      </w:r>
      <w:r w:rsidR="00BE7566" w:rsidRPr="004D1E06">
        <w:t xml:space="preserve">по изучению взаимосвязи между структурой </w:t>
      </w:r>
      <w:r w:rsidR="00BE7566" w:rsidRPr="004D1E06">
        <w:rPr>
          <w:lang w:val="en-US"/>
        </w:rPr>
        <w:t>DBMBF</w:t>
      </w:r>
      <w:r w:rsidR="00BE7566" w:rsidRPr="004D1E06">
        <w:rPr>
          <w:vertAlign w:val="subscript"/>
        </w:rPr>
        <w:t xml:space="preserve">2 </w:t>
      </w:r>
      <w:r w:rsidR="00BE7566" w:rsidRPr="004D1E06">
        <w:t>и его способностью к образованию эксимеров</w:t>
      </w:r>
      <w:r w:rsidRPr="004D1E06">
        <w:t xml:space="preserve"> [1]</w:t>
      </w:r>
      <w:r w:rsidR="00BE7566" w:rsidRPr="004D1E06">
        <w:t>.</w:t>
      </w:r>
      <w:r w:rsidR="006D3C17" w:rsidRPr="004D1E06">
        <w:t xml:space="preserve"> </w:t>
      </w:r>
      <w:r w:rsidR="00BE7566" w:rsidRPr="004D1E06">
        <w:t>Наиболее распространенным подходом</w:t>
      </w:r>
      <w:r w:rsidR="006D3C17" w:rsidRPr="004D1E06">
        <w:t xml:space="preserve"> </w:t>
      </w:r>
      <w:r w:rsidR="004D1E06" w:rsidRPr="009970E3">
        <w:t>для</w:t>
      </w:r>
      <w:r w:rsidR="004D1E06" w:rsidRPr="004D1E06">
        <w:rPr>
          <w:highlight w:val="yellow"/>
        </w:rPr>
        <w:t xml:space="preserve"> </w:t>
      </w:r>
      <w:r w:rsidR="004D1E06" w:rsidRPr="009970E3">
        <w:t>образования</w:t>
      </w:r>
      <w:r w:rsidR="004D1E06">
        <w:t xml:space="preserve"> </w:t>
      </w:r>
      <w:r w:rsidR="006D3C17" w:rsidRPr="004D1E06">
        <w:t>эксимеров является фиксация флуорофоров на небольшом расстоянии друг от друга с помощью гибкого спейсера, что увеличивает вероятность их взаимодействия</w:t>
      </w:r>
      <w:r w:rsidR="004D1E06">
        <w:t xml:space="preserve"> в возбужденном </w:t>
      </w:r>
      <w:r w:rsidR="004D1E06" w:rsidRPr="009970E3">
        <w:t>состоянии</w:t>
      </w:r>
      <w:r w:rsidR="006D3C17" w:rsidRPr="009970E3">
        <w:t>.</w:t>
      </w:r>
      <w:r w:rsidR="00BE7566" w:rsidRPr="009970E3">
        <w:t xml:space="preserve"> </w:t>
      </w:r>
    </w:p>
    <w:p w14:paraId="3F86BE79" w14:textId="2291D57C" w:rsidR="008C544F" w:rsidRPr="004D1E06" w:rsidRDefault="00BE7566" w:rsidP="00FE6400">
      <w:pPr>
        <w:pStyle w:val="ab"/>
        <w:spacing w:before="0" w:beforeAutospacing="0" w:after="120" w:afterAutospacing="0"/>
        <w:ind w:firstLine="397"/>
        <w:jc w:val="both"/>
      </w:pPr>
      <w:r w:rsidRPr="009970E3">
        <w:t xml:space="preserve">В </w:t>
      </w:r>
      <w:r w:rsidR="004D1E06" w:rsidRPr="009970E3">
        <w:t>данной</w:t>
      </w:r>
      <w:r w:rsidRPr="009970E3">
        <w:t xml:space="preserve"> работе</w:t>
      </w:r>
      <w:r w:rsidRPr="004D1E06">
        <w:t xml:space="preserve"> были синтезированы </w:t>
      </w:r>
      <w:proofErr w:type="spellStart"/>
      <w:r w:rsidR="00F30453" w:rsidRPr="004D1E06">
        <w:rPr>
          <w:szCs w:val="26"/>
          <w:lang w:eastAsia="x-none"/>
        </w:rPr>
        <w:t>бисхромофорные</w:t>
      </w:r>
      <w:proofErr w:type="spellEnd"/>
      <w:r w:rsidR="00F30453" w:rsidRPr="004D1E06">
        <w:rPr>
          <w:szCs w:val="26"/>
          <w:lang w:eastAsia="x-none"/>
        </w:rPr>
        <w:t xml:space="preserve"> системы на основе</w:t>
      </w:r>
      <w:r w:rsidRPr="004D1E06">
        <w:rPr>
          <w:szCs w:val="26"/>
          <w:lang w:eastAsia="x-none"/>
        </w:rPr>
        <w:t xml:space="preserve"> производных</w:t>
      </w:r>
      <w:r w:rsidR="00F30453" w:rsidRPr="004D1E06">
        <w:rPr>
          <w:szCs w:val="26"/>
          <w:lang w:eastAsia="x-none"/>
        </w:rPr>
        <w:t xml:space="preserve"> </w:t>
      </w:r>
      <w:r w:rsidRPr="004D1E06">
        <w:rPr>
          <w:lang w:val="en-US"/>
        </w:rPr>
        <w:t>DBMBF</w:t>
      </w:r>
      <w:r w:rsidRPr="004D1E06">
        <w:rPr>
          <w:vertAlign w:val="subscript"/>
        </w:rPr>
        <w:t>2</w:t>
      </w:r>
      <w:r w:rsidRPr="004D1E06">
        <w:t xml:space="preserve"> с заместителями различной природы в </w:t>
      </w:r>
      <w:proofErr w:type="spellStart"/>
      <w:r w:rsidRPr="004D1E06">
        <w:t>фенильном</w:t>
      </w:r>
      <w:proofErr w:type="spellEnd"/>
      <w:r w:rsidRPr="004D1E06">
        <w:t xml:space="preserve"> кольце</w:t>
      </w:r>
      <w:r w:rsidR="00F3394D" w:rsidRPr="004D1E06">
        <w:t xml:space="preserve"> (</w:t>
      </w:r>
      <w:r w:rsidR="00F3394D" w:rsidRPr="004D1E06">
        <w:rPr>
          <w:lang w:val="en-US"/>
        </w:rPr>
        <w:t>H</w:t>
      </w:r>
      <w:r w:rsidR="00F3394D" w:rsidRPr="004D1E06">
        <w:t xml:space="preserve">, </w:t>
      </w:r>
      <w:r w:rsidR="00F3394D" w:rsidRPr="004D1E06">
        <w:rPr>
          <w:lang w:val="en-US"/>
        </w:rPr>
        <w:t>OMe</w:t>
      </w:r>
      <w:r w:rsidR="00F3394D" w:rsidRPr="004D1E06">
        <w:t xml:space="preserve">, </w:t>
      </w:r>
      <w:r w:rsidR="00F3394D" w:rsidRPr="004D1E06">
        <w:rPr>
          <w:lang w:val="en-US"/>
        </w:rPr>
        <w:t>CN</w:t>
      </w:r>
      <w:r w:rsidR="00F3394D" w:rsidRPr="004D1E06">
        <w:t>)</w:t>
      </w:r>
      <w:r w:rsidRPr="004D1E06">
        <w:rPr>
          <w:szCs w:val="26"/>
          <w:lang w:eastAsia="x-none"/>
        </w:rPr>
        <w:t xml:space="preserve">, </w:t>
      </w:r>
      <w:r w:rsidR="00FE6400">
        <w:rPr>
          <w:szCs w:val="26"/>
          <w:lang w:eastAsia="x-none"/>
        </w:rPr>
        <w:t>способные</w:t>
      </w:r>
      <w:r w:rsidR="00F30453" w:rsidRPr="004D1E06">
        <w:rPr>
          <w:szCs w:val="26"/>
          <w:lang w:eastAsia="x-none"/>
        </w:rPr>
        <w:t xml:space="preserve"> к образованию </w:t>
      </w:r>
      <w:r w:rsidRPr="004D1E06">
        <w:rPr>
          <w:szCs w:val="26"/>
          <w:lang w:eastAsia="x-none"/>
        </w:rPr>
        <w:t xml:space="preserve">внутримолекулярных </w:t>
      </w:r>
      <w:r w:rsidR="00F30453" w:rsidRPr="004D1E06">
        <w:rPr>
          <w:szCs w:val="26"/>
          <w:lang w:eastAsia="x-none"/>
        </w:rPr>
        <w:t xml:space="preserve">комплексов в возбужденном состоянии. </w:t>
      </w:r>
      <w:r w:rsidR="00F3394D" w:rsidRPr="004D1E06">
        <w:rPr>
          <w:lang w:eastAsia="x-none"/>
        </w:rPr>
        <w:t>Было изучено</w:t>
      </w:r>
      <w:r w:rsidR="00F30453" w:rsidRPr="004D1E06">
        <w:rPr>
          <w:lang w:eastAsia="x-none"/>
        </w:rPr>
        <w:t xml:space="preserve"> влияние полярности растворителя на процесс образования внутримолекулярных эксимеров и </w:t>
      </w:r>
      <w:r w:rsidR="004D1E06" w:rsidRPr="009970E3">
        <w:rPr>
          <w:lang w:eastAsia="x-none"/>
        </w:rPr>
        <w:t>эксиплексов</w:t>
      </w:r>
      <w:r w:rsidR="00F30453" w:rsidRPr="004D1E06">
        <w:rPr>
          <w:lang w:eastAsia="x-none"/>
        </w:rPr>
        <w:t xml:space="preserve"> – с уменьшением полярности растворителя доля внутримолекулярных комплексов увеличивается. </w:t>
      </w:r>
      <w:r w:rsidR="00F3394D" w:rsidRPr="004D1E06">
        <w:rPr>
          <w:lang w:eastAsia="x-none"/>
        </w:rPr>
        <w:t>Также у</w:t>
      </w:r>
      <w:r w:rsidR="00F30453" w:rsidRPr="004D1E06">
        <w:rPr>
          <w:lang w:eastAsia="x-none"/>
        </w:rPr>
        <w:t>стано</w:t>
      </w:r>
      <w:r w:rsidR="004D1E06">
        <w:rPr>
          <w:lang w:eastAsia="x-none"/>
        </w:rPr>
        <w:t>влено влияние заместителя в пара</w:t>
      </w:r>
      <w:r w:rsidR="00F30453" w:rsidRPr="004D1E06">
        <w:rPr>
          <w:lang w:eastAsia="x-none"/>
        </w:rPr>
        <w:t>-положении на процесс образования эксимеров в</w:t>
      </w:r>
      <w:r w:rsidR="00B229C7" w:rsidRPr="004D1E06">
        <w:rPr>
          <w:lang w:eastAsia="x-none"/>
        </w:rPr>
        <w:t xml:space="preserve"> симметричных</w:t>
      </w:r>
      <w:r w:rsidR="00F30453" w:rsidRPr="004D1E06">
        <w:rPr>
          <w:lang w:eastAsia="x-none"/>
        </w:rPr>
        <w:t xml:space="preserve"> диадах – доля эксимеров увеличивается в ряду заместителей H </w:t>
      </w:r>
      <w:proofErr w:type="gramStart"/>
      <w:r w:rsidR="00F30453" w:rsidRPr="004D1E06">
        <w:rPr>
          <w:lang w:eastAsia="x-none"/>
        </w:rPr>
        <w:t>&lt; OMe</w:t>
      </w:r>
      <w:proofErr w:type="gramEnd"/>
      <w:r w:rsidR="00F30453" w:rsidRPr="004D1E06">
        <w:rPr>
          <w:lang w:eastAsia="x-none"/>
        </w:rPr>
        <w:t xml:space="preserve"> &lt; CN.</w:t>
      </w:r>
      <w:r w:rsidR="00F3394D" w:rsidRPr="004D1E06">
        <w:rPr>
          <w:lang w:eastAsia="x-none"/>
        </w:rPr>
        <w:t xml:space="preserve"> Для ассиметричной диады с </w:t>
      </w:r>
      <w:proofErr w:type="spellStart"/>
      <w:r w:rsidR="00F3394D" w:rsidRPr="004D1E06">
        <w:rPr>
          <w:lang w:eastAsia="x-none"/>
        </w:rPr>
        <w:t>циано</w:t>
      </w:r>
      <w:proofErr w:type="spellEnd"/>
      <w:r w:rsidR="00F3394D" w:rsidRPr="004D1E06">
        <w:rPr>
          <w:lang w:eastAsia="x-none"/>
        </w:rPr>
        <w:t xml:space="preserve">- </w:t>
      </w:r>
      <w:r w:rsidR="004D1E06">
        <w:rPr>
          <w:lang w:eastAsia="x-none"/>
        </w:rPr>
        <w:t xml:space="preserve">и </w:t>
      </w:r>
      <w:proofErr w:type="spellStart"/>
      <w:r w:rsidR="004D1E06">
        <w:rPr>
          <w:lang w:eastAsia="x-none"/>
        </w:rPr>
        <w:t>метокси</w:t>
      </w:r>
      <w:proofErr w:type="spellEnd"/>
      <w:r w:rsidR="004D1E06">
        <w:rPr>
          <w:lang w:eastAsia="x-none"/>
        </w:rPr>
        <w:t>-</w:t>
      </w:r>
      <w:r w:rsidR="00F3394D" w:rsidRPr="004D1E06">
        <w:rPr>
          <w:lang w:eastAsia="x-none"/>
        </w:rPr>
        <w:t xml:space="preserve">группами наблюдается наибольшая доля длинноволнового пика флуоресценции </w:t>
      </w:r>
      <w:r w:rsidR="00B229C7" w:rsidRPr="004D1E06">
        <w:rPr>
          <w:lang w:eastAsia="x-none"/>
        </w:rPr>
        <w:t xml:space="preserve">в толуоле </w:t>
      </w:r>
      <w:r w:rsidR="00F3394D" w:rsidRPr="004D1E06">
        <w:rPr>
          <w:lang w:eastAsia="x-none"/>
        </w:rPr>
        <w:t xml:space="preserve">по сравнению с </w:t>
      </w:r>
      <w:proofErr w:type="spellStart"/>
      <w:r w:rsidR="00F3394D" w:rsidRPr="004D1E06">
        <w:rPr>
          <w:lang w:eastAsia="x-none"/>
        </w:rPr>
        <w:t>мономерным</w:t>
      </w:r>
      <w:proofErr w:type="spellEnd"/>
      <w:r w:rsidR="00F3394D" w:rsidRPr="004D1E06">
        <w:rPr>
          <w:lang w:eastAsia="x-none"/>
        </w:rPr>
        <w:t xml:space="preserve"> излучением, что может быть связано с более сильны</w:t>
      </w:r>
      <w:r w:rsidR="004D1E06">
        <w:rPr>
          <w:lang w:eastAsia="x-none"/>
        </w:rPr>
        <w:t>м взаимодействием хромофоров из-</w:t>
      </w:r>
      <w:r w:rsidR="00F3394D" w:rsidRPr="004D1E06">
        <w:rPr>
          <w:lang w:eastAsia="x-none"/>
        </w:rPr>
        <w:t>за электростатического взаимодействия донорного (DBMBF</w:t>
      </w:r>
      <w:r w:rsidR="00F3394D" w:rsidRPr="004D1E06">
        <w:rPr>
          <w:vertAlign w:val="subscript"/>
          <w:lang w:eastAsia="x-none"/>
        </w:rPr>
        <w:t>2</w:t>
      </w:r>
      <w:r w:rsidR="00F3394D" w:rsidRPr="004D1E06">
        <w:rPr>
          <w:lang w:eastAsia="x-none"/>
        </w:rPr>
        <w:t>-OMe) и акцепторного (DBMBF</w:t>
      </w:r>
      <w:r w:rsidR="00F3394D" w:rsidRPr="004D1E06">
        <w:rPr>
          <w:vertAlign w:val="subscript"/>
          <w:lang w:eastAsia="x-none"/>
        </w:rPr>
        <w:t>2</w:t>
      </w:r>
      <w:r w:rsidR="00F3394D" w:rsidRPr="004D1E06">
        <w:rPr>
          <w:lang w:eastAsia="x-none"/>
        </w:rPr>
        <w:t>-CN) фрагментов.</w:t>
      </w:r>
    </w:p>
    <w:p w14:paraId="34D74CB7" w14:textId="3001FB2B" w:rsidR="00B716F5" w:rsidRPr="004D1E06" w:rsidRDefault="00880F37" w:rsidP="004D1E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D1E06">
        <w:rPr>
          <w:noProof/>
          <w:color w:val="000000"/>
        </w:rPr>
        <w:drawing>
          <wp:inline distT="0" distB="0" distL="0" distR="0" wp14:anchorId="282C2334" wp14:editId="7EB08C64">
            <wp:extent cx="5829300" cy="1104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358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223C8" w14:textId="77777777" w:rsidR="009970E3" w:rsidRDefault="00D20587" w:rsidP="004D1E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4D1E06">
        <w:t>Рис</w:t>
      </w:r>
      <w:r w:rsidR="00880F37" w:rsidRPr="004D1E06">
        <w:t>. 1</w:t>
      </w:r>
      <w:r w:rsidRPr="004D1E06">
        <w:t xml:space="preserve">. </w:t>
      </w:r>
      <w:r w:rsidR="00880F37" w:rsidRPr="004D1E06">
        <w:t xml:space="preserve">Общая структурная формула диад производных </w:t>
      </w:r>
      <w:r w:rsidR="00880F37" w:rsidRPr="004D1E06">
        <w:rPr>
          <w:lang w:val="en-US"/>
        </w:rPr>
        <w:t>DBMBF</w:t>
      </w:r>
      <w:r w:rsidR="00880F37" w:rsidRPr="004D1E06">
        <w:rPr>
          <w:vertAlign w:val="subscript"/>
        </w:rPr>
        <w:t>2</w:t>
      </w:r>
      <w:r w:rsidR="00880F37" w:rsidRPr="004D1E06">
        <w:t xml:space="preserve"> и ф</w:t>
      </w:r>
      <w:r w:rsidRPr="004D1E06">
        <w:t>отографи</w:t>
      </w:r>
      <w:r w:rsidR="00880F37" w:rsidRPr="004D1E06">
        <w:t xml:space="preserve">я </w:t>
      </w:r>
      <w:r w:rsidRPr="004D1E06">
        <w:t>растворов</w:t>
      </w:r>
      <w:r w:rsidR="00A10B08" w:rsidRPr="004D1E06">
        <w:t xml:space="preserve"> соединения</w:t>
      </w:r>
      <w:r w:rsidRPr="004D1E06">
        <w:t xml:space="preserve"> </w:t>
      </w:r>
      <w:r w:rsidRPr="004D1E06">
        <w:rPr>
          <w:b/>
          <w:lang w:val="en-US"/>
        </w:rPr>
        <w:t>a</w:t>
      </w:r>
      <w:r w:rsidRPr="004D1E06">
        <w:t xml:space="preserve"> в толуоле, хлороформе, дихлорметане и ацетонитриле </w:t>
      </w:r>
    </w:p>
    <w:p w14:paraId="4C30780B" w14:textId="3F06E37E" w:rsidR="00A10B08" w:rsidRPr="004D1E06" w:rsidRDefault="00D20587" w:rsidP="004D1E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</w:rPr>
      </w:pPr>
      <w:r w:rsidRPr="004D1E06">
        <w:t xml:space="preserve">(слева направо) при возбуждении светом с длиной волны 365 </w:t>
      </w:r>
      <w:proofErr w:type="spellStart"/>
      <w:r w:rsidRPr="004D1E06">
        <w:t>нм</w:t>
      </w:r>
      <w:proofErr w:type="spellEnd"/>
      <w:r w:rsidRPr="004D1E06">
        <w:rPr>
          <w:i/>
        </w:rPr>
        <w:t>.</w:t>
      </w:r>
    </w:p>
    <w:p w14:paraId="0EAAE947" w14:textId="2DFA27FB" w:rsidR="00B716F5" w:rsidRPr="004D1E06" w:rsidRDefault="00B716F5" w:rsidP="004D1E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  <w:r w:rsidRPr="004D1E06">
        <w:rPr>
          <w:i/>
          <w:iCs/>
          <w:color w:val="000000"/>
        </w:rPr>
        <w:t>Работа была поддержана Российским научным фондом, грант</w:t>
      </w:r>
      <w:r w:rsidR="00A10B08" w:rsidRPr="004D1E06">
        <w:rPr>
          <w:i/>
          <w:iCs/>
          <w:color w:val="000000"/>
        </w:rPr>
        <w:t xml:space="preserve"> №</w:t>
      </w:r>
      <w:r w:rsidRPr="004D1E06">
        <w:rPr>
          <w:i/>
          <w:iCs/>
          <w:color w:val="000000"/>
        </w:rPr>
        <w:t xml:space="preserve"> 24-13-00443</w:t>
      </w:r>
    </w:p>
    <w:p w14:paraId="7B9F1BB7" w14:textId="1FAEF989" w:rsidR="008C544F" w:rsidRPr="009970E3" w:rsidRDefault="00CA0DFC" w:rsidP="004D1E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7712C">
        <w:rPr>
          <w:b/>
          <w:color w:val="000000"/>
        </w:rPr>
        <w:t>Литература</w:t>
      </w:r>
    </w:p>
    <w:p w14:paraId="67C0A5A5" w14:textId="7360BF7F" w:rsidR="00B716F5" w:rsidRPr="009D5C0C" w:rsidRDefault="00CA0DFC" w:rsidP="004D1E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  <w:lang w:val="en-US"/>
        </w:rPr>
      </w:pPr>
      <w:r w:rsidRPr="009D5C0C">
        <w:rPr>
          <w:color w:val="000000"/>
          <w:lang w:val="en-US"/>
        </w:rPr>
        <w:t xml:space="preserve">1. </w:t>
      </w:r>
      <w:r w:rsidR="00D20587" w:rsidRPr="009D5C0C">
        <w:rPr>
          <w:rStyle w:val="text"/>
          <w:rFonts w:eastAsiaTheme="minorEastAsia"/>
          <w:lang w:val="en-US"/>
        </w:rPr>
        <w:t>Belo</w:t>
      </w:r>
      <w:r w:rsidR="00D20587" w:rsidRPr="009D5C0C">
        <w:rPr>
          <w:rStyle w:val="text"/>
          <w:lang w:val="en-US"/>
        </w:rPr>
        <w:t>va A. S</w:t>
      </w:r>
      <w:r w:rsidR="00A10B08" w:rsidRPr="009D5C0C">
        <w:rPr>
          <w:rStyle w:val="text"/>
          <w:lang w:val="en-US"/>
        </w:rPr>
        <w:t>.,</w:t>
      </w:r>
      <w:r w:rsidR="00880F37" w:rsidRPr="009D5C0C">
        <w:rPr>
          <w:rStyle w:val="text"/>
          <w:lang w:val="en-US"/>
        </w:rPr>
        <w:t> </w:t>
      </w:r>
      <w:proofErr w:type="spellStart"/>
      <w:r w:rsidR="00880F37" w:rsidRPr="009D5C0C">
        <w:rPr>
          <w:rStyle w:val="text"/>
          <w:lang w:val="en-US"/>
        </w:rPr>
        <w:t>Kononevich</w:t>
      </w:r>
      <w:proofErr w:type="spellEnd"/>
      <w:r w:rsidR="00A10B08" w:rsidRPr="009D5C0C">
        <w:rPr>
          <w:rStyle w:val="text"/>
          <w:lang w:val="en-US"/>
        </w:rPr>
        <w:t xml:space="preserve"> Y.N.</w:t>
      </w:r>
      <w:r w:rsidR="00880F37" w:rsidRPr="009D5C0C">
        <w:rPr>
          <w:rStyle w:val="text"/>
          <w:lang w:val="en-US"/>
        </w:rPr>
        <w:t>,</w:t>
      </w:r>
      <w:r w:rsidR="00A10B08" w:rsidRPr="009D5C0C">
        <w:rPr>
          <w:rStyle w:val="text"/>
          <w:lang w:val="en-US"/>
        </w:rPr>
        <w:t xml:space="preserve"> </w:t>
      </w:r>
      <w:proofErr w:type="spellStart"/>
      <w:r w:rsidR="00880F37" w:rsidRPr="009D5C0C">
        <w:rPr>
          <w:rStyle w:val="text"/>
          <w:lang w:val="en-US"/>
        </w:rPr>
        <w:t>Ionov</w:t>
      </w:r>
      <w:proofErr w:type="spellEnd"/>
      <w:r w:rsidR="00A10B08" w:rsidRPr="009D5C0C">
        <w:rPr>
          <w:rStyle w:val="text"/>
          <w:lang w:val="en-US"/>
        </w:rPr>
        <w:t xml:space="preserve"> D.S</w:t>
      </w:r>
      <w:r w:rsidR="009D5C0C">
        <w:rPr>
          <w:rStyle w:val="text"/>
          <w:lang w:val="en-US"/>
        </w:rPr>
        <w:t>. et al.</w:t>
      </w:r>
      <w:r w:rsidR="00A10B08" w:rsidRPr="009D5C0C">
        <w:rPr>
          <w:rStyle w:val="text"/>
          <w:lang w:val="en-US"/>
        </w:rPr>
        <w:t xml:space="preserve"> </w:t>
      </w:r>
      <w:r w:rsidR="00D20587" w:rsidRPr="009D5C0C">
        <w:rPr>
          <w:rStyle w:val="text"/>
          <w:lang w:val="en-US"/>
        </w:rPr>
        <w:t>Intramolecular H-Type dimer and excimer f</w:t>
      </w:r>
      <w:r w:rsidR="00D20587" w:rsidRPr="009D5C0C">
        <w:rPr>
          <w:rStyle w:val="text"/>
          <w:rFonts w:eastAsiaTheme="minorEastAsia"/>
          <w:lang w:val="en-US"/>
        </w:rPr>
        <w:t xml:space="preserve">ormation </w:t>
      </w:r>
      <w:r w:rsidR="00D20587" w:rsidRPr="009D5C0C">
        <w:rPr>
          <w:rStyle w:val="text"/>
          <w:lang w:val="en-US"/>
        </w:rPr>
        <w:t>in d</w:t>
      </w:r>
      <w:r w:rsidR="00D20587" w:rsidRPr="009D5C0C">
        <w:rPr>
          <w:rStyle w:val="text"/>
          <w:rFonts w:eastAsiaTheme="minorEastAsia"/>
          <w:lang w:val="en-US"/>
        </w:rPr>
        <w:t>ibenzoylmethanatoboron</w:t>
      </w:r>
      <w:r w:rsidR="00D20587" w:rsidRPr="009D5C0C">
        <w:rPr>
          <w:rStyle w:val="text"/>
          <w:lang w:val="en-US"/>
        </w:rPr>
        <w:t xml:space="preserve"> difluoride dyads c</w:t>
      </w:r>
      <w:r w:rsidR="00D20587" w:rsidRPr="009D5C0C">
        <w:rPr>
          <w:rStyle w:val="text"/>
          <w:rFonts w:eastAsiaTheme="minorEastAsia"/>
          <w:lang w:val="en-US"/>
        </w:rPr>
        <w:t>onnected</w:t>
      </w:r>
      <w:r w:rsidR="00D20587" w:rsidRPr="009D5C0C">
        <w:rPr>
          <w:color w:val="000000"/>
          <w:lang w:val="en-US"/>
        </w:rPr>
        <w:t xml:space="preserve"> via </w:t>
      </w:r>
      <w:proofErr w:type="spellStart"/>
      <w:r w:rsidR="00D20587" w:rsidRPr="009D5C0C">
        <w:rPr>
          <w:color w:val="000000"/>
          <w:lang w:val="en-US"/>
        </w:rPr>
        <w:t>diphenylsiloxane</w:t>
      </w:r>
      <w:proofErr w:type="spellEnd"/>
      <w:r w:rsidR="00D20587" w:rsidRPr="009D5C0C">
        <w:rPr>
          <w:color w:val="000000"/>
          <w:lang w:val="en-US"/>
        </w:rPr>
        <w:t xml:space="preserve"> Linkers // Dyes </w:t>
      </w:r>
      <w:proofErr w:type="spellStart"/>
      <w:r w:rsidR="00D20587" w:rsidRPr="009D5C0C">
        <w:rPr>
          <w:color w:val="000000"/>
          <w:lang w:val="en-US"/>
        </w:rPr>
        <w:t>Pigm</w:t>
      </w:r>
      <w:proofErr w:type="spellEnd"/>
      <w:r w:rsidR="00D20587" w:rsidRPr="009D5C0C">
        <w:rPr>
          <w:color w:val="000000"/>
          <w:lang w:val="en-US"/>
        </w:rPr>
        <w:t>., 2022. V. 208. P. 110852.</w:t>
      </w:r>
      <w:bookmarkStart w:id="0" w:name="_GoBack"/>
      <w:bookmarkEnd w:id="0"/>
    </w:p>
    <w:sectPr w:rsidR="00B716F5" w:rsidRPr="009D5C0C" w:rsidSect="00FE640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10469"/>
    <w:multiLevelType w:val="hybridMultilevel"/>
    <w:tmpl w:val="CD1AD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98111AE"/>
    <w:multiLevelType w:val="hybridMultilevel"/>
    <w:tmpl w:val="7924B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2F02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86B0A"/>
    <w:rsid w:val="001D4CA2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D1E06"/>
    <w:rsid w:val="004F0EDF"/>
    <w:rsid w:val="00522BF1"/>
    <w:rsid w:val="00590166"/>
    <w:rsid w:val="00595A9A"/>
    <w:rsid w:val="0059797D"/>
    <w:rsid w:val="005D022B"/>
    <w:rsid w:val="005D169C"/>
    <w:rsid w:val="005E5BE9"/>
    <w:rsid w:val="0069427D"/>
    <w:rsid w:val="006D3C17"/>
    <w:rsid w:val="006F7A19"/>
    <w:rsid w:val="007213E1"/>
    <w:rsid w:val="00775389"/>
    <w:rsid w:val="00797838"/>
    <w:rsid w:val="007A76ED"/>
    <w:rsid w:val="007C36D8"/>
    <w:rsid w:val="007F2744"/>
    <w:rsid w:val="00880F37"/>
    <w:rsid w:val="008931BE"/>
    <w:rsid w:val="008C544F"/>
    <w:rsid w:val="008C67E3"/>
    <w:rsid w:val="00914205"/>
    <w:rsid w:val="00921D45"/>
    <w:rsid w:val="009426C0"/>
    <w:rsid w:val="0097712C"/>
    <w:rsid w:val="00980A65"/>
    <w:rsid w:val="009970E3"/>
    <w:rsid w:val="009A66DB"/>
    <w:rsid w:val="009B2F80"/>
    <w:rsid w:val="009B3300"/>
    <w:rsid w:val="009D5C0C"/>
    <w:rsid w:val="009F3380"/>
    <w:rsid w:val="00A02163"/>
    <w:rsid w:val="00A10B08"/>
    <w:rsid w:val="00A314FE"/>
    <w:rsid w:val="00A825EF"/>
    <w:rsid w:val="00AD7380"/>
    <w:rsid w:val="00B229C7"/>
    <w:rsid w:val="00B716F5"/>
    <w:rsid w:val="00BE7566"/>
    <w:rsid w:val="00BF36F8"/>
    <w:rsid w:val="00BF4622"/>
    <w:rsid w:val="00C844E2"/>
    <w:rsid w:val="00CA0DFC"/>
    <w:rsid w:val="00CD00B1"/>
    <w:rsid w:val="00D20587"/>
    <w:rsid w:val="00D22306"/>
    <w:rsid w:val="00D42542"/>
    <w:rsid w:val="00D619E4"/>
    <w:rsid w:val="00D8121C"/>
    <w:rsid w:val="00E22189"/>
    <w:rsid w:val="00E74069"/>
    <w:rsid w:val="00E81D35"/>
    <w:rsid w:val="00EB1F49"/>
    <w:rsid w:val="00F30453"/>
    <w:rsid w:val="00F3394D"/>
    <w:rsid w:val="00F865B3"/>
    <w:rsid w:val="00FB1509"/>
    <w:rsid w:val="00FE640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F30453"/>
    <w:pPr>
      <w:spacing w:before="100" w:beforeAutospacing="1" w:after="100" w:afterAutospacing="1"/>
    </w:pPr>
  </w:style>
  <w:style w:type="paragraph" w:styleId="ac">
    <w:name w:val="caption"/>
    <w:basedOn w:val="a"/>
    <w:next w:val="a"/>
    <w:uiPriority w:val="35"/>
    <w:unhideWhenUsed/>
    <w:qFormat/>
    <w:rsid w:val="00D20587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character" w:customStyle="1" w:styleId="button-link-text">
    <w:name w:val="button-link-text"/>
    <w:basedOn w:val="a0"/>
    <w:rsid w:val="00880F37"/>
  </w:style>
  <w:style w:type="character" w:customStyle="1" w:styleId="react-xocs-alternative-link">
    <w:name w:val="react-xocs-alternative-link"/>
    <w:basedOn w:val="a0"/>
    <w:rsid w:val="00880F37"/>
  </w:style>
  <w:style w:type="character" w:customStyle="1" w:styleId="given-name">
    <w:name w:val="given-name"/>
    <w:basedOn w:val="a0"/>
    <w:rsid w:val="00880F37"/>
  </w:style>
  <w:style w:type="character" w:customStyle="1" w:styleId="text">
    <w:name w:val="text"/>
    <w:basedOn w:val="a0"/>
    <w:rsid w:val="00880F37"/>
  </w:style>
  <w:style w:type="character" w:customStyle="1" w:styleId="author-ref">
    <w:name w:val="author-ref"/>
    <w:basedOn w:val="a0"/>
    <w:rsid w:val="00880F37"/>
  </w:style>
  <w:style w:type="character" w:customStyle="1" w:styleId="anchor-text">
    <w:name w:val="anchor-text"/>
    <w:basedOn w:val="a0"/>
    <w:rsid w:val="00880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F325EC-F61A-4A6D-88A3-0340F63C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Максим</cp:lastModifiedBy>
  <cp:revision>5</cp:revision>
  <dcterms:created xsi:type="dcterms:W3CDTF">2025-03-06T12:18:00Z</dcterms:created>
  <dcterms:modified xsi:type="dcterms:W3CDTF">2025-03-06T20:57:00Z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