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76" w:rsidRPr="008B1867" w:rsidRDefault="00490176" w:rsidP="0017308B">
      <w:pPr>
        <w:jc w:val="center"/>
        <w:rPr>
          <w:b/>
          <w:bCs/>
        </w:rPr>
      </w:pPr>
      <w:r w:rsidRPr="008B1867">
        <w:rPr>
          <w:b/>
          <w:bCs/>
        </w:rPr>
        <w:t xml:space="preserve">Донорно-акцепторные </w:t>
      </w:r>
      <w:proofErr w:type="spellStart"/>
      <w:r w:rsidRPr="008B1867">
        <w:rPr>
          <w:b/>
          <w:bCs/>
        </w:rPr>
        <w:t>алкены</w:t>
      </w:r>
      <w:proofErr w:type="spellEnd"/>
      <w:r w:rsidRPr="008B1867">
        <w:rPr>
          <w:b/>
          <w:bCs/>
        </w:rPr>
        <w:t xml:space="preserve"> и циклопропаны </w:t>
      </w:r>
    </w:p>
    <w:p w:rsidR="00490176" w:rsidRPr="008B1867" w:rsidRDefault="00490176" w:rsidP="0017308B">
      <w:pPr>
        <w:jc w:val="center"/>
        <w:rPr>
          <w:b/>
          <w:bCs/>
        </w:rPr>
      </w:pPr>
      <w:r w:rsidRPr="008B1867">
        <w:rPr>
          <w:b/>
          <w:bCs/>
        </w:rPr>
        <w:t xml:space="preserve">в синтезе производных </w:t>
      </w:r>
      <w:proofErr w:type="spellStart"/>
      <w:r w:rsidRPr="008B1867">
        <w:rPr>
          <w:b/>
          <w:bCs/>
        </w:rPr>
        <w:t>изоиндолина</w:t>
      </w:r>
      <w:proofErr w:type="spellEnd"/>
    </w:p>
    <w:p w:rsidR="00490176" w:rsidRPr="0075693D" w:rsidRDefault="00490176" w:rsidP="0017308B">
      <w:pPr>
        <w:jc w:val="center"/>
        <w:rPr>
          <w:b/>
          <w:bCs/>
          <w:i/>
          <w:color w:val="000000"/>
          <w:vertAlign w:val="superscript"/>
        </w:rPr>
      </w:pPr>
      <w:r w:rsidRPr="000F09CB">
        <w:rPr>
          <w:b/>
          <w:bCs/>
          <w:i/>
          <w:color w:val="000000"/>
        </w:rPr>
        <w:t>Лебедев Д.С.</w:t>
      </w:r>
      <w:r w:rsidRPr="0075693D">
        <w:rPr>
          <w:b/>
          <w:bCs/>
          <w:i/>
          <w:color w:val="000000"/>
          <w:vertAlign w:val="superscript"/>
        </w:rPr>
        <w:t>1,2,3</w:t>
      </w:r>
      <w:r w:rsidRPr="0075693D">
        <w:rPr>
          <w:b/>
          <w:bCs/>
          <w:i/>
          <w:color w:val="000000"/>
        </w:rPr>
        <w:t>, Трушков И.В.</w:t>
      </w:r>
      <w:r w:rsidRPr="0075693D">
        <w:rPr>
          <w:b/>
          <w:bCs/>
          <w:i/>
          <w:color w:val="000000"/>
          <w:vertAlign w:val="superscript"/>
        </w:rPr>
        <w:t>1</w:t>
      </w:r>
      <w:r w:rsidRPr="0075693D">
        <w:rPr>
          <w:b/>
          <w:bCs/>
          <w:i/>
          <w:color w:val="000000"/>
        </w:rPr>
        <w:t>, Иванова О.А.</w:t>
      </w:r>
      <w:r w:rsidRPr="0075693D">
        <w:rPr>
          <w:b/>
          <w:bCs/>
          <w:i/>
          <w:color w:val="000000"/>
          <w:vertAlign w:val="superscript"/>
        </w:rPr>
        <w:t>3</w:t>
      </w:r>
    </w:p>
    <w:p w:rsidR="00490176" w:rsidRPr="0075693D" w:rsidRDefault="00490176" w:rsidP="0017308B">
      <w:pPr>
        <w:jc w:val="center"/>
        <w:rPr>
          <w:bCs/>
          <w:i/>
        </w:rPr>
      </w:pPr>
      <w:r w:rsidRPr="0075693D">
        <w:rPr>
          <w:bCs/>
          <w:i/>
          <w:color w:val="000000"/>
        </w:rPr>
        <w:t>Студент</w:t>
      </w:r>
      <w:r w:rsidR="000F09CB">
        <w:rPr>
          <w:bCs/>
          <w:i/>
          <w:color w:val="000000"/>
        </w:rPr>
        <w:t>,</w:t>
      </w:r>
      <w:bookmarkStart w:id="0" w:name="_GoBack"/>
      <w:bookmarkEnd w:id="0"/>
      <w:r w:rsidRPr="0075693D">
        <w:rPr>
          <w:bCs/>
          <w:i/>
          <w:color w:val="000000"/>
        </w:rPr>
        <w:t xml:space="preserve"> 2 курс </w:t>
      </w:r>
      <w:proofErr w:type="spellStart"/>
      <w:r w:rsidRPr="0075693D">
        <w:rPr>
          <w:bCs/>
          <w:i/>
          <w:color w:val="000000"/>
        </w:rPr>
        <w:t>бакалавриата</w:t>
      </w:r>
      <w:proofErr w:type="spellEnd"/>
    </w:p>
    <w:p w:rsidR="00490176" w:rsidRPr="0075693D" w:rsidRDefault="00490176" w:rsidP="0017308B">
      <w:pPr>
        <w:jc w:val="center"/>
        <w:rPr>
          <w:i/>
          <w:color w:val="000000"/>
        </w:rPr>
      </w:pPr>
      <w:r w:rsidRPr="0075693D">
        <w:rPr>
          <w:i/>
          <w:color w:val="000000"/>
          <w:vertAlign w:val="superscript"/>
        </w:rPr>
        <w:t>1</w:t>
      </w:r>
      <w:r w:rsidRPr="0075693D">
        <w:rPr>
          <w:i/>
          <w:iCs/>
        </w:rPr>
        <w:t xml:space="preserve"> Институт органической химии им. Н. Д. Зелинского РАН</w:t>
      </w:r>
      <w:r w:rsidRPr="0075693D">
        <w:rPr>
          <w:i/>
          <w:color w:val="000000"/>
        </w:rPr>
        <w:t>, Москва, Россия</w:t>
      </w:r>
    </w:p>
    <w:p w:rsidR="00490176" w:rsidRPr="0075693D" w:rsidRDefault="00490176" w:rsidP="0017308B">
      <w:pPr>
        <w:jc w:val="center"/>
        <w:rPr>
          <w:i/>
          <w:color w:val="000000"/>
        </w:rPr>
      </w:pPr>
      <w:r w:rsidRPr="0075693D">
        <w:rPr>
          <w:i/>
          <w:color w:val="000000"/>
          <w:vertAlign w:val="superscript"/>
        </w:rPr>
        <w:t>2</w:t>
      </w:r>
      <w:r w:rsidRPr="0075693D">
        <w:rPr>
          <w:i/>
          <w:color w:val="000000"/>
        </w:rPr>
        <w:t>Национальный исследовательский университет «Высшая школа экономики», Москва, Россия</w:t>
      </w:r>
    </w:p>
    <w:p w:rsidR="00490176" w:rsidRPr="0075693D" w:rsidRDefault="00490176" w:rsidP="0017308B">
      <w:pPr>
        <w:jc w:val="center"/>
        <w:rPr>
          <w:i/>
          <w:color w:val="000000"/>
        </w:rPr>
      </w:pPr>
      <w:r w:rsidRPr="0075693D">
        <w:rPr>
          <w:i/>
          <w:color w:val="000000"/>
          <w:vertAlign w:val="superscript"/>
        </w:rPr>
        <w:t>3</w:t>
      </w:r>
      <w:r w:rsidRPr="0075693D">
        <w:rPr>
          <w:i/>
          <w:color w:val="000000"/>
        </w:rPr>
        <w:t>Московский государственный университет им. М.В. Ломоносова, химический факультет, Москва, Россия</w:t>
      </w:r>
    </w:p>
    <w:p w:rsidR="00490176" w:rsidRPr="0075693D" w:rsidRDefault="00490176" w:rsidP="0017308B">
      <w:pPr>
        <w:jc w:val="center"/>
        <w:rPr>
          <w:rStyle w:val="a9"/>
          <w:i/>
          <w:color w:val="000000" w:themeColor="text1"/>
        </w:rPr>
      </w:pPr>
      <w:r w:rsidRPr="0075693D">
        <w:rPr>
          <w:i/>
          <w:color w:val="000000"/>
          <w:lang w:val="en-US"/>
        </w:rPr>
        <w:t>E</w:t>
      </w:r>
      <w:r w:rsidRPr="0075693D">
        <w:rPr>
          <w:i/>
          <w:color w:val="000000"/>
        </w:rPr>
        <w:t>-</w:t>
      </w:r>
      <w:r w:rsidRPr="0075693D">
        <w:rPr>
          <w:i/>
          <w:color w:val="000000"/>
          <w:lang w:val="en-US"/>
        </w:rPr>
        <w:t>mail</w:t>
      </w:r>
      <w:r w:rsidRPr="0075693D">
        <w:rPr>
          <w:i/>
          <w:color w:val="000000"/>
        </w:rPr>
        <w:t xml:space="preserve">: </w:t>
      </w:r>
      <w:hyperlink r:id="rId6" w:history="1">
        <w:r w:rsidRPr="0075693D">
          <w:rPr>
            <w:rStyle w:val="a9"/>
            <w:i/>
            <w:color w:val="000000" w:themeColor="text1"/>
          </w:rPr>
          <w:t>1733192@</w:t>
        </w:r>
        <w:proofErr w:type="spellStart"/>
        <w:r w:rsidRPr="0075693D">
          <w:rPr>
            <w:rStyle w:val="a9"/>
            <w:i/>
            <w:color w:val="000000" w:themeColor="text1"/>
            <w:lang w:val="en-US"/>
          </w:rPr>
          <w:t>bk</w:t>
        </w:r>
        <w:proofErr w:type="spellEnd"/>
        <w:r w:rsidRPr="0075693D">
          <w:rPr>
            <w:rStyle w:val="a9"/>
            <w:i/>
            <w:color w:val="000000" w:themeColor="text1"/>
          </w:rPr>
          <w:t>.</w:t>
        </w:r>
        <w:proofErr w:type="spellStart"/>
        <w:r w:rsidRPr="0075693D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:rsidR="00490176" w:rsidRPr="0075693D" w:rsidRDefault="00490176" w:rsidP="00490176">
      <w:pPr>
        <w:ind w:firstLine="397"/>
        <w:jc w:val="both"/>
        <w:rPr>
          <w:iCs/>
          <w:color w:val="000000"/>
        </w:rPr>
      </w:pPr>
      <w:r w:rsidRPr="0075693D">
        <w:rPr>
          <w:iCs/>
          <w:color w:val="000000"/>
        </w:rPr>
        <w:t xml:space="preserve">Донорно-акцепторные циклопропаны (ДАЦ) и α,β-непредельные соединения, содержащие </w:t>
      </w:r>
      <w:proofErr w:type="spellStart"/>
      <w:r w:rsidRPr="0075693D">
        <w:rPr>
          <w:iCs/>
          <w:color w:val="000000"/>
        </w:rPr>
        <w:t>бромметильный</w:t>
      </w:r>
      <w:proofErr w:type="spellEnd"/>
      <w:r w:rsidRPr="0075693D">
        <w:rPr>
          <w:iCs/>
          <w:color w:val="000000"/>
        </w:rPr>
        <w:t xml:space="preserve"> фрагмент в </w:t>
      </w:r>
      <w:proofErr w:type="spellStart"/>
      <w:r w:rsidRPr="0075693D">
        <w:rPr>
          <w:i/>
          <w:color w:val="000000"/>
        </w:rPr>
        <w:t>орто</w:t>
      </w:r>
      <w:r w:rsidRPr="0075693D">
        <w:rPr>
          <w:iCs/>
          <w:color w:val="000000"/>
        </w:rPr>
        <w:t>-положении</w:t>
      </w:r>
      <w:proofErr w:type="spellEnd"/>
      <w:r w:rsidRPr="0075693D">
        <w:rPr>
          <w:iCs/>
          <w:color w:val="000000"/>
        </w:rPr>
        <w:t xml:space="preserve"> ароматического заместителя, являются легкодоступными полифункциональными соединениями, обладающими несколькими </w:t>
      </w:r>
      <w:proofErr w:type="spellStart"/>
      <w:r w:rsidRPr="0075693D">
        <w:rPr>
          <w:iCs/>
          <w:color w:val="000000"/>
        </w:rPr>
        <w:t>электрофильными</w:t>
      </w:r>
      <w:proofErr w:type="spellEnd"/>
      <w:r w:rsidRPr="0075693D">
        <w:rPr>
          <w:iCs/>
          <w:color w:val="000000"/>
        </w:rPr>
        <w:t xml:space="preserve"> центрами. Эти строительные блоки обладают широкими возможностями для взаимодействия с моно- и </w:t>
      </w:r>
      <w:proofErr w:type="spellStart"/>
      <w:r w:rsidRPr="0075693D">
        <w:rPr>
          <w:iCs/>
          <w:color w:val="000000"/>
        </w:rPr>
        <w:t>полинуклеофильными</w:t>
      </w:r>
      <w:proofErr w:type="spellEnd"/>
      <w:r w:rsidRPr="0075693D">
        <w:rPr>
          <w:iCs/>
          <w:color w:val="000000"/>
        </w:rPr>
        <w:t xml:space="preserve"> регентами, являясь перспективными субстратами для синтеза биологически активных соединений, содержащих в своей структуре фрагменты </w:t>
      </w:r>
      <w:proofErr w:type="spellStart"/>
      <w:r w:rsidRPr="0075693D">
        <w:rPr>
          <w:iCs/>
          <w:color w:val="000000"/>
        </w:rPr>
        <w:t>бензодиазепинона</w:t>
      </w:r>
      <w:proofErr w:type="spellEnd"/>
      <w:r w:rsidRPr="0075693D">
        <w:rPr>
          <w:iCs/>
          <w:color w:val="000000"/>
        </w:rPr>
        <w:t xml:space="preserve"> [1] и </w:t>
      </w:r>
      <w:proofErr w:type="spellStart"/>
      <w:r w:rsidRPr="0075693D">
        <w:rPr>
          <w:iCs/>
          <w:color w:val="000000"/>
        </w:rPr>
        <w:t>изоиндолина</w:t>
      </w:r>
      <w:proofErr w:type="spellEnd"/>
      <w:r w:rsidRPr="0075693D">
        <w:rPr>
          <w:iCs/>
          <w:color w:val="000000"/>
        </w:rPr>
        <w:t xml:space="preserve"> [2] (Рис.1). </w:t>
      </w:r>
    </w:p>
    <w:p w:rsidR="00490176" w:rsidRPr="008B1867" w:rsidRDefault="00490176" w:rsidP="00490176">
      <w:pPr>
        <w:ind w:firstLine="397"/>
        <w:jc w:val="both"/>
        <w:rPr>
          <w:iCs/>
          <w:color w:val="000000"/>
        </w:rPr>
      </w:pPr>
      <w:r w:rsidRPr="0075693D">
        <w:rPr>
          <w:iCs/>
          <w:color w:val="000000"/>
        </w:rPr>
        <w:t xml:space="preserve">В данной работе показано, что взаимодействие </w:t>
      </w:r>
      <w:proofErr w:type="spellStart"/>
      <w:r w:rsidRPr="0075693D">
        <w:rPr>
          <w:i/>
          <w:iCs/>
          <w:color w:val="000000"/>
        </w:rPr>
        <w:t>орт</w:t>
      </w:r>
      <w:proofErr w:type="gramStart"/>
      <w:r w:rsidRPr="0075693D">
        <w:rPr>
          <w:i/>
          <w:iCs/>
          <w:color w:val="000000"/>
        </w:rPr>
        <w:t>о</w:t>
      </w:r>
      <w:proofErr w:type="spellEnd"/>
      <w:r w:rsidRPr="0075693D">
        <w:rPr>
          <w:iCs/>
          <w:color w:val="000000"/>
        </w:rPr>
        <w:t>-</w:t>
      </w:r>
      <w:proofErr w:type="gramEnd"/>
      <w:r w:rsidRPr="0075693D">
        <w:rPr>
          <w:iCs/>
          <w:color w:val="000000"/>
        </w:rPr>
        <w:t>(</w:t>
      </w:r>
      <w:proofErr w:type="spellStart"/>
      <w:r w:rsidRPr="0075693D">
        <w:rPr>
          <w:iCs/>
          <w:color w:val="000000"/>
        </w:rPr>
        <w:t>бромметил</w:t>
      </w:r>
      <w:proofErr w:type="spellEnd"/>
      <w:r w:rsidRPr="0075693D">
        <w:rPr>
          <w:iCs/>
          <w:color w:val="000000"/>
        </w:rPr>
        <w:t>)</w:t>
      </w:r>
      <w:proofErr w:type="spellStart"/>
      <w:r w:rsidRPr="0075693D">
        <w:rPr>
          <w:iCs/>
          <w:color w:val="000000"/>
        </w:rPr>
        <w:t>арилзамещенных</w:t>
      </w:r>
      <w:proofErr w:type="spellEnd"/>
      <w:r w:rsidRPr="0075693D">
        <w:rPr>
          <w:iCs/>
          <w:color w:val="000000"/>
        </w:rPr>
        <w:t xml:space="preserve"> ДАЦ </w:t>
      </w:r>
      <w:r w:rsidRPr="0075693D">
        <w:rPr>
          <w:b/>
          <w:bCs/>
          <w:iCs/>
          <w:color w:val="000000"/>
        </w:rPr>
        <w:t>1</w:t>
      </w:r>
      <w:r w:rsidRPr="0075693D">
        <w:rPr>
          <w:iCs/>
          <w:color w:val="000000"/>
        </w:rPr>
        <w:t xml:space="preserve"> с различными первичными аминами (анилинами, </w:t>
      </w:r>
      <w:proofErr w:type="spellStart"/>
      <w:r w:rsidRPr="0075693D">
        <w:rPr>
          <w:iCs/>
          <w:color w:val="000000"/>
        </w:rPr>
        <w:t>бензиламинами</w:t>
      </w:r>
      <w:proofErr w:type="spellEnd"/>
      <w:r w:rsidRPr="0075693D">
        <w:rPr>
          <w:iCs/>
          <w:color w:val="000000"/>
        </w:rPr>
        <w:t xml:space="preserve">, алифатическими аминами) при нагревании в </w:t>
      </w:r>
      <w:proofErr w:type="spellStart"/>
      <w:r w:rsidRPr="0075693D">
        <w:rPr>
          <w:iCs/>
          <w:color w:val="000000"/>
        </w:rPr>
        <w:t>ацетонитриле</w:t>
      </w:r>
      <w:proofErr w:type="spellEnd"/>
      <w:r w:rsidRPr="0075693D">
        <w:rPr>
          <w:iCs/>
          <w:color w:val="000000"/>
        </w:rPr>
        <w:t xml:space="preserve"> в присутствии карбоната калия</w:t>
      </w:r>
      <w:r w:rsidRPr="0075693D">
        <w:rPr>
          <w:iCs/>
          <w:color w:val="000000"/>
          <w:vertAlign w:val="subscript"/>
        </w:rPr>
        <w:t xml:space="preserve"> </w:t>
      </w:r>
      <w:r w:rsidRPr="0075693D">
        <w:rPr>
          <w:iCs/>
          <w:color w:val="000000"/>
        </w:rPr>
        <w:t xml:space="preserve">приводит с высокими выходами к получению </w:t>
      </w:r>
      <w:proofErr w:type="spellStart"/>
      <w:r w:rsidRPr="0075693D">
        <w:rPr>
          <w:iCs/>
          <w:color w:val="000000"/>
        </w:rPr>
        <w:t>дизамещенных</w:t>
      </w:r>
      <w:proofErr w:type="spellEnd"/>
      <w:r w:rsidRPr="0075693D">
        <w:rPr>
          <w:iCs/>
          <w:color w:val="000000"/>
        </w:rPr>
        <w:t xml:space="preserve"> </w:t>
      </w:r>
      <w:proofErr w:type="spellStart"/>
      <w:r w:rsidRPr="0075693D">
        <w:rPr>
          <w:iCs/>
          <w:color w:val="000000"/>
        </w:rPr>
        <w:t>изоиндолинов</w:t>
      </w:r>
      <w:proofErr w:type="spellEnd"/>
      <w:r w:rsidRPr="0075693D">
        <w:rPr>
          <w:iCs/>
          <w:color w:val="000000"/>
        </w:rPr>
        <w:t xml:space="preserve"> </w:t>
      </w:r>
      <w:r w:rsidRPr="0075693D">
        <w:rPr>
          <w:b/>
          <w:bCs/>
          <w:iCs/>
          <w:color w:val="000000"/>
        </w:rPr>
        <w:t xml:space="preserve">3a-m </w:t>
      </w:r>
      <w:r w:rsidRPr="0075693D">
        <w:rPr>
          <w:iCs/>
          <w:color w:val="000000"/>
        </w:rPr>
        <w:t>[3]. Кроме того, был разработан эффективный метод синтеза тетрациклических 7</w:t>
      </w:r>
      <w:r w:rsidRPr="0075693D">
        <w:rPr>
          <w:i/>
          <w:color w:val="000000"/>
        </w:rPr>
        <w:t>a</w:t>
      </w:r>
      <w:r w:rsidRPr="0075693D">
        <w:rPr>
          <w:iCs/>
          <w:color w:val="000000"/>
        </w:rPr>
        <w:t>,12-дигидро-5</w:t>
      </w:r>
      <w:r w:rsidRPr="0075693D">
        <w:rPr>
          <w:i/>
          <w:color w:val="000000"/>
        </w:rPr>
        <w:t>H</w:t>
      </w:r>
      <w:r w:rsidRPr="0075693D">
        <w:rPr>
          <w:iCs/>
          <w:color w:val="000000"/>
        </w:rPr>
        <w:t>-бензо[2,3][1,4]диазепино[7,1-</w:t>
      </w:r>
      <w:r w:rsidRPr="0075693D">
        <w:rPr>
          <w:i/>
          <w:color w:val="000000"/>
        </w:rPr>
        <w:t>a</w:t>
      </w:r>
      <w:r w:rsidRPr="0075693D">
        <w:rPr>
          <w:iCs/>
          <w:color w:val="000000"/>
        </w:rPr>
        <w:t>]изоиндол-6(7</w:t>
      </w:r>
      <w:r w:rsidRPr="0075693D">
        <w:rPr>
          <w:i/>
          <w:color w:val="000000"/>
        </w:rPr>
        <w:t>H</w:t>
      </w:r>
      <w:r w:rsidRPr="0075693D">
        <w:rPr>
          <w:iCs/>
          <w:color w:val="000000"/>
        </w:rPr>
        <w:t xml:space="preserve">)-онов </w:t>
      </w:r>
      <w:r w:rsidRPr="0075693D">
        <w:rPr>
          <w:b/>
          <w:bCs/>
          <w:iCs/>
          <w:color w:val="000000"/>
        </w:rPr>
        <w:t>4</w:t>
      </w:r>
      <w:r w:rsidRPr="0075693D">
        <w:rPr>
          <w:b/>
          <w:bCs/>
          <w:iCs/>
          <w:color w:val="000000"/>
          <w:lang w:val="en-US"/>
        </w:rPr>
        <w:t>a</w:t>
      </w:r>
      <w:r w:rsidRPr="0075693D">
        <w:rPr>
          <w:b/>
          <w:bCs/>
          <w:iCs/>
          <w:color w:val="000000"/>
        </w:rPr>
        <w:t>-</w:t>
      </w:r>
      <w:r w:rsidRPr="0075693D">
        <w:rPr>
          <w:b/>
          <w:bCs/>
          <w:iCs/>
          <w:color w:val="000000"/>
          <w:lang w:val="en-US"/>
        </w:rPr>
        <w:t>h</w:t>
      </w:r>
      <w:r w:rsidRPr="0075693D">
        <w:rPr>
          <w:iCs/>
          <w:color w:val="000000"/>
        </w:rPr>
        <w:t xml:space="preserve">, основанный на взаимодействии α,β-непредельных </w:t>
      </w:r>
      <w:proofErr w:type="spellStart"/>
      <w:r w:rsidRPr="0075693D">
        <w:rPr>
          <w:i/>
          <w:color w:val="000000"/>
        </w:rPr>
        <w:t>орт</w:t>
      </w:r>
      <w:proofErr w:type="gramStart"/>
      <w:r w:rsidRPr="0075693D">
        <w:rPr>
          <w:i/>
          <w:color w:val="000000"/>
        </w:rPr>
        <w:t>о</w:t>
      </w:r>
      <w:proofErr w:type="spellEnd"/>
      <w:r w:rsidRPr="0075693D">
        <w:rPr>
          <w:iCs/>
          <w:color w:val="000000"/>
        </w:rPr>
        <w:t>-</w:t>
      </w:r>
      <w:proofErr w:type="gramEnd"/>
      <w:r w:rsidRPr="0075693D">
        <w:rPr>
          <w:iCs/>
          <w:color w:val="000000"/>
        </w:rPr>
        <w:t>(</w:t>
      </w:r>
      <w:proofErr w:type="spellStart"/>
      <w:r w:rsidRPr="0075693D">
        <w:rPr>
          <w:iCs/>
          <w:color w:val="000000"/>
        </w:rPr>
        <w:t>бромметил</w:t>
      </w:r>
      <w:proofErr w:type="spellEnd"/>
      <w:r w:rsidRPr="0075693D">
        <w:rPr>
          <w:iCs/>
          <w:color w:val="000000"/>
        </w:rPr>
        <w:t>)</w:t>
      </w:r>
      <w:proofErr w:type="spellStart"/>
      <w:r w:rsidRPr="0075693D">
        <w:rPr>
          <w:iCs/>
          <w:color w:val="000000"/>
        </w:rPr>
        <w:t>арилзамещенных</w:t>
      </w:r>
      <w:proofErr w:type="spellEnd"/>
      <w:r w:rsidRPr="0075693D">
        <w:rPr>
          <w:iCs/>
          <w:color w:val="000000"/>
        </w:rPr>
        <w:t xml:space="preserve"> соединений </w:t>
      </w:r>
      <w:r w:rsidRPr="0075693D">
        <w:rPr>
          <w:b/>
          <w:bCs/>
          <w:iCs/>
          <w:color w:val="000000"/>
        </w:rPr>
        <w:t xml:space="preserve">2 </w:t>
      </w:r>
      <w:r w:rsidRPr="0075693D">
        <w:rPr>
          <w:iCs/>
          <w:color w:val="000000"/>
        </w:rPr>
        <w:t xml:space="preserve">с различными </w:t>
      </w:r>
      <w:proofErr w:type="spellStart"/>
      <w:r w:rsidRPr="0075693D">
        <w:rPr>
          <w:i/>
          <w:color w:val="000000"/>
        </w:rPr>
        <w:t>орто</w:t>
      </w:r>
      <w:r w:rsidRPr="0075693D">
        <w:rPr>
          <w:iCs/>
          <w:color w:val="000000"/>
        </w:rPr>
        <w:t>-арилидендиаминами</w:t>
      </w:r>
      <w:proofErr w:type="spellEnd"/>
      <w:r w:rsidRPr="0075693D">
        <w:rPr>
          <w:iCs/>
          <w:color w:val="000000"/>
        </w:rPr>
        <w:t xml:space="preserve"> (Рис.1).</w:t>
      </w:r>
    </w:p>
    <w:p w:rsidR="00490176" w:rsidRDefault="0017308B" w:rsidP="0017308B">
      <w:pPr>
        <w:jc w:val="center"/>
        <w:rPr>
          <w:b/>
          <w:sz w:val="28"/>
          <w:szCs w:val="28"/>
        </w:rPr>
      </w:pPr>
      <w:r w:rsidRPr="00472880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244.9pt">
            <v:imagedata r:id="rId7" o:title="тезисыкартинка" croptop="2408f" cropbottom="2133f"/>
          </v:shape>
        </w:pict>
      </w:r>
    </w:p>
    <w:p w:rsidR="00AE4EE1" w:rsidRPr="00AE4EE1" w:rsidRDefault="00AE4EE1" w:rsidP="00AE4EE1">
      <w:pPr>
        <w:jc w:val="center"/>
        <w:rPr>
          <w:iCs/>
          <w:color w:val="000000"/>
        </w:rPr>
      </w:pPr>
      <w:r w:rsidRPr="00AE4EE1">
        <w:rPr>
          <w:iCs/>
          <w:color w:val="000000"/>
        </w:rPr>
        <w:t>Рисунок 1</w:t>
      </w:r>
    </w:p>
    <w:p w:rsidR="00490176" w:rsidRDefault="00490176" w:rsidP="00490176">
      <w:pPr>
        <w:ind w:left="-567"/>
        <w:jc w:val="center"/>
        <w:rPr>
          <w:b/>
          <w:sz w:val="28"/>
          <w:szCs w:val="28"/>
        </w:rPr>
      </w:pPr>
      <w:r w:rsidRPr="007535B3">
        <w:rPr>
          <w:iCs/>
          <w:color w:val="000000"/>
        </w:rPr>
        <w:t>Работа выполнена</w:t>
      </w:r>
      <w:r w:rsidRPr="008B1867">
        <w:rPr>
          <w:iCs/>
          <w:color w:val="000000"/>
        </w:rPr>
        <w:t xml:space="preserve"> при поддержке ЦАРС в рамках Конкурса «Научная инициатива»</w:t>
      </w:r>
    </w:p>
    <w:p w:rsidR="00490176" w:rsidRPr="000F09CB" w:rsidRDefault="00490176" w:rsidP="00AE4EE1">
      <w:pPr>
        <w:jc w:val="center"/>
        <w:rPr>
          <w:b/>
          <w:lang w:val="en-US"/>
        </w:rPr>
      </w:pPr>
      <w:r w:rsidRPr="000F09CB">
        <w:rPr>
          <w:b/>
        </w:rPr>
        <w:t>Литература</w:t>
      </w:r>
    </w:p>
    <w:p w:rsidR="00490176" w:rsidRPr="008B1867" w:rsidRDefault="0017308B" w:rsidP="00490176">
      <w:pPr>
        <w:ind w:right="-284"/>
        <w:jc w:val="both"/>
        <w:rPr>
          <w:iCs/>
          <w:color w:val="000000"/>
          <w:lang w:val="en-US"/>
        </w:rPr>
      </w:pPr>
      <w:r w:rsidRPr="0017308B">
        <w:rPr>
          <w:rStyle w:val="docdata"/>
          <w:color w:val="000000"/>
          <w:lang w:val="en-US"/>
        </w:rPr>
        <w:t>1.</w:t>
      </w:r>
      <w:r w:rsidR="00490176" w:rsidRPr="008B1867">
        <w:rPr>
          <w:rStyle w:val="docdata"/>
          <w:color w:val="000000"/>
          <w:lang w:val="en-US"/>
        </w:rPr>
        <w:t xml:space="preserve"> Horton D.A., Bourne G.T., </w:t>
      </w:r>
      <w:proofErr w:type="spellStart"/>
      <w:r w:rsidR="00490176" w:rsidRPr="008B1867">
        <w:rPr>
          <w:rStyle w:val="docdata"/>
          <w:color w:val="000000"/>
          <w:lang w:val="en-US"/>
        </w:rPr>
        <w:t>Smythe</w:t>
      </w:r>
      <w:proofErr w:type="spellEnd"/>
      <w:r w:rsidR="00490176" w:rsidRPr="008B1867">
        <w:rPr>
          <w:rStyle w:val="docdata"/>
          <w:color w:val="000000"/>
          <w:lang w:val="en-US"/>
        </w:rPr>
        <w:t xml:space="preserve"> M.L.</w:t>
      </w:r>
      <w:r w:rsidR="00490176" w:rsidRPr="008B1867">
        <w:rPr>
          <w:lang w:val="en-US"/>
        </w:rPr>
        <w:t xml:space="preserve"> //</w:t>
      </w:r>
      <w:r w:rsidR="00490176" w:rsidRPr="008B1867">
        <w:rPr>
          <w:rStyle w:val="docdata"/>
          <w:color w:val="000000"/>
          <w:lang w:val="en-US"/>
        </w:rPr>
        <w:t xml:space="preserve"> </w:t>
      </w:r>
      <w:r w:rsidR="00490176" w:rsidRPr="008B1867">
        <w:rPr>
          <w:rStyle w:val="docdata"/>
          <w:i/>
          <w:iCs/>
          <w:color w:val="000000"/>
          <w:lang w:val="en-US"/>
        </w:rPr>
        <w:t>Chem. Rev.</w:t>
      </w:r>
      <w:r w:rsidR="00490176" w:rsidRPr="008B1867">
        <w:rPr>
          <w:rStyle w:val="docdata"/>
          <w:color w:val="000000"/>
          <w:lang w:val="en-US"/>
        </w:rPr>
        <w:t xml:space="preserve"> 2003. Vol. </w:t>
      </w:r>
      <w:r w:rsidR="00490176" w:rsidRPr="008B1867">
        <w:rPr>
          <w:rStyle w:val="docdata"/>
          <w:bCs/>
          <w:color w:val="000000"/>
          <w:lang w:val="en-US"/>
        </w:rPr>
        <w:t>103</w:t>
      </w:r>
      <w:r w:rsidR="00490176" w:rsidRPr="008B1867">
        <w:rPr>
          <w:rStyle w:val="docdata"/>
          <w:color w:val="000000"/>
          <w:lang w:val="en-US"/>
        </w:rPr>
        <w:t xml:space="preserve">. </w:t>
      </w:r>
      <w:r w:rsidR="00490176" w:rsidRPr="008B1867">
        <w:rPr>
          <w:color w:val="222222"/>
          <w:shd w:val="clear" w:color="auto" w:fill="FFFFFF"/>
          <w:lang w:val="en-US"/>
        </w:rPr>
        <w:t xml:space="preserve">P. </w:t>
      </w:r>
      <w:r w:rsidR="00490176" w:rsidRPr="008B1867">
        <w:rPr>
          <w:rStyle w:val="docdata"/>
          <w:color w:val="000000"/>
          <w:lang w:val="en-US"/>
        </w:rPr>
        <w:t>893-930.</w:t>
      </w:r>
    </w:p>
    <w:p w:rsidR="00490176" w:rsidRPr="008B1867" w:rsidRDefault="0017308B" w:rsidP="00490176">
      <w:pPr>
        <w:ind w:right="-284"/>
        <w:jc w:val="both"/>
        <w:rPr>
          <w:color w:val="222222"/>
          <w:shd w:val="clear" w:color="auto" w:fill="FFFFFF"/>
          <w:lang w:val="en-US"/>
        </w:rPr>
      </w:pPr>
      <w:r w:rsidRPr="0017308B">
        <w:rPr>
          <w:color w:val="222222"/>
          <w:shd w:val="clear" w:color="auto" w:fill="FFFFFF"/>
          <w:lang w:val="en-US"/>
        </w:rPr>
        <w:t>2.</w:t>
      </w:r>
      <w:r w:rsidR="00490176" w:rsidRPr="008B1867">
        <w:rPr>
          <w:rStyle w:val="docdata"/>
          <w:color w:val="000000"/>
          <w:lang w:val="en-US"/>
        </w:rPr>
        <w:t xml:space="preserve"> </w:t>
      </w:r>
      <w:proofErr w:type="spellStart"/>
      <w:r w:rsidR="00490176" w:rsidRPr="008B1867">
        <w:rPr>
          <w:rStyle w:val="docdata"/>
          <w:color w:val="000000"/>
          <w:lang w:val="en-US"/>
        </w:rPr>
        <w:t>Csende</w:t>
      </w:r>
      <w:proofErr w:type="spellEnd"/>
      <w:r w:rsidR="00490176" w:rsidRPr="008B1867">
        <w:rPr>
          <w:rStyle w:val="docdata"/>
          <w:color w:val="000000"/>
          <w:lang w:val="en-US"/>
        </w:rPr>
        <w:t xml:space="preserve"> F., </w:t>
      </w:r>
      <w:proofErr w:type="spellStart"/>
      <w:r w:rsidR="00490176" w:rsidRPr="008B1867">
        <w:rPr>
          <w:rStyle w:val="docdata"/>
          <w:color w:val="000000"/>
          <w:lang w:val="en-US"/>
        </w:rPr>
        <w:t>Porkolab</w:t>
      </w:r>
      <w:proofErr w:type="spellEnd"/>
      <w:r w:rsidR="00490176" w:rsidRPr="008B1867">
        <w:rPr>
          <w:rStyle w:val="docdata"/>
          <w:color w:val="000000"/>
          <w:lang w:val="en-US"/>
        </w:rPr>
        <w:t xml:space="preserve"> </w:t>
      </w:r>
      <w:r w:rsidR="00490176" w:rsidRPr="008B1867">
        <w:rPr>
          <w:lang w:val="en-US"/>
        </w:rPr>
        <w:t>//</w:t>
      </w:r>
      <w:r w:rsidR="00490176" w:rsidRPr="008B1867">
        <w:rPr>
          <w:rStyle w:val="docdata"/>
          <w:color w:val="000000"/>
          <w:lang w:val="en-US"/>
        </w:rPr>
        <w:t xml:space="preserve"> A. </w:t>
      </w:r>
      <w:proofErr w:type="spellStart"/>
      <w:r w:rsidR="00490176" w:rsidRPr="008B1867">
        <w:rPr>
          <w:rStyle w:val="docdata"/>
          <w:i/>
          <w:iCs/>
          <w:color w:val="000000"/>
          <w:lang w:val="en-US"/>
        </w:rPr>
        <w:t>Der</w:t>
      </w:r>
      <w:proofErr w:type="spellEnd"/>
      <w:r w:rsidR="00490176" w:rsidRPr="008B1867">
        <w:rPr>
          <w:rStyle w:val="docdata"/>
          <w:i/>
          <w:iCs/>
          <w:color w:val="000000"/>
          <w:lang w:val="en-US"/>
        </w:rPr>
        <w:t xml:space="preserve"> </w:t>
      </w:r>
      <w:proofErr w:type="spellStart"/>
      <w:r w:rsidR="00490176" w:rsidRPr="008B1867">
        <w:rPr>
          <w:rStyle w:val="docdata"/>
          <w:i/>
          <w:iCs/>
          <w:color w:val="000000"/>
          <w:lang w:val="en-US"/>
        </w:rPr>
        <w:t>Pharma</w:t>
      </w:r>
      <w:proofErr w:type="spellEnd"/>
      <w:r w:rsidR="00490176" w:rsidRPr="008B1867">
        <w:rPr>
          <w:rStyle w:val="docdata"/>
          <w:i/>
          <w:iCs/>
          <w:color w:val="000000"/>
          <w:lang w:val="en-US"/>
        </w:rPr>
        <w:t xml:space="preserve"> </w:t>
      </w:r>
      <w:proofErr w:type="spellStart"/>
      <w:r w:rsidR="00490176" w:rsidRPr="008B1867">
        <w:rPr>
          <w:rStyle w:val="docdata"/>
          <w:i/>
          <w:iCs/>
          <w:color w:val="000000"/>
          <w:lang w:val="en-US"/>
        </w:rPr>
        <w:t>Chemica</w:t>
      </w:r>
      <w:proofErr w:type="spellEnd"/>
      <w:r w:rsidR="00490176" w:rsidRPr="008B1867">
        <w:rPr>
          <w:rStyle w:val="docdata"/>
          <w:i/>
          <w:iCs/>
          <w:color w:val="000000"/>
          <w:lang w:val="en-US"/>
        </w:rPr>
        <w:t>.</w:t>
      </w:r>
      <w:r w:rsidR="00490176" w:rsidRPr="008B1867">
        <w:rPr>
          <w:rStyle w:val="docdata"/>
          <w:color w:val="000000"/>
          <w:lang w:val="en-US"/>
        </w:rPr>
        <w:t xml:space="preserve"> 2018. Vol. </w:t>
      </w:r>
      <w:r w:rsidR="00490176" w:rsidRPr="008B1867">
        <w:rPr>
          <w:rStyle w:val="docdata"/>
          <w:bCs/>
          <w:color w:val="000000"/>
          <w:lang w:val="en-US"/>
        </w:rPr>
        <w:t>10</w:t>
      </w:r>
      <w:r w:rsidR="00490176" w:rsidRPr="008B1867">
        <w:rPr>
          <w:rStyle w:val="docdata"/>
          <w:color w:val="000000"/>
          <w:lang w:val="en-US"/>
        </w:rPr>
        <w:t xml:space="preserve">. </w:t>
      </w:r>
      <w:r w:rsidR="00490176" w:rsidRPr="008B1867">
        <w:rPr>
          <w:color w:val="222222"/>
          <w:shd w:val="clear" w:color="auto" w:fill="FFFFFF"/>
          <w:lang w:val="en-US"/>
        </w:rPr>
        <w:t xml:space="preserve">P. </w:t>
      </w:r>
      <w:r w:rsidR="00490176" w:rsidRPr="008B1867">
        <w:rPr>
          <w:rStyle w:val="docdata"/>
          <w:color w:val="000000"/>
          <w:lang w:val="en-US"/>
        </w:rPr>
        <w:t>43-50.</w:t>
      </w:r>
    </w:p>
    <w:p w:rsidR="000F09CB" w:rsidRPr="0017308B" w:rsidRDefault="0017308B" w:rsidP="00490176">
      <w:pPr>
        <w:ind w:right="-284"/>
        <w:jc w:val="both"/>
        <w:rPr>
          <w:color w:val="222222"/>
          <w:shd w:val="clear" w:color="auto" w:fill="FFFFFF"/>
          <w:lang w:val="en-US"/>
        </w:rPr>
      </w:pPr>
      <w:r w:rsidRPr="0017308B">
        <w:rPr>
          <w:color w:val="222222"/>
          <w:shd w:val="clear" w:color="auto" w:fill="FFFFFF"/>
          <w:lang w:val="en-US"/>
        </w:rPr>
        <w:t>3.</w:t>
      </w:r>
      <w:r w:rsidR="00490176" w:rsidRPr="008B1867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490176" w:rsidRPr="008B1867">
        <w:rPr>
          <w:color w:val="222222"/>
          <w:shd w:val="clear" w:color="auto" w:fill="FFFFFF"/>
          <w:lang w:val="en-US"/>
        </w:rPr>
        <w:t>Shorokhov</w:t>
      </w:r>
      <w:proofErr w:type="spellEnd"/>
      <w:r w:rsidR="00490176" w:rsidRPr="008B1867">
        <w:rPr>
          <w:color w:val="222222"/>
          <w:shd w:val="clear" w:color="auto" w:fill="FFFFFF"/>
          <w:lang w:val="en-US"/>
        </w:rPr>
        <w:t xml:space="preserve"> V.V., </w:t>
      </w:r>
      <w:proofErr w:type="spellStart"/>
      <w:r w:rsidR="00490176" w:rsidRPr="008B1867">
        <w:rPr>
          <w:color w:val="222222"/>
          <w:shd w:val="clear" w:color="auto" w:fill="FFFFFF"/>
          <w:lang w:val="en-US"/>
        </w:rPr>
        <w:t>Lebedev</w:t>
      </w:r>
      <w:proofErr w:type="spellEnd"/>
      <w:r w:rsidR="00490176" w:rsidRPr="008B1867">
        <w:rPr>
          <w:color w:val="222222"/>
          <w:shd w:val="clear" w:color="auto" w:fill="FFFFFF"/>
          <w:lang w:val="en-US"/>
        </w:rPr>
        <w:t xml:space="preserve"> D.S., </w:t>
      </w:r>
      <w:proofErr w:type="spellStart"/>
      <w:r w:rsidR="00490176" w:rsidRPr="008B1867">
        <w:rPr>
          <w:color w:val="222222"/>
          <w:shd w:val="clear" w:color="auto" w:fill="FFFFFF"/>
          <w:lang w:val="en-US"/>
        </w:rPr>
        <w:t>Boichenko</w:t>
      </w:r>
      <w:proofErr w:type="spellEnd"/>
      <w:r w:rsidR="00490176" w:rsidRPr="008B1867">
        <w:rPr>
          <w:color w:val="222222"/>
          <w:shd w:val="clear" w:color="auto" w:fill="FFFFFF"/>
          <w:lang w:val="en-US"/>
        </w:rPr>
        <w:t xml:space="preserve"> M.A., </w:t>
      </w:r>
      <w:proofErr w:type="spellStart"/>
      <w:r w:rsidR="00490176" w:rsidRPr="008B1867">
        <w:rPr>
          <w:iCs/>
          <w:color w:val="222222"/>
          <w:shd w:val="clear" w:color="auto" w:fill="FFFFFF"/>
          <w:lang w:val="en-US"/>
        </w:rPr>
        <w:t>Zhokhov</w:t>
      </w:r>
      <w:proofErr w:type="spellEnd"/>
      <w:r w:rsidR="00490176" w:rsidRPr="008B1867">
        <w:rPr>
          <w:iCs/>
          <w:color w:val="222222"/>
          <w:shd w:val="clear" w:color="auto" w:fill="FFFFFF"/>
          <w:lang w:val="en-US"/>
        </w:rPr>
        <w:t xml:space="preserve"> S.S., </w:t>
      </w:r>
      <w:proofErr w:type="spellStart"/>
      <w:r w:rsidR="00490176" w:rsidRPr="008B1867">
        <w:rPr>
          <w:iCs/>
          <w:color w:val="222222"/>
          <w:shd w:val="clear" w:color="auto" w:fill="FFFFFF"/>
          <w:lang w:val="en-US"/>
        </w:rPr>
        <w:t>Trushkov</w:t>
      </w:r>
      <w:proofErr w:type="spellEnd"/>
      <w:r w:rsidR="00490176" w:rsidRPr="008B1867">
        <w:rPr>
          <w:iCs/>
          <w:color w:val="222222"/>
          <w:shd w:val="clear" w:color="auto" w:fill="FFFFFF"/>
          <w:lang w:val="en-US"/>
        </w:rPr>
        <w:t xml:space="preserve"> I.V., </w:t>
      </w:r>
      <w:proofErr w:type="spellStart"/>
      <w:r w:rsidR="00490176" w:rsidRPr="008B1867">
        <w:rPr>
          <w:iCs/>
          <w:color w:val="222222"/>
          <w:shd w:val="clear" w:color="auto" w:fill="FFFFFF"/>
          <w:lang w:val="en-US"/>
        </w:rPr>
        <w:t>Ivanova</w:t>
      </w:r>
      <w:proofErr w:type="spellEnd"/>
      <w:r w:rsidR="00490176" w:rsidRPr="008B1867">
        <w:rPr>
          <w:iCs/>
          <w:color w:val="222222"/>
          <w:shd w:val="clear" w:color="auto" w:fill="FFFFFF"/>
          <w:lang w:val="en-US"/>
        </w:rPr>
        <w:t xml:space="preserve"> O.A.</w:t>
      </w:r>
      <w:r w:rsidR="00490176" w:rsidRPr="008B1867">
        <w:rPr>
          <w:i/>
          <w:iCs/>
          <w:color w:val="222222"/>
          <w:shd w:val="clear" w:color="auto" w:fill="FFFFFF"/>
          <w:lang w:val="en-US"/>
        </w:rPr>
        <w:t xml:space="preserve"> </w:t>
      </w:r>
      <w:r w:rsidR="00490176" w:rsidRPr="008B1867">
        <w:rPr>
          <w:lang w:val="en-US"/>
        </w:rPr>
        <w:t xml:space="preserve">// </w:t>
      </w:r>
      <w:r w:rsidR="00490176" w:rsidRPr="008B1867">
        <w:rPr>
          <w:i/>
          <w:iCs/>
          <w:color w:val="222222"/>
          <w:shd w:val="clear" w:color="auto" w:fill="FFFFFF"/>
          <w:lang w:val="en-US"/>
        </w:rPr>
        <w:t xml:space="preserve">Chem. </w:t>
      </w:r>
      <w:proofErr w:type="spellStart"/>
      <w:r w:rsidR="00490176" w:rsidRPr="008B1867">
        <w:rPr>
          <w:i/>
          <w:iCs/>
          <w:color w:val="222222"/>
          <w:shd w:val="clear" w:color="auto" w:fill="FFFFFF"/>
          <w:lang w:val="en-US"/>
        </w:rPr>
        <w:t>Heterocycl</w:t>
      </w:r>
      <w:proofErr w:type="spellEnd"/>
      <w:r w:rsidR="00490176" w:rsidRPr="0017308B">
        <w:rPr>
          <w:i/>
          <w:iCs/>
          <w:color w:val="222222"/>
          <w:shd w:val="clear" w:color="auto" w:fill="FFFFFF"/>
          <w:lang w:val="en-US"/>
        </w:rPr>
        <w:t xml:space="preserve">. </w:t>
      </w:r>
      <w:proofErr w:type="gramStart"/>
      <w:r w:rsidR="00490176" w:rsidRPr="007535B3">
        <w:rPr>
          <w:i/>
          <w:iCs/>
          <w:color w:val="222222"/>
          <w:shd w:val="clear" w:color="auto" w:fill="FFFFFF"/>
          <w:lang w:val="en-US"/>
        </w:rPr>
        <w:t>Compd</w:t>
      </w:r>
      <w:r w:rsidR="00490176" w:rsidRPr="0017308B">
        <w:rPr>
          <w:i/>
          <w:iCs/>
          <w:color w:val="222222"/>
          <w:shd w:val="clear" w:color="auto" w:fill="FFFFFF"/>
          <w:lang w:val="en-US"/>
        </w:rPr>
        <w:t>.</w:t>
      </w:r>
      <w:r w:rsidR="00490176" w:rsidRPr="0017308B">
        <w:rPr>
          <w:color w:val="222222"/>
          <w:shd w:val="clear" w:color="auto" w:fill="FFFFFF"/>
          <w:lang w:val="en-US"/>
        </w:rPr>
        <w:t xml:space="preserve"> 2023.</w:t>
      </w:r>
      <w:proofErr w:type="gramEnd"/>
      <w:r w:rsidR="00490176" w:rsidRPr="0017308B">
        <w:rPr>
          <w:color w:val="222222"/>
          <w:shd w:val="clear" w:color="auto" w:fill="FFFFFF"/>
          <w:lang w:val="en-US"/>
        </w:rPr>
        <w:t xml:space="preserve"> </w:t>
      </w:r>
      <w:proofErr w:type="gramStart"/>
      <w:r w:rsidR="00490176" w:rsidRPr="007535B3">
        <w:rPr>
          <w:rStyle w:val="docdata"/>
          <w:color w:val="000000"/>
          <w:lang w:val="en-US"/>
        </w:rPr>
        <w:t>Vol</w:t>
      </w:r>
      <w:r w:rsidR="00490176" w:rsidRPr="0017308B">
        <w:rPr>
          <w:rStyle w:val="docdata"/>
          <w:color w:val="000000"/>
          <w:lang w:val="en-US"/>
        </w:rPr>
        <w:t xml:space="preserve">. </w:t>
      </w:r>
      <w:r w:rsidR="00490176" w:rsidRPr="0017308B">
        <w:rPr>
          <w:bCs/>
          <w:color w:val="222222"/>
          <w:shd w:val="clear" w:color="auto" w:fill="FFFFFF"/>
          <w:lang w:val="en-US"/>
        </w:rPr>
        <w:t>59</w:t>
      </w:r>
      <w:r w:rsidR="00490176" w:rsidRPr="0017308B">
        <w:rPr>
          <w:color w:val="222222"/>
          <w:shd w:val="clear" w:color="auto" w:fill="FFFFFF"/>
          <w:lang w:val="en-US"/>
        </w:rPr>
        <w:t>.</w:t>
      </w:r>
      <w:proofErr w:type="gramEnd"/>
      <w:r w:rsidR="00490176" w:rsidRPr="0017308B">
        <w:rPr>
          <w:color w:val="222222"/>
          <w:shd w:val="clear" w:color="auto" w:fill="FFFFFF"/>
          <w:lang w:val="en-US"/>
        </w:rPr>
        <w:t xml:space="preserve"> </w:t>
      </w:r>
      <w:r w:rsidR="00490176" w:rsidRPr="007535B3">
        <w:rPr>
          <w:color w:val="222222"/>
          <w:shd w:val="clear" w:color="auto" w:fill="FFFFFF"/>
          <w:lang w:val="en-US"/>
        </w:rPr>
        <w:t>P</w:t>
      </w:r>
      <w:r w:rsidR="00490176" w:rsidRPr="0017308B">
        <w:rPr>
          <w:color w:val="222222"/>
          <w:shd w:val="clear" w:color="auto" w:fill="FFFFFF"/>
          <w:lang w:val="en-US"/>
        </w:rPr>
        <w:t>. 54-62.</w:t>
      </w:r>
    </w:p>
    <w:sectPr w:rsidR="000F09CB" w:rsidRPr="0017308B" w:rsidSect="004901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0F09CB"/>
    <w:rsid w:val="00101A1C"/>
    <w:rsid w:val="00103657"/>
    <w:rsid w:val="00106375"/>
    <w:rsid w:val="00107AA3"/>
    <w:rsid w:val="00116478"/>
    <w:rsid w:val="00130241"/>
    <w:rsid w:val="0017308B"/>
    <w:rsid w:val="001E61C2"/>
    <w:rsid w:val="001F0493"/>
    <w:rsid w:val="0021582C"/>
    <w:rsid w:val="0022260A"/>
    <w:rsid w:val="002264EE"/>
    <w:rsid w:val="0023307C"/>
    <w:rsid w:val="0031361E"/>
    <w:rsid w:val="00391C38"/>
    <w:rsid w:val="003B76D6"/>
    <w:rsid w:val="003E2601"/>
    <w:rsid w:val="003F4E6B"/>
    <w:rsid w:val="00472880"/>
    <w:rsid w:val="0049017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0F4F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4EE1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728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728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728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7288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728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728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728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7288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728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288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90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733192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DB077-61E0-4997-9DF1-C7DBF681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2025-03-15T21:41:00Z</dcterms:created>
  <dcterms:modified xsi:type="dcterms:W3CDTF">2025-03-15T21:41:00Z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