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1555E7D" w:rsidR="00130241" w:rsidRPr="0044389E" w:rsidRDefault="00A51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5-зам</w:t>
      </w:r>
      <w:r w:rsidR="00D11486">
        <w:rPr>
          <w:b/>
          <w:color w:val="000000"/>
        </w:rPr>
        <w:t>ещенных 3-арилиден-2-оксиндо</w:t>
      </w:r>
      <w:r w:rsidR="000B551C">
        <w:rPr>
          <w:b/>
          <w:color w:val="000000"/>
        </w:rPr>
        <w:t>лов</w:t>
      </w:r>
      <w:r w:rsidR="00985E20">
        <w:rPr>
          <w:b/>
          <w:color w:val="000000"/>
        </w:rPr>
        <w:t xml:space="preserve"> и изучение их биологической активности</w:t>
      </w:r>
    </w:p>
    <w:p w14:paraId="00000002" w14:textId="60793204" w:rsidR="00130241" w:rsidRDefault="00DC3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Шатров Т.Д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467CDE">
        <w:rPr>
          <w:b/>
          <w:i/>
          <w:color w:val="000000"/>
        </w:rPr>
        <w:t xml:space="preserve"> </w:t>
      </w:r>
      <w:proofErr w:type="spellStart"/>
      <w:r w:rsidR="00467CDE">
        <w:rPr>
          <w:b/>
          <w:i/>
          <w:color w:val="000000"/>
        </w:rPr>
        <w:t>Безсоно</w:t>
      </w:r>
      <w:r>
        <w:rPr>
          <w:b/>
          <w:i/>
          <w:color w:val="000000"/>
        </w:rPr>
        <w:t>ва</w:t>
      </w:r>
      <w:proofErr w:type="spellEnd"/>
      <w:r>
        <w:rPr>
          <w:b/>
          <w:i/>
          <w:color w:val="000000"/>
        </w:rPr>
        <w:t xml:space="preserve"> Е.Н., Лозинская Н.А.</w:t>
      </w:r>
      <w:r w:rsidR="00EB1F49" w:rsidRPr="00BF4622">
        <w:rPr>
          <w:b/>
          <w:color w:val="000000"/>
        </w:rPr>
        <w:t xml:space="preserve"> </w:t>
      </w:r>
    </w:p>
    <w:p w14:paraId="00000003" w14:textId="296F9574" w:rsidR="00130241" w:rsidRDefault="002C6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6936B07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5991BA43" w:rsidR="00130241" w:rsidRPr="002C66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2C6620">
        <w:rPr>
          <w:i/>
          <w:color w:val="000000"/>
          <w:lang w:val="de-DE"/>
        </w:rPr>
        <w:t>E</w:t>
      </w:r>
      <w:r w:rsidR="003B76D6" w:rsidRPr="002C6620">
        <w:rPr>
          <w:i/>
          <w:color w:val="000000"/>
          <w:lang w:val="de-DE"/>
        </w:rPr>
        <w:t>-</w:t>
      </w:r>
      <w:r w:rsidRPr="002C6620">
        <w:rPr>
          <w:i/>
          <w:color w:val="000000"/>
          <w:lang w:val="de-DE"/>
        </w:rPr>
        <w:t xml:space="preserve">mail: </w:t>
      </w:r>
      <w:r w:rsidR="002C6620" w:rsidRPr="002C6620">
        <w:rPr>
          <w:i/>
          <w:color w:val="000000"/>
          <w:u w:val="single"/>
          <w:lang w:val="de-DE"/>
        </w:rPr>
        <w:t>shatrovtd@my.msu.ru</w:t>
      </w:r>
    </w:p>
    <w:p w14:paraId="104D6709" w14:textId="2221DD94" w:rsidR="00AD28A0" w:rsidRDefault="00BD3F93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Большое количество производных 2-оксиндола проявляет противодиабетическую, антиоксидантную и противораковую активность</w:t>
      </w:r>
      <w:r w:rsidR="00971D4A">
        <w:rPr>
          <w:color w:val="000000"/>
        </w:rPr>
        <w:t xml:space="preserve">. </w:t>
      </w:r>
      <w:r>
        <w:rPr>
          <w:color w:val="000000"/>
        </w:rPr>
        <w:t xml:space="preserve">Ранее наша научная группа показала, что </w:t>
      </w:r>
      <w:r w:rsidR="00571A2B">
        <w:rPr>
          <w:color w:val="000000"/>
        </w:rPr>
        <w:t>соединения на основе</w:t>
      </w:r>
      <w:r w:rsidR="00880ED9">
        <w:rPr>
          <w:color w:val="000000"/>
        </w:rPr>
        <w:t xml:space="preserve"> 5-карбамоилсодержащих</w:t>
      </w:r>
      <w:r w:rsidR="00571A2B">
        <w:rPr>
          <w:color w:val="000000"/>
        </w:rPr>
        <w:t xml:space="preserve"> </w:t>
      </w:r>
      <w:r>
        <w:rPr>
          <w:color w:val="000000"/>
        </w:rPr>
        <w:t>3-арилиден-2-оксиндола</w:t>
      </w:r>
      <w:r w:rsidR="004D6DBC">
        <w:rPr>
          <w:color w:val="000000"/>
        </w:rPr>
        <w:t xml:space="preserve"> способны </w:t>
      </w:r>
      <w:r w:rsidR="00571A2B">
        <w:rPr>
          <w:color w:val="000000"/>
        </w:rPr>
        <w:t>ингибировать хинон</w:t>
      </w:r>
      <w:r w:rsidR="00F53A61">
        <w:rPr>
          <w:color w:val="000000"/>
        </w:rPr>
        <w:t>-</w:t>
      </w:r>
      <w:proofErr w:type="spellStart"/>
      <w:r w:rsidR="00F53A61">
        <w:rPr>
          <w:color w:val="000000"/>
        </w:rPr>
        <w:t>оксидо</w:t>
      </w:r>
      <w:r w:rsidR="00571A2B">
        <w:rPr>
          <w:color w:val="000000"/>
        </w:rPr>
        <w:t>редуктазу</w:t>
      </w:r>
      <w:proofErr w:type="spellEnd"/>
      <w:r w:rsidR="00571A2B">
        <w:rPr>
          <w:color w:val="000000"/>
        </w:rPr>
        <w:t xml:space="preserve"> 2, а также</w:t>
      </w:r>
      <w:r>
        <w:rPr>
          <w:color w:val="000000"/>
        </w:rPr>
        <w:t xml:space="preserve"> привод</w:t>
      </w:r>
      <w:r w:rsidR="00571A2B">
        <w:rPr>
          <w:color w:val="000000"/>
        </w:rPr>
        <w:t>ить</w:t>
      </w:r>
      <w:r>
        <w:rPr>
          <w:color w:val="000000"/>
        </w:rPr>
        <w:t xml:space="preserve"> к значительному снижению внутриглазного давления</w:t>
      </w:r>
      <w:r w:rsidR="004D035D">
        <w:rPr>
          <w:color w:val="000000"/>
        </w:rPr>
        <w:t xml:space="preserve"> (ВГД)</w:t>
      </w:r>
      <w:r w:rsidR="00A47379">
        <w:rPr>
          <w:color w:val="000000"/>
        </w:rPr>
        <w:t xml:space="preserve">, что делает эти молекулы перспективными для </w:t>
      </w:r>
      <w:r w:rsidR="00AD28A0">
        <w:rPr>
          <w:color w:val="000000"/>
        </w:rPr>
        <w:t>развития</w:t>
      </w:r>
      <w:r w:rsidR="00A47379">
        <w:rPr>
          <w:color w:val="000000"/>
        </w:rPr>
        <w:t xml:space="preserve"> </w:t>
      </w:r>
      <w:proofErr w:type="spellStart"/>
      <w:r w:rsidR="00A47379">
        <w:rPr>
          <w:color w:val="000000"/>
        </w:rPr>
        <w:t>противоглаукомных</w:t>
      </w:r>
      <w:proofErr w:type="spellEnd"/>
      <w:r w:rsidR="00A47379">
        <w:rPr>
          <w:color w:val="000000"/>
        </w:rPr>
        <w:t xml:space="preserve"> препаратов</w:t>
      </w:r>
      <w:r w:rsidR="006F0024" w:rsidRPr="006F0024">
        <w:rPr>
          <w:color w:val="000000"/>
        </w:rPr>
        <w:t xml:space="preserve"> [1, 2]</w:t>
      </w:r>
      <w:r>
        <w:rPr>
          <w:color w:val="000000"/>
        </w:rPr>
        <w:t xml:space="preserve">. </w:t>
      </w:r>
      <w:r w:rsidR="00571A2B">
        <w:rPr>
          <w:color w:val="000000"/>
        </w:rPr>
        <w:t xml:space="preserve">Однако </w:t>
      </w:r>
      <w:r>
        <w:rPr>
          <w:color w:val="000000"/>
        </w:rPr>
        <w:t>явной корреляции</w:t>
      </w:r>
      <w:r w:rsidR="00971D4A">
        <w:rPr>
          <w:color w:val="000000"/>
        </w:rPr>
        <w:t xml:space="preserve"> между этими </w:t>
      </w:r>
      <w:r w:rsidR="00571A2B">
        <w:rPr>
          <w:color w:val="000000"/>
        </w:rPr>
        <w:t>активностями</w:t>
      </w:r>
      <w:r>
        <w:rPr>
          <w:color w:val="000000"/>
        </w:rPr>
        <w:t xml:space="preserve"> выявлено не было, </w:t>
      </w:r>
      <w:r w:rsidR="003838D0">
        <w:rPr>
          <w:color w:val="000000"/>
        </w:rPr>
        <w:t>поэтому влияние</w:t>
      </w:r>
      <w:r w:rsidR="00B67911">
        <w:rPr>
          <w:color w:val="000000"/>
        </w:rPr>
        <w:t xml:space="preserve"> полученных нами соединений на хинон</w:t>
      </w:r>
      <w:r w:rsidR="00F53A61">
        <w:rPr>
          <w:color w:val="000000"/>
        </w:rPr>
        <w:t>-</w:t>
      </w:r>
      <w:proofErr w:type="spellStart"/>
      <w:r w:rsidR="00F53A61">
        <w:rPr>
          <w:color w:val="000000"/>
        </w:rPr>
        <w:t>оксидо</w:t>
      </w:r>
      <w:r w:rsidR="00B67911">
        <w:rPr>
          <w:color w:val="000000"/>
        </w:rPr>
        <w:t>редуктазу</w:t>
      </w:r>
      <w:proofErr w:type="spellEnd"/>
      <w:r w:rsidR="00B67911">
        <w:rPr>
          <w:color w:val="000000"/>
        </w:rPr>
        <w:t xml:space="preserve"> 2</w:t>
      </w:r>
      <w:r w:rsidR="008D4D3B">
        <w:rPr>
          <w:color w:val="000000"/>
        </w:rPr>
        <w:t xml:space="preserve"> </w:t>
      </w:r>
      <w:r w:rsidR="003838D0">
        <w:rPr>
          <w:color w:val="000000"/>
        </w:rPr>
        <w:t>нельзя считать ключевым фактором</w:t>
      </w:r>
      <w:r w:rsidR="00BB2671">
        <w:rPr>
          <w:color w:val="000000"/>
        </w:rPr>
        <w:t>, ответственны</w:t>
      </w:r>
      <w:r w:rsidR="008D4D3B">
        <w:rPr>
          <w:color w:val="000000"/>
        </w:rPr>
        <w:t>м</w:t>
      </w:r>
      <w:r>
        <w:rPr>
          <w:color w:val="000000"/>
        </w:rPr>
        <w:t xml:space="preserve"> за понижение </w:t>
      </w:r>
      <w:r w:rsidR="004D035D">
        <w:rPr>
          <w:color w:val="000000"/>
        </w:rPr>
        <w:t>ВГД</w:t>
      </w:r>
      <w:r w:rsidR="00EB01A5">
        <w:rPr>
          <w:color w:val="000000"/>
        </w:rPr>
        <w:t xml:space="preserve">. </w:t>
      </w:r>
      <w:r w:rsidR="00D6071D">
        <w:rPr>
          <w:color w:val="000000"/>
        </w:rPr>
        <w:t xml:space="preserve">Другим фактором, снижающим ВГД, может являться ингибирование карбоангидразы </w:t>
      </w:r>
      <w:r w:rsidR="00D6071D" w:rsidRPr="00D6071D">
        <w:rPr>
          <w:color w:val="000000"/>
        </w:rPr>
        <w:t>2.</w:t>
      </w:r>
      <w:r w:rsidR="00EB0786">
        <w:rPr>
          <w:color w:val="000000"/>
        </w:rPr>
        <w:t xml:space="preserve"> </w:t>
      </w:r>
      <w:bookmarkStart w:id="0" w:name="_GoBack"/>
      <w:bookmarkEnd w:id="0"/>
      <w:r w:rsidR="00F53A61">
        <w:rPr>
          <w:color w:val="000000"/>
        </w:rPr>
        <w:t>Так, р</w:t>
      </w:r>
      <w:r w:rsidR="004D035D">
        <w:rPr>
          <w:color w:val="000000"/>
        </w:rPr>
        <w:t>анее полученные</w:t>
      </w:r>
      <w:r w:rsidR="00B67911">
        <w:rPr>
          <w:color w:val="000000"/>
        </w:rPr>
        <w:t xml:space="preserve"> в нашей научной группе</w:t>
      </w:r>
      <w:r w:rsidR="004D035D">
        <w:rPr>
          <w:color w:val="000000"/>
        </w:rPr>
        <w:t xml:space="preserve"> 5-сульфонамидные производные 2-оксиндола показали снижение ВГД вплоть до 34</w:t>
      </w:r>
      <w:r w:rsidR="00B555D0">
        <w:rPr>
          <w:color w:val="000000"/>
        </w:rPr>
        <w:t xml:space="preserve"> </w:t>
      </w:r>
      <w:r w:rsidR="004D035D">
        <w:rPr>
          <w:color w:val="000000"/>
        </w:rPr>
        <w:t>%</w:t>
      </w:r>
      <w:r w:rsidR="00B555D0">
        <w:rPr>
          <w:color w:val="000000"/>
        </w:rPr>
        <w:t xml:space="preserve"> </w:t>
      </w:r>
      <w:r w:rsidR="00B555D0" w:rsidRPr="00B555D0">
        <w:rPr>
          <w:color w:val="000000"/>
        </w:rPr>
        <w:t>[3]</w:t>
      </w:r>
      <w:r w:rsidR="004D035D">
        <w:rPr>
          <w:color w:val="000000"/>
        </w:rPr>
        <w:t>.</w:t>
      </w:r>
    </w:p>
    <w:p w14:paraId="6A3D4077" w14:textId="31B886E8" w:rsidR="007E3937" w:rsidRDefault="00A50735" w:rsidP="005F47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Соединение-лидер, в</w:t>
      </w:r>
      <w:r w:rsidR="00941E63">
        <w:rPr>
          <w:color w:val="000000"/>
        </w:rPr>
        <w:t>ыбранное для дальнейшей оптимиз</w:t>
      </w:r>
      <w:r>
        <w:rPr>
          <w:color w:val="000000"/>
        </w:rPr>
        <w:t xml:space="preserve">ации структуры </w:t>
      </w:r>
      <w:r w:rsidR="00941E63">
        <w:rPr>
          <w:color w:val="000000"/>
        </w:rPr>
        <w:t>представлено на Рис. 1.</w:t>
      </w:r>
      <w:r w:rsidR="005F4709">
        <w:rPr>
          <w:color w:val="000000"/>
        </w:rPr>
        <w:t xml:space="preserve"> </w:t>
      </w:r>
      <w:r w:rsidR="00361E21">
        <w:rPr>
          <w:color w:val="000000"/>
        </w:rPr>
        <w:t>Б</w:t>
      </w:r>
      <w:r w:rsidR="00AD28A0">
        <w:rPr>
          <w:color w:val="000000"/>
        </w:rPr>
        <w:t xml:space="preserve">ыли синтезированы </w:t>
      </w:r>
      <w:r w:rsidR="00F359D8">
        <w:rPr>
          <w:color w:val="000000"/>
        </w:rPr>
        <w:t xml:space="preserve">новые </w:t>
      </w:r>
      <w:r w:rsidR="00AD28A0">
        <w:rPr>
          <w:color w:val="000000"/>
        </w:rPr>
        <w:t>5-</w:t>
      </w:r>
      <w:r w:rsidR="00174B04">
        <w:rPr>
          <w:color w:val="000000"/>
        </w:rPr>
        <w:t>алкоксикарбониламино</w:t>
      </w:r>
      <w:r w:rsidR="00681AFA">
        <w:rPr>
          <w:color w:val="000000"/>
        </w:rPr>
        <w:t>- и 5-</w:t>
      </w:r>
      <w:r w:rsidR="00701B31">
        <w:rPr>
          <w:color w:val="000000"/>
        </w:rPr>
        <w:t>алканоиламидо-</w:t>
      </w:r>
      <w:r w:rsidR="00AD28A0">
        <w:rPr>
          <w:color w:val="000000"/>
        </w:rPr>
        <w:t xml:space="preserve">3-арилиден-2-оксиндолы. В рамках </w:t>
      </w:r>
      <w:proofErr w:type="spellStart"/>
      <w:r w:rsidR="00AD28A0">
        <w:rPr>
          <w:color w:val="000000"/>
        </w:rPr>
        <w:t>мультитаргетного</w:t>
      </w:r>
      <w:proofErr w:type="spellEnd"/>
      <w:r w:rsidR="00AD28A0">
        <w:rPr>
          <w:color w:val="000000"/>
        </w:rPr>
        <w:t xml:space="preserve"> подхода</w:t>
      </w:r>
      <w:r w:rsidR="00174B04">
        <w:rPr>
          <w:color w:val="000000"/>
        </w:rPr>
        <w:t xml:space="preserve"> была разработана методика синтеза</w:t>
      </w:r>
      <w:r w:rsidR="00401863">
        <w:rPr>
          <w:color w:val="000000"/>
        </w:rPr>
        <w:t xml:space="preserve"> новых</w:t>
      </w:r>
      <w:r w:rsidR="00174B04">
        <w:rPr>
          <w:color w:val="000000"/>
        </w:rPr>
        <w:t xml:space="preserve"> 5-метансульфонамидных производных 3-арилиден-2-оксиндола</w:t>
      </w:r>
      <w:r w:rsidR="0023452C">
        <w:rPr>
          <w:color w:val="000000"/>
        </w:rPr>
        <w:t xml:space="preserve"> –</w:t>
      </w:r>
      <w:r w:rsidR="005E17CE">
        <w:rPr>
          <w:color w:val="000000"/>
        </w:rPr>
        <w:t xml:space="preserve"> потенци</w:t>
      </w:r>
      <w:r w:rsidR="0023452C">
        <w:rPr>
          <w:color w:val="000000"/>
        </w:rPr>
        <w:t>альных ингибиторов как</w:t>
      </w:r>
      <w:r w:rsidR="00681AFA">
        <w:rPr>
          <w:color w:val="000000"/>
        </w:rPr>
        <w:t xml:space="preserve"> хинон</w:t>
      </w:r>
      <w:r w:rsidR="00D534B2">
        <w:rPr>
          <w:color w:val="000000"/>
        </w:rPr>
        <w:t>-</w:t>
      </w:r>
      <w:proofErr w:type="spellStart"/>
      <w:r w:rsidR="00D534B2">
        <w:rPr>
          <w:color w:val="000000"/>
        </w:rPr>
        <w:t>оксидо</w:t>
      </w:r>
      <w:r w:rsidR="00681AFA">
        <w:rPr>
          <w:color w:val="000000"/>
        </w:rPr>
        <w:t>редуктазы</w:t>
      </w:r>
      <w:proofErr w:type="spellEnd"/>
      <w:r w:rsidR="00681AFA">
        <w:rPr>
          <w:color w:val="000000"/>
        </w:rPr>
        <w:t xml:space="preserve"> 2</w:t>
      </w:r>
      <w:r w:rsidR="0023452C">
        <w:rPr>
          <w:color w:val="000000"/>
        </w:rPr>
        <w:t>, так</w:t>
      </w:r>
      <w:r w:rsidR="00681AFA">
        <w:rPr>
          <w:color w:val="000000"/>
        </w:rPr>
        <w:t xml:space="preserve"> и</w:t>
      </w:r>
      <w:r>
        <w:rPr>
          <w:color w:val="000000"/>
        </w:rPr>
        <w:t xml:space="preserve"> карбоангидразы 2</w:t>
      </w:r>
      <w:r w:rsidR="00681AFA" w:rsidRPr="00681AFA">
        <w:rPr>
          <w:color w:val="000000"/>
        </w:rPr>
        <w:t>.</w:t>
      </w:r>
    </w:p>
    <w:p w14:paraId="0F1C3785" w14:textId="07BC7449" w:rsidR="005F4709" w:rsidRDefault="005F4709" w:rsidP="005F47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3C5C871" wp14:editId="360632D0">
            <wp:extent cx="5731510" cy="2666926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то в мед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838" cy="268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01FA" w14:textId="368B1CA3" w:rsidR="001771A2" w:rsidRDefault="005F4709" w:rsidP="00971D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</w:t>
      </w:r>
      <w:r w:rsidR="001771A2">
        <w:rPr>
          <w:color w:val="000000"/>
        </w:rPr>
        <w:t>. Синтез 5-замещенных 3-арилиден-2-оксиндолов</w:t>
      </w:r>
    </w:p>
    <w:p w14:paraId="402512C1" w14:textId="24EAF6A6" w:rsidR="001771A2" w:rsidRDefault="001771A2" w:rsidP="001771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270F1">
        <w:rPr>
          <w:i/>
          <w:iCs/>
          <w:color w:val="000000"/>
        </w:rPr>
        <w:t xml:space="preserve">Данная работа выполнена при поддержке </w:t>
      </w:r>
      <w:r w:rsidR="00D534B2">
        <w:rPr>
          <w:i/>
          <w:iCs/>
          <w:color w:val="000000"/>
        </w:rPr>
        <w:t>РНФ (проект 22-13-00228)</w:t>
      </w:r>
    </w:p>
    <w:p w14:paraId="0000000E" w14:textId="52D679C8" w:rsidR="00130241" w:rsidRPr="00B555D0" w:rsidRDefault="00EB1F49" w:rsidP="001771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863870C" w14:textId="77777777" w:rsidR="00452118" w:rsidRDefault="0045211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2C5F13" w:rsidRPr="002C5F13">
        <w:rPr>
          <w:color w:val="000000"/>
          <w:lang w:val="en-US"/>
        </w:rPr>
        <w:t xml:space="preserve">Lozinskaya N.A. et al. 3-Arylidene-2-oxindoles as Potent </w:t>
      </w:r>
      <w:proofErr w:type="spellStart"/>
      <w:proofErr w:type="gramStart"/>
      <w:r w:rsidR="002C5F13" w:rsidRPr="002C5F13">
        <w:rPr>
          <w:color w:val="000000"/>
          <w:lang w:val="en-US"/>
        </w:rPr>
        <w:t>NRH:Quinone</w:t>
      </w:r>
      <w:proofErr w:type="spellEnd"/>
      <w:proofErr w:type="gramEnd"/>
      <w:r w:rsidR="002C5F13" w:rsidRPr="002C5F13">
        <w:rPr>
          <w:color w:val="000000"/>
          <w:lang w:val="en-US"/>
        </w:rPr>
        <w:t xml:space="preserve"> Oxidoreductase 2 Inhibitors // Molecules. 2023. Vol. 28, № 3. P. 1174.</w:t>
      </w:r>
    </w:p>
    <w:p w14:paraId="3486C755" w14:textId="7AEB853E" w:rsidR="00116478" w:rsidRPr="00452118" w:rsidRDefault="0045211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Pr="00452118">
        <w:rPr>
          <w:color w:val="000000"/>
          <w:lang w:val="en-US"/>
        </w:rPr>
        <w:t xml:space="preserve">Volgograd State Medical University et al. The effect of </w:t>
      </w:r>
      <w:proofErr w:type="spellStart"/>
      <w:r w:rsidRPr="00452118">
        <w:rPr>
          <w:color w:val="000000"/>
          <w:lang w:val="en-US"/>
        </w:rPr>
        <w:t>oxindole</w:t>
      </w:r>
      <w:proofErr w:type="spellEnd"/>
      <w:r w:rsidRPr="00452118">
        <w:rPr>
          <w:color w:val="000000"/>
          <w:lang w:val="en-US"/>
        </w:rPr>
        <w:t xml:space="preserve"> derivatives on the development of late ophthalmologic disorders in </w:t>
      </w:r>
      <w:proofErr w:type="spellStart"/>
      <w:r w:rsidRPr="00452118">
        <w:rPr>
          <w:color w:val="000000"/>
          <w:lang w:val="en-US"/>
        </w:rPr>
        <w:t>streptozotocin</w:t>
      </w:r>
      <w:proofErr w:type="spellEnd"/>
      <w:r w:rsidRPr="00452118">
        <w:rPr>
          <w:color w:val="000000"/>
          <w:lang w:val="en-US"/>
        </w:rPr>
        <w:t>-induced diabetes mellitus // JSMS. 2024. Vol</w:t>
      </w:r>
      <w:r w:rsidRPr="00452118">
        <w:rPr>
          <w:color w:val="000000"/>
        </w:rPr>
        <w:t xml:space="preserve">. 8, № 4. </w:t>
      </w:r>
      <w:r w:rsidRPr="00452118">
        <w:rPr>
          <w:color w:val="000000"/>
          <w:lang w:val="en-US"/>
        </w:rPr>
        <w:t>P</w:t>
      </w:r>
      <w:r w:rsidRPr="00452118">
        <w:rPr>
          <w:color w:val="000000"/>
        </w:rPr>
        <w:t>. 101–115.</w:t>
      </w:r>
    </w:p>
    <w:p w14:paraId="522BF4E6" w14:textId="76EDD9F5" w:rsidR="00452118" w:rsidRPr="00452118" w:rsidRDefault="0045211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52118">
        <w:rPr>
          <w:color w:val="000000"/>
        </w:rPr>
        <w:t xml:space="preserve">3. </w:t>
      </w:r>
      <w:r>
        <w:rPr>
          <w:color w:val="000000"/>
        </w:rPr>
        <w:t xml:space="preserve">Лозинская Н.А. и др. Синтез новых 5-сульфонамид-замещенных 3-гидрокси-2-оксиндолов с 3 </w:t>
      </w:r>
      <w:proofErr w:type="spellStart"/>
      <w:r>
        <w:rPr>
          <w:color w:val="000000"/>
        </w:rPr>
        <w:t>цианометильными</w:t>
      </w:r>
      <w:proofErr w:type="spellEnd"/>
      <w:r>
        <w:rPr>
          <w:color w:val="000000"/>
        </w:rPr>
        <w:t xml:space="preserve"> и 3-карбоксиметильными заместителями и их биологическая активность </w:t>
      </w:r>
      <w:r w:rsidRPr="00452118">
        <w:rPr>
          <w:color w:val="000000"/>
        </w:rPr>
        <w:t>//</w:t>
      </w:r>
      <w:r w:rsidR="00F50AA9">
        <w:rPr>
          <w:color w:val="000000"/>
        </w:rPr>
        <w:t xml:space="preserve"> </w:t>
      </w:r>
      <w:proofErr w:type="spellStart"/>
      <w:r w:rsidR="00F50AA9">
        <w:rPr>
          <w:color w:val="000000"/>
        </w:rPr>
        <w:t>И</w:t>
      </w:r>
      <w:r>
        <w:rPr>
          <w:color w:val="000000"/>
        </w:rPr>
        <w:t>зв</w:t>
      </w:r>
      <w:proofErr w:type="spellEnd"/>
      <w:r>
        <w:rPr>
          <w:color w:val="000000"/>
        </w:rPr>
        <w:t xml:space="preserve">. АН, сер. </w:t>
      </w:r>
      <w:proofErr w:type="spellStart"/>
      <w:r>
        <w:rPr>
          <w:color w:val="000000"/>
        </w:rPr>
        <w:t>Хим</w:t>
      </w:r>
      <w:proofErr w:type="spellEnd"/>
      <w:r w:rsidR="00F50AA9">
        <w:rPr>
          <w:color w:val="000000"/>
        </w:rPr>
        <w:t>,</w:t>
      </w:r>
      <w:r w:rsidR="00810A3B">
        <w:rPr>
          <w:color w:val="000000"/>
        </w:rPr>
        <w:t xml:space="preserve"> 2025 г.</w:t>
      </w:r>
      <w:r w:rsidR="0079591A">
        <w:rPr>
          <w:color w:val="000000"/>
        </w:rPr>
        <w:t>,</w:t>
      </w:r>
      <w:r w:rsidR="00F50AA9">
        <w:rPr>
          <w:color w:val="000000"/>
        </w:rPr>
        <w:t xml:space="preserve"> в печати</w:t>
      </w:r>
    </w:p>
    <w:sectPr w:rsidR="00452118" w:rsidRPr="004521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129B"/>
    <w:rsid w:val="000B551C"/>
    <w:rsid w:val="000C2212"/>
    <w:rsid w:val="000E334E"/>
    <w:rsid w:val="000F1790"/>
    <w:rsid w:val="00101A1C"/>
    <w:rsid w:val="00103657"/>
    <w:rsid w:val="00106375"/>
    <w:rsid w:val="00107AA3"/>
    <w:rsid w:val="00116478"/>
    <w:rsid w:val="00130241"/>
    <w:rsid w:val="00172661"/>
    <w:rsid w:val="00174B04"/>
    <w:rsid w:val="001771A2"/>
    <w:rsid w:val="001B78AE"/>
    <w:rsid w:val="001E61C2"/>
    <w:rsid w:val="001F0493"/>
    <w:rsid w:val="00207AD2"/>
    <w:rsid w:val="0022260A"/>
    <w:rsid w:val="002264EE"/>
    <w:rsid w:val="0023307C"/>
    <w:rsid w:val="0023452C"/>
    <w:rsid w:val="0028482B"/>
    <w:rsid w:val="002C295D"/>
    <w:rsid w:val="002C5F13"/>
    <w:rsid w:val="002C6620"/>
    <w:rsid w:val="002D3860"/>
    <w:rsid w:val="0031361E"/>
    <w:rsid w:val="00361E21"/>
    <w:rsid w:val="003838D0"/>
    <w:rsid w:val="00391C38"/>
    <w:rsid w:val="003B76D6"/>
    <w:rsid w:val="003C267C"/>
    <w:rsid w:val="003E2601"/>
    <w:rsid w:val="003F4E6B"/>
    <w:rsid w:val="00401863"/>
    <w:rsid w:val="00405583"/>
    <w:rsid w:val="0044389E"/>
    <w:rsid w:val="00452118"/>
    <w:rsid w:val="00467CDE"/>
    <w:rsid w:val="004A0A1A"/>
    <w:rsid w:val="004A26A3"/>
    <w:rsid w:val="004D035D"/>
    <w:rsid w:val="004D6DBC"/>
    <w:rsid w:val="004F0EDF"/>
    <w:rsid w:val="00522BF1"/>
    <w:rsid w:val="005270F1"/>
    <w:rsid w:val="00571A2B"/>
    <w:rsid w:val="00590166"/>
    <w:rsid w:val="005D022B"/>
    <w:rsid w:val="005D5C68"/>
    <w:rsid w:val="005E17CE"/>
    <w:rsid w:val="005E5BE9"/>
    <w:rsid w:val="005F058D"/>
    <w:rsid w:val="005F4709"/>
    <w:rsid w:val="00615F7B"/>
    <w:rsid w:val="00647677"/>
    <w:rsid w:val="00681AFA"/>
    <w:rsid w:val="0069427D"/>
    <w:rsid w:val="006F0024"/>
    <w:rsid w:val="006F7A19"/>
    <w:rsid w:val="00701B31"/>
    <w:rsid w:val="007213E1"/>
    <w:rsid w:val="007259AC"/>
    <w:rsid w:val="007501DE"/>
    <w:rsid w:val="00775389"/>
    <w:rsid w:val="0079591A"/>
    <w:rsid w:val="00797838"/>
    <w:rsid w:val="007C36D8"/>
    <w:rsid w:val="007E3937"/>
    <w:rsid w:val="007F2744"/>
    <w:rsid w:val="00810A3B"/>
    <w:rsid w:val="0081160E"/>
    <w:rsid w:val="00837424"/>
    <w:rsid w:val="00880ED9"/>
    <w:rsid w:val="008931BE"/>
    <w:rsid w:val="008C308B"/>
    <w:rsid w:val="008C5FFB"/>
    <w:rsid w:val="008C67E3"/>
    <w:rsid w:val="008D4CF3"/>
    <w:rsid w:val="008D4D3B"/>
    <w:rsid w:val="00914205"/>
    <w:rsid w:val="00921D45"/>
    <w:rsid w:val="00941E63"/>
    <w:rsid w:val="009426C0"/>
    <w:rsid w:val="00971D4A"/>
    <w:rsid w:val="0098012B"/>
    <w:rsid w:val="00980A65"/>
    <w:rsid w:val="00985E20"/>
    <w:rsid w:val="009A66DB"/>
    <w:rsid w:val="009B2F80"/>
    <w:rsid w:val="009B3300"/>
    <w:rsid w:val="009C4FF5"/>
    <w:rsid w:val="009C54F9"/>
    <w:rsid w:val="009F3380"/>
    <w:rsid w:val="00A02163"/>
    <w:rsid w:val="00A314FE"/>
    <w:rsid w:val="00A47379"/>
    <w:rsid w:val="00A50735"/>
    <w:rsid w:val="00A51F89"/>
    <w:rsid w:val="00AD28A0"/>
    <w:rsid w:val="00AD7380"/>
    <w:rsid w:val="00AF66AE"/>
    <w:rsid w:val="00B341DA"/>
    <w:rsid w:val="00B555D0"/>
    <w:rsid w:val="00B67911"/>
    <w:rsid w:val="00BB2671"/>
    <w:rsid w:val="00BD3F93"/>
    <w:rsid w:val="00BF36F8"/>
    <w:rsid w:val="00BF4622"/>
    <w:rsid w:val="00C323F7"/>
    <w:rsid w:val="00C65C48"/>
    <w:rsid w:val="00C844E2"/>
    <w:rsid w:val="00CC1FD3"/>
    <w:rsid w:val="00CD00B1"/>
    <w:rsid w:val="00CD0827"/>
    <w:rsid w:val="00D11486"/>
    <w:rsid w:val="00D202C8"/>
    <w:rsid w:val="00D22306"/>
    <w:rsid w:val="00D42542"/>
    <w:rsid w:val="00D534B2"/>
    <w:rsid w:val="00D6071D"/>
    <w:rsid w:val="00D8121C"/>
    <w:rsid w:val="00DC31AC"/>
    <w:rsid w:val="00DD28A3"/>
    <w:rsid w:val="00E22189"/>
    <w:rsid w:val="00E52466"/>
    <w:rsid w:val="00E70AC1"/>
    <w:rsid w:val="00E74069"/>
    <w:rsid w:val="00E81D35"/>
    <w:rsid w:val="00E865EE"/>
    <w:rsid w:val="00EB01A5"/>
    <w:rsid w:val="00EB0786"/>
    <w:rsid w:val="00EB1F49"/>
    <w:rsid w:val="00EB2AC0"/>
    <w:rsid w:val="00F359D8"/>
    <w:rsid w:val="00F5046D"/>
    <w:rsid w:val="00F50AA9"/>
    <w:rsid w:val="00F53A6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E68249-2887-43F2-ACB0-EB6FE8B1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Timofei sh</dc:creator>
  <cp:lastModifiedBy>Timofei sh</cp:lastModifiedBy>
  <cp:revision>94</cp:revision>
  <dcterms:created xsi:type="dcterms:W3CDTF">2025-02-20T20:16:00Z</dcterms:created>
  <dcterms:modified xsi:type="dcterms:W3CDTF">2025-03-08T20:21:00Z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