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A480" w14:textId="4C849909" w:rsidR="000E5127" w:rsidRPr="000E5127" w:rsidRDefault="000E5127" w:rsidP="000E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0E5127">
        <w:rPr>
          <w:b/>
          <w:color w:val="000000"/>
        </w:rPr>
        <w:t>Региоселективная</w:t>
      </w:r>
      <w:proofErr w:type="spellEnd"/>
      <w:r w:rsidRPr="000E5127">
        <w:rPr>
          <w:b/>
          <w:color w:val="000000"/>
        </w:rPr>
        <w:t xml:space="preserve"> </w:t>
      </w:r>
      <w:proofErr w:type="spellStart"/>
      <w:r w:rsidRPr="000E5127">
        <w:rPr>
          <w:b/>
          <w:color w:val="000000"/>
        </w:rPr>
        <w:t>функционализация</w:t>
      </w:r>
      <w:proofErr w:type="spellEnd"/>
      <w:r w:rsidRPr="000E5127">
        <w:rPr>
          <w:b/>
          <w:color w:val="000000"/>
        </w:rPr>
        <w:t xml:space="preserve"> </w:t>
      </w:r>
      <w:proofErr w:type="spellStart"/>
      <w:r w:rsidRPr="000E5127">
        <w:rPr>
          <w:b/>
          <w:color w:val="000000"/>
        </w:rPr>
        <w:t>эпоксидов</w:t>
      </w:r>
      <w:proofErr w:type="spellEnd"/>
    </w:p>
    <w:p w14:paraId="00000001" w14:textId="0E0163A2" w:rsidR="00130241" w:rsidRDefault="000E5127" w:rsidP="000E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условиях </w:t>
      </w:r>
      <w:proofErr w:type="spellStart"/>
      <w:r>
        <w:rPr>
          <w:b/>
          <w:color w:val="000000"/>
        </w:rPr>
        <w:t>фото</w:t>
      </w:r>
      <w:r w:rsidRPr="000E5127">
        <w:rPr>
          <w:b/>
          <w:color w:val="000000"/>
        </w:rPr>
        <w:t>катализа</w:t>
      </w:r>
      <w:proofErr w:type="spellEnd"/>
    </w:p>
    <w:p w14:paraId="00000002" w14:textId="212D1F82" w:rsidR="00130241" w:rsidRDefault="000E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Савченко А.Г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0E5127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Зубков М.О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Pr="000E5127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Дильман</w:t>
      </w:r>
      <w:proofErr w:type="spellEnd"/>
      <w:r>
        <w:rPr>
          <w:b/>
          <w:i/>
          <w:color w:val="000000"/>
        </w:rPr>
        <w:t xml:space="preserve"> А.Д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77D7C525" w:rsidR="00130241" w:rsidRDefault="000E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5F8A522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399D5B1E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E5127">
        <w:rPr>
          <w:i/>
          <w:color w:val="000000"/>
        </w:rPr>
        <w:t>Институт органической химии имени Н.Д. Зелинского РАН, Москва</w:t>
      </w:r>
      <w:r w:rsidR="00BF36F8">
        <w:rPr>
          <w:i/>
          <w:color w:val="000000"/>
        </w:rPr>
        <w:t>, Россия</w:t>
      </w:r>
    </w:p>
    <w:p w14:paraId="03223DC9" w14:textId="77BFCD5D" w:rsidR="007C36D8" w:rsidRPr="00797838" w:rsidRDefault="00EB1F49" w:rsidP="000E5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0E5127" w:rsidRPr="003C6734">
          <w:rPr>
            <w:rStyle w:val="a9"/>
            <w:i/>
          </w:rPr>
          <w:t>lucioohs@yandex.ru</w:t>
        </w:r>
      </w:hyperlink>
    </w:p>
    <w:p w14:paraId="4B7E3D1F" w14:textId="77777777" w:rsidR="00ED0FD4" w:rsidRDefault="00924A8B" w:rsidP="00ED0F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Эпоксиды</w:t>
      </w:r>
      <w:proofErr w:type="spellEnd"/>
      <w:r>
        <w:t xml:space="preserve"> представляют собой </w:t>
      </w:r>
      <w:r w:rsidR="001F3D7B">
        <w:t>широ</w:t>
      </w:r>
      <w:r w:rsidR="00C40118">
        <w:t>ко распространенный структурный мотив во мн</w:t>
      </w:r>
      <w:r w:rsidR="001F3D7B">
        <w:t xml:space="preserve">огих синтетических </w:t>
      </w:r>
      <w:proofErr w:type="spellStart"/>
      <w:r w:rsidR="001F3D7B">
        <w:t>интермедиатах</w:t>
      </w:r>
      <w:proofErr w:type="spellEnd"/>
      <w:r w:rsidR="00C40118">
        <w:t>, биологически активных и природных соединениях</w:t>
      </w:r>
      <w:r w:rsidR="00C40118" w:rsidRPr="00C40118">
        <w:t xml:space="preserve"> [1]</w:t>
      </w:r>
      <w:r w:rsidR="00C40118">
        <w:t xml:space="preserve">. Важной </w:t>
      </w:r>
      <w:r w:rsidR="0013565D">
        <w:t xml:space="preserve">реакцией </w:t>
      </w:r>
      <w:proofErr w:type="spellStart"/>
      <w:r w:rsidR="0013565D">
        <w:t>эпоксидов</w:t>
      </w:r>
      <w:proofErr w:type="spellEnd"/>
      <w:r w:rsidR="0013565D">
        <w:t xml:space="preserve"> является их восстановление соединениями титана(III)</w:t>
      </w:r>
      <w:r w:rsidR="00C40118">
        <w:t xml:space="preserve"> </w:t>
      </w:r>
      <w:r w:rsidR="00C40118" w:rsidRPr="00C40118">
        <w:t>[2]</w:t>
      </w:r>
      <w:r w:rsidR="0013565D">
        <w:t>. Данное превращение протекает посредством разрыва связи C–O</w:t>
      </w:r>
      <w:r w:rsidR="0013565D" w:rsidRPr="00DE51F6">
        <w:t xml:space="preserve"> </w:t>
      </w:r>
      <w:r w:rsidR="0013565D">
        <w:t>и образования алкильного радикала, что позволяет получать различные продукты радика</w:t>
      </w:r>
      <w:r w:rsidR="00C40118">
        <w:t xml:space="preserve">льной </w:t>
      </w:r>
      <w:proofErr w:type="spellStart"/>
      <w:r w:rsidR="00C40118">
        <w:t>функционализации</w:t>
      </w:r>
      <w:proofErr w:type="spellEnd"/>
      <w:r w:rsidR="00C40118">
        <w:t>. Отличительной</w:t>
      </w:r>
      <w:r w:rsidR="0013565D">
        <w:t xml:space="preserve"> особенностью данной трансформации является </w:t>
      </w:r>
      <w:proofErr w:type="spellStart"/>
      <w:r w:rsidR="0013565D">
        <w:t>региоселективность</w:t>
      </w:r>
      <w:proofErr w:type="spellEnd"/>
      <w:r w:rsidR="0013565D">
        <w:t xml:space="preserve"> реакции: радикальный центр образуется строго у более замещенного атома угл</w:t>
      </w:r>
      <w:r w:rsidR="001F3D7B">
        <w:t>ерода.</w:t>
      </w:r>
    </w:p>
    <w:p w14:paraId="3933CA31" w14:textId="77DC857D" w:rsidR="0013565D" w:rsidRPr="00ED0FD4" w:rsidRDefault="00687A66" w:rsidP="00ED0F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7A66">
        <w:rPr>
          <w:noProof/>
        </w:rPr>
        <w:drawing>
          <wp:anchor distT="0" distB="0" distL="114300" distR="114300" simplePos="0" relativeHeight="251658240" behindDoc="0" locked="0" layoutInCell="1" allowOverlap="1" wp14:anchorId="40A04CA6" wp14:editId="2AFBFC54">
            <wp:simplePos x="0" y="0"/>
            <wp:positionH relativeFrom="margin">
              <wp:align>right</wp:align>
            </wp:positionH>
            <wp:positionV relativeFrom="paragraph">
              <wp:posOffset>1191895</wp:posOffset>
            </wp:positionV>
            <wp:extent cx="5540400" cy="1587600"/>
            <wp:effectExtent l="0" t="0" r="3175" b="0"/>
            <wp:wrapTopAndBottom/>
            <wp:docPr id="1" name="Рисунок 1" descr="C:\Users\lucio\OneDrive\Рабочий стол\orgsynth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io\OneDrive\Рабочий стол\orgsynth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D7B">
        <w:t>Нами предложен</w:t>
      </w:r>
      <w:r w:rsidR="0013565D">
        <w:t xml:space="preserve"> альтернативный подход к активации </w:t>
      </w:r>
      <w:proofErr w:type="spellStart"/>
      <w:r w:rsidR="0013565D">
        <w:t>эпоксидов</w:t>
      </w:r>
      <w:proofErr w:type="spellEnd"/>
      <w:r w:rsidR="0013565D">
        <w:t>, приводящи</w:t>
      </w:r>
      <w:r w:rsidR="00C40118">
        <w:t xml:space="preserve">й к обратной </w:t>
      </w:r>
      <w:proofErr w:type="spellStart"/>
      <w:r w:rsidR="00C40118">
        <w:t>региослективности</w:t>
      </w:r>
      <w:proofErr w:type="spellEnd"/>
      <w:r w:rsidR="00C40118">
        <w:t xml:space="preserve">. Реализация подхода состоит во введении в молекулу </w:t>
      </w:r>
      <w:proofErr w:type="spellStart"/>
      <w:r w:rsidR="00C40118">
        <w:t>редокс</w:t>
      </w:r>
      <w:proofErr w:type="spellEnd"/>
      <w:r w:rsidR="00C40118">
        <w:t xml:space="preserve">-активного фрагмента </w:t>
      </w:r>
      <w:r w:rsidR="001F3D7B">
        <w:t>4-(</w:t>
      </w:r>
      <w:proofErr w:type="spellStart"/>
      <w:r w:rsidR="001F3D7B">
        <w:t>меркапто</w:t>
      </w:r>
      <w:proofErr w:type="spellEnd"/>
      <w:r w:rsidR="001F3D7B">
        <w:t>)</w:t>
      </w:r>
      <w:proofErr w:type="spellStart"/>
      <w:r w:rsidR="001F3D7B">
        <w:t>тетрафторпиридина</w:t>
      </w:r>
      <w:proofErr w:type="spellEnd"/>
      <w:r w:rsidR="001F3D7B">
        <w:t xml:space="preserve"> </w:t>
      </w:r>
      <w:r w:rsidR="00C40118">
        <w:t xml:space="preserve">с </w:t>
      </w:r>
      <w:r w:rsidR="00DE4378">
        <w:t xml:space="preserve">последующей активацией </w:t>
      </w:r>
      <w:proofErr w:type="spellStart"/>
      <w:r w:rsidR="00DE4378">
        <w:t>интермедиата</w:t>
      </w:r>
      <w:proofErr w:type="spellEnd"/>
      <w:r w:rsidR="00DE4378">
        <w:t xml:space="preserve"> в условиях </w:t>
      </w:r>
      <w:proofErr w:type="spellStart"/>
      <w:r w:rsidR="00DE4378">
        <w:t>фотокатализа</w:t>
      </w:r>
      <w:proofErr w:type="spellEnd"/>
      <w:r w:rsidR="00DE4378">
        <w:t>.</w:t>
      </w:r>
      <w:r w:rsidR="001F3D7B">
        <w:t xml:space="preserve"> </w:t>
      </w:r>
      <w:r w:rsidR="00ED0FD4">
        <w:t xml:space="preserve">Данный метод позволяет </w:t>
      </w:r>
      <w:proofErr w:type="spellStart"/>
      <w:r w:rsidR="00ED0FD4">
        <w:t>функционализировать</w:t>
      </w:r>
      <w:proofErr w:type="spellEnd"/>
      <w:r w:rsidR="00ED0FD4">
        <w:t xml:space="preserve"> </w:t>
      </w:r>
      <w:proofErr w:type="spellStart"/>
      <w:r w:rsidR="00ED0FD4">
        <w:t>эп</w:t>
      </w:r>
      <w:r w:rsidR="00C31473">
        <w:t>оксиды</w:t>
      </w:r>
      <w:proofErr w:type="spellEnd"/>
      <w:r w:rsidR="00C31473">
        <w:t xml:space="preserve"> при облучении видимым светом путем реакции с </w:t>
      </w:r>
      <w:proofErr w:type="spellStart"/>
      <w:r w:rsidR="00C31473">
        <w:t>алкенами</w:t>
      </w:r>
      <w:proofErr w:type="spellEnd"/>
      <w:r w:rsidR="00ED0FD4">
        <w:t xml:space="preserve"> различной природы</w:t>
      </w:r>
      <w:r w:rsidR="00ED0FD4" w:rsidRPr="00ED0FD4">
        <w:t xml:space="preserve">: </w:t>
      </w:r>
      <w:r w:rsidR="00C31473">
        <w:t xml:space="preserve">акцепторами Михаэля и </w:t>
      </w:r>
      <w:proofErr w:type="spellStart"/>
      <w:r w:rsidR="00C31473">
        <w:t>силиловыми</w:t>
      </w:r>
      <w:proofErr w:type="spellEnd"/>
      <w:r w:rsidR="00C31473">
        <w:t xml:space="preserve"> эфирами</w:t>
      </w:r>
      <w:r w:rsidR="00ED0FD4">
        <w:t xml:space="preserve"> </w:t>
      </w:r>
      <w:proofErr w:type="spellStart"/>
      <w:r w:rsidR="00ED0FD4">
        <w:t>ацетофенонов</w:t>
      </w:r>
      <w:proofErr w:type="spellEnd"/>
      <w:r w:rsidR="00ED0FD4">
        <w:t>.</w:t>
      </w:r>
    </w:p>
    <w:p w14:paraId="5CB4509F" w14:textId="52701708" w:rsidR="00ED0FD4" w:rsidRPr="00ED0FD4" w:rsidRDefault="00203A74" w:rsidP="00687A66">
      <w:pPr>
        <w:spacing w:before="240" w:after="240" w:line="360" w:lineRule="auto"/>
        <w:jc w:val="center"/>
      </w:pPr>
      <w:r>
        <w:t xml:space="preserve">Схема 1. Концепция </w:t>
      </w:r>
      <w:r w:rsidR="00ED0FD4">
        <w:t>работы</w:t>
      </w:r>
    </w:p>
    <w:p w14:paraId="0000000E" w14:textId="321FB1EF" w:rsidR="00130241" w:rsidRPr="00ED0FD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0C4BC4CC" w14:textId="7A3C3E46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40118" w:rsidRPr="00C40118">
        <w:rPr>
          <w:noProof/>
          <w:lang w:val="en-US"/>
        </w:rPr>
        <w:t xml:space="preserve">Aziridines and </w:t>
      </w:r>
      <w:r w:rsidR="00C40118">
        <w:rPr>
          <w:noProof/>
          <w:lang w:val="en-US"/>
        </w:rPr>
        <w:t>epoxides in organic synthesis. / ed.</w:t>
      </w:r>
      <w:r w:rsidR="00C40118" w:rsidRPr="00C40118">
        <w:rPr>
          <w:noProof/>
          <w:lang w:val="en-US"/>
        </w:rPr>
        <w:t xml:space="preserve"> </w:t>
      </w:r>
      <w:r w:rsidR="00C40118">
        <w:rPr>
          <w:noProof/>
          <w:lang w:val="en-US"/>
        </w:rPr>
        <w:t xml:space="preserve">Yudin A. K. </w:t>
      </w:r>
      <w:r w:rsidR="00C40118" w:rsidRPr="00C40118">
        <w:rPr>
          <w:noProof/>
          <w:lang w:val="en-US"/>
        </w:rPr>
        <w:t>John Wiley &amp; Sons, 2006.</w:t>
      </w:r>
    </w:p>
    <w:p w14:paraId="1318617B" w14:textId="753E8333" w:rsidR="00C40118" w:rsidRPr="00C4011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40118" w:rsidRPr="00924A8B">
        <w:rPr>
          <w:color w:val="000000"/>
          <w:lang w:val="en-US"/>
        </w:rPr>
        <w:t>McCallum T., Wu X., Lin S. Recent advances in titanium radical redox catalysis</w:t>
      </w:r>
      <w:r w:rsidR="00C40118">
        <w:rPr>
          <w:color w:val="000000"/>
          <w:lang w:val="en-US"/>
        </w:rPr>
        <w:t xml:space="preserve"> // J. Org. Chem. 2019. Vol. 84. P.</w:t>
      </w:r>
      <w:r w:rsidR="00C40118" w:rsidRPr="00924A8B">
        <w:rPr>
          <w:color w:val="000000"/>
          <w:lang w:val="en-US"/>
        </w:rPr>
        <w:t xml:space="preserve"> 14369–14380</w:t>
      </w:r>
      <w:r w:rsidR="00C40118">
        <w:rPr>
          <w:color w:val="000000"/>
          <w:lang w:val="en-US"/>
        </w:rPr>
        <w:t>.</w:t>
      </w:r>
    </w:p>
    <w:sectPr w:rsidR="00C40118" w:rsidRPr="00C401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5127"/>
    <w:rsid w:val="00101A1C"/>
    <w:rsid w:val="00103657"/>
    <w:rsid w:val="00106375"/>
    <w:rsid w:val="00107AA3"/>
    <w:rsid w:val="00116478"/>
    <w:rsid w:val="00130241"/>
    <w:rsid w:val="0013565D"/>
    <w:rsid w:val="001E5A60"/>
    <w:rsid w:val="001E61C2"/>
    <w:rsid w:val="001F0493"/>
    <w:rsid w:val="001F3D7B"/>
    <w:rsid w:val="00203A74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87A66"/>
    <w:rsid w:val="0069427D"/>
    <w:rsid w:val="006F7A19"/>
    <w:rsid w:val="007213E1"/>
    <w:rsid w:val="00775389"/>
    <w:rsid w:val="00797838"/>
    <w:rsid w:val="007B0D88"/>
    <w:rsid w:val="007C36D8"/>
    <w:rsid w:val="007F2744"/>
    <w:rsid w:val="008931BE"/>
    <w:rsid w:val="008C67E3"/>
    <w:rsid w:val="008F156A"/>
    <w:rsid w:val="00914205"/>
    <w:rsid w:val="00921D45"/>
    <w:rsid w:val="00924A8B"/>
    <w:rsid w:val="009426C0"/>
    <w:rsid w:val="00980A65"/>
    <w:rsid w:val="009A66DB"/>
    <w:rsid w:val="009B2F80"/>
    <w:rsid w:val="009B3300"/>
    <w:rsid w:val="009F3380"/>
    <w:rsid w:val="00A02163"/>
    <w:rsid w:val="00A314FE"/>
    <w:rsid w:val="00A346CD"/>
    <w:rsid w:val="00AD7380"/>
    <w:rsid w:val="00B1404A"/>
    <w:rsid w:val="00BF36F8"/>
    <w:rsid w:val="00BF4622"/>
    <w:rsid w:val="00C31473"/>
    <w:rsid w:val="00C40118"/>
    <w:rsid w:val="00C844E2"/>
    <w:rsid w:val="00CD00B1"/>
    <w:rsid w:val="00D22306"/>
    <w:rsid w:val="00D42542"/>
    <w:rsid w:val="00D8121C"/>
    <w:rsid w:val="00DE4378"/>
    <w:rsid w:val="00E22189"/>
    <w:rsid w:val="00E74069"/>
    <w:rsid w:val="00E81D35"/>
    <w:rsid w:val="00EB1F49"/>
    <w:rsid w:val="00ED0FD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03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ooh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6F4C3A-29F6-4EBE-8887-98FEFDB2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15</cp:revision>
  <dcterms:created xsi:type="dcterms:W3CDTF">2024-12-16T00:35:00Z</dcterms:created>
  <dcterms:modified xsi:type="dcterms:W3CDTF">2025-03-02T19:42:00Z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