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65661" w14:textId="2DF92186" w:rsidR="00A54107" w:rsidRPr="00E6198C" w:rsidRDefault="00E6198C" w:rsidP="00A541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E6198C">
        <w:rPr>
          <w:b/>
          <w:bCs/>
          <w:color w:val="000000"/>
        </w:rPr>
        <w:t>Тандемн</w:t>
      </w:r>
      <w:r w:rsidR="00FD63DE">
        <w:rPr>
          <w:b/>
          <w:bCs/>
          <w:color w:val="000000"/>
        </w:rPr>
        <w:t>ые</w:t>
      </w:r>
      <w:r w:rsidRPr="00E6198C">
        <w:rPr>
          <w:b/>
          <w:bCs/>
          <w:color w:val="000000"/>
        </w:rPr>
        <w:t xml:space="preserve"> </w:t>
      </w:r>
      <w:proofErr w:type="spellStart"/>
      <w:r w:rsidRPr="00E6198C">
        <w:rPr>
          <w:b/>
          <w:bCs/>
          <w:color w:val="000000"/>
        </w:rPr>
        <w:t>рециклизаци</w:t>
      </w:r>
      <w:r w:rsidR="00FD63DE">
        <w:rPr>
          <w:b/>
          <w:bCs/>
          <w:color w:val="000000"/>
        </w:rPr>
        <w:t>и</w:t>
      </w:r>
      <w:proofErr w:type="spellEnd"/>
      <w:r w:rsidRPr="00E6198C">
        <w:rPr>
          <w:b/>
          <w:bCs/>
          <w:color w:val="000000"/>
        </w:rPr>
        <w:t xml:space="preserve"> </w:t>
      </w:r>
      <w:proofErr w:type="spellStart"/>
      <w:r w:rsidRPr="00E6198C">
        <w:rPr>
          <w:b/>
          <w:bCs/>
          <w:color w:val="000000"/>
        </w:rPr>
        <w:t>тиазолидинового</w:t>
      </w:r>
      <w:proofErr w:type="spellEnd"/>
      <w:r w:rsidRPr="00E6198C">
        <w:rPr>
          <w:b/>
          <w:bCs/>
          <w:color w:val="000000"/>
        </w:rPr>
        <w:t xml:space="preserve"> цикла в направленном синтезе новых </w:t>
      </w:r>
      <w:proofErr w:type="spellStart"/>
      <w:r w:rsidR="00A54107" w:rsidRPr="00E6198C">
        <w:rPr>
          <w:b/>
          <w:bCs/>
          <w:color w:val="000000"/>
        </w:rPr>
        <w:t>спир</w:t>
      </w:r>
      <w:proofErr w:type="gramStart"/>
      <w:r w:rsidR="00A54107" w:rsidRPr="00E6198C">
        <w:rPr>
          <w:b/>
          <w:bCs/>
          <w:color w:val="000000"/>
        </w:rPr>
        <w:t>о</w:t>
      </w:r>
      <w:proofErr w:type="spellEnd"/>
      <w:r w:rsidR="00A54107" w:rsidRPr="00E6198C">
        <w:rPr>
          <w:b/>
          <w:bCs/>
          <w:color w:val="000000"/>
        </w:rPr>
        <w:t>(</w:t>
      </w:r>
      <w:proofErr w:type="spellStart"/>
      <w:proofErr w:type="gramEnd"/>
      <w:r w:rsidR="00A54107" w:rsidRPr="00E6198C">
        <w:rPr>
          <w:b/>
          <w:bCs/>
          <w:color w:val="000000"/>
        </w:rPr>
        <w:t>имидазотиазолотриазин</w:t>
      </w:r>
      <w:proofErr w:type="spellEnd"/>
      <w:r w:rsidR="00A54107" w:rsidRPr="00E6198C">
        <w:rPr>
          <w:b/>
          <w:bCs/>
          <w:color w:val="000000"/>
        </w:rPr>
        <w:t xml:space="preserve">-пирролидинов) </w:t>
      </w:r>
    </w:p>
    <w:p w14:paraId="00000002" w14:textId="5E3E3B98" w:rsidR="00130241" w:rsidRDefault="000F1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Исаков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Pr="003B76D6">
        <w:rPr>
          <w:b/>
          <w:i/>
          <w:color w:val="000000"/>
          <w:vertAlign w:val="superscript"/>
        </w:rPr>
        <w:t>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Изместьев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827098">
        <w:rPr>
          <w:b/>
          <w:i/>
          <w:color w:val="000000"/>
          <w:vertAlign w:val="superscript"/>
        </w:rPr>
        <w:t>1</w:t>
      </w:r>
    </w:p>
    <w:p w14:paraId="00000003" w14:textId="7894CD0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54107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A54107">
        <w:rPr>
          <w:i/>
          <w:color w:val="000000"/>
        </w:rPr>
        <w:t>магистратуры</w:t>
      </w:r>
    </w:p>
    <w:p w14:paraId="6CB18535" w14:textId="2E4BF58E" w:rsidR="00827098" w:rsidRDefault="00827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0F1933">
        <w:rPr>
          <w:i/>
          <w:color w:val="000000"/>
        </w:rPr>
        <w:t>Институт органической химии им. Н.Д. Зелинского РАН</w:t>
      </w:r>
      <w:r w:rsidR="00391C38">
        <w:rPr>
          <w:i/>
          <w:color w:val="000000"/>
        </w:rPr>
        <w:t xml:space="preserve">, </w:t>
      </w:r>
      <w:r w:rsidR="000F1933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2BEA98AB" w14:textId="3BE2AFD4" w:rsidR="00827098" w:rsidRPr="00921D45" w:rsidRDefault="00827098" w:rsidP="00827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Российский химико-технологический университет имени Д.И. Менделеева, </w:t>
      </w:r>
    </w:p>
    <w:p w14:paraId="00000008" w14:textId="40E49A8F" w:rsidR="00130241" w:rsidRDefault="00827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Москва, Россия</w:t>
      </w:r>
      <w:r w:rsidR="00BF4622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EB1F49">
        <w:rPr>
          <w:i/>
          <w:color w:val="000000"/>
        </w:rPr>
        <w:t>mail</w:t>
      </w:r>
      <w:proofErr w:type="spellEnd"/>
      <w:r w:rsidR="00EB1F49">
        <w:rPr>
          <w:i/>
          <w:color w:val="000000"/>
        </w:rPr>
        <w:t xml:space="preserve">: </w:t>
      </w:r>
      <w:r w:rsidR="000F1933" w:rsidRPr="000F1933">
        <w:rPr>
          <w:i/>
          <w:color w:val="000000"/>
          <w:u w:val="single"/>
        </w:rPr>
        <w:t>sergisakoff@yandex.ru</w:t>
      </w:r>
      <w:r w:rsidR="000F1933">
        <w:rPr>
          <w:color w:val="000000"/>
        </w:rPr>
        <w:t xml:space="preserve"> </w:t>
      </w:r>
    </w:p>
    <w:p w14:paraId="560438E5" w14:textId="0B937EF0" w:rsidR="00533DB6" w:rsidRPr="00533DB6" w:rsidRDefault="00533DB6" w:rsidP="00533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Pr="00533DB6">
        <w:rPr>
          <w:color w:val="000000"/>
        </w:rPr>
        <w:t xml:space="preserve">ысокий интерес исследователей к </w:t>
      </w:r>
      <w:r>
        <w:rPr>
          <w:color w:val="000000"/>
        </w:rPr>
        <w:t>спироциклическим</w:t>
      </w:r>
      <w:r w:rsidRPr="00533DB6">
        <w:rPr>
          <w:color w:val="000000"/>
        </w:rPr>
        <w:t xml:space="preserve"> </w:t>
      </w:r>
      <w:r>
        <w:rPr>
          <w:color w:val="000000"/>
        </w:rPr>
        <w:t>производным пирролидина</w:t>
      </w:r>
      <w:r w:rsidRPr="00533DB6">
        <w:rPr>
          <w:color w:val="000000"/>
        </w:rPr>
        <w:t xml:space="preserve"> объясняется их широк</w:t>
      </w:r>
      <w:r>
        <w:rPr>
          <w:color w:val="000000"/>
        </w:rPr>
        <w:t>им</w:t>
      </w:r>
      <w:r w:rsidRPr="00533DB6">
        <w:rPr>
          <w:color w:val="000000"/>
        </w:rPr>
        <w:t xml:space="preserve"> распространени</w:t>
      </w:r>
      <w:r>
        <w:rPr>
          <w:color w:val="000000"/>
        </w:rPr>
        <w:t>ем</w:t>
      </w:r>
      <w:r w:rsidRPr="00533DB6">
        <w:rPr>
          <w:color w:val="000000"/>
        </w:rPr>
        <w:t xml:space="preserve"> в живой природе</w:t>
      </w:r>
      <w:r>
        <w:rPr>
          <w:color w:val="000000"/>
        </w:rPr>
        <w:t>, а также набором</w:t>
      </w:r>
      <w:r w:rsidRPr="00533DB6">
        <w:rPr>
          <w:color w:val="000000"/>
        </w:rPr>
        <w:t xml:space="preserve"> практически полезных физико-химических свойств</w:t>
      </w:r>
      <w:r>
        <w:rPr>
          <w:color w:val="000000"/>
        </w:rPr>
        <w:t xml:space="preserve"> и</w:t>
      </w:r>
      <w:r w:rsidRPr="00533DB6">
        <w:rPr>
          <w:color w:val="000000"/>
        </w:rPr>
        <w:t xml:space="preserve"> биологической активностью.</w:t>
      </w:r>
      <w:r w:rsidR="00F36F6E" w:rsidRPr="002B19D2">
        <w:rPr>
          <w:color w:val="000000"/>
        </w:rPr>
        <w:t xml:space="preserve"> </w:t>
      </w:r>
      <w:r w:rsidRPr="00533DB6">
        <w:rPr>
          <w:color w:val="000000"/>
        </w:rPr>
        <w:t xml:space="preserve">Активные исследования по методам синтеза, модификации или усложнению </w:t>
      </w:r>
      <w:r>
        <w:rPr>
          <w:color w:val="000000"/>
        </w:rPr>
        <w:t>спироциклических систем</w:t>
      </w:r>
      <w:r w:rsidRPr="00533DB6">
        <w:rPr>
          <w:color w:val="000000"/>
        </w:rPr>
        <w:t xml:space="preserve">, привели к получению новых, в том числе </w:t>
      </w:r>
      <w:proofErr w:type="spellStart"/>
      <w:r w:rsidRPr="00533DB6">
        <w:rPr>
          <w:color w:val="000000"/>
        </w:rPr>
        <w:t>диспиро</w:t>
      </w:r>
      <w:r>
        <w:rPr>
          <w:color w:val="000000"/>
        </w:rPr>
        <w:t>сочлененных</w:t>
      </w:r>
      <w:proofErr w:type="spellEnd"/>
      <w:r>
        <w:rPr>
          <w:color w:val="000000"/>
        </w:rPr>
        <w:t xml:space="preserve"> пирролидинов</w:t>
      </w:r>
      <w:r w:rsidRPr="00533DB6">
        <w:rPr>
          <w:color w:val="000000"/>
        </w:rPr>
        <w:t>, имеющих потенциал для применения в качестве противоопухолевых, антимикробных и противогрибковых средств [</w:t>
      </w:r>
      <w:r w:rsidR="00150CD8" w:rsidRPr="00150CD8">
        <w:rPr>
          <w:color w:val="000000"/>
        </w:rPr>
        <w:t>1</w:t>
      </w:r>
      <w:r w:rsidRPr="00533DB6">
        <w:rPr>
          <w:color w:val="000000"/>
        </w:rPr>
        <w:t>].</w:t>
      </w:r>
    </w:p>
    <w:p w14:paraId="42BCD3CC" w14:textId="312643F7" w:rsidR="00533DB6" w:rsidRDefault="00533DB6" w:rsidP="00533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3DB6">
        <w:rPr>
          <w:color w:val="000000"/>
        </w:rPr>
        <w:t>Поскольку конфигураци</w:t>
      </w:r>
      <w:r>
        <w:rPr>
          <w:color w:val="000000"/>
        </w:rPr>
        <w:t xml:space="preserve">я </w:t>
      </w:r>
      <w:proofErr w:type="spellStart"/>
      <w:r>
        <w:rPr>
          <w:color w:val="000000"/>
        </w:rPr>
        <w:t>стереоцентров</w:t>
      </w:r>
      <w:proofErr w:type="spellEnd"/>
      <w:r w:rsidRPr="00533DB6">
        <w:rPr>
          <w:color w:val="000000"/>
        </w:rPr>
        <w:t xml:space="preserve"> мо</w:t>
      </w:r>
      <w:r>
        <w:rPr>
          <w:color w:val="000000"/>
        </w:rPr>
        <w:t>жет</w:t>
      </w:r>
      <w:r w:rsidRPr="00533DB6">
        <w:rPr>
          <w:color w:val="000000"/>
        </w:rPr>
        <w:t xml:space="preserve"> сильно влиять на биологические свойства молекул, синтез новых </w:t>
      </w:r>
      <w:proofErr w:type="spellStart"/>
      <w:r>
        <w:rPr>
          <w:color w:val="000000"/>
        </w:rPr>
        <w:t>спиропирролидинов</w:t>
      </w:r>
      <w:proofErr w:type="spellEnd"/>
      <w:r w:rsidRPr="00533DB6">
        <w:rPr>
          <w:color w:val="000000"/>
        </w:rPr>
        <w:t xml:space="preserve"> в </w:t>
      </w:r>
      <w:proofErr w:type="spellStart"/>
      <w:r w:rsidRPr="00533DB6">
        <w:rPr>
          <w:color w:val="000000"/>
        </w:rPr>
        <w:t>энанти</w:t>
      </w:r>
      <w:proofErr w:type="gramStart"/>
      <w:r w:rsidRPr="00533DB6">
        <w:rPr>
          <w:color w:val="000000"/>
        </w:rPr>
        <w:t>о</w:t>
      </w:r>
      <w:proofErr w:type="spellEnd"/>
      <w:r w:rsidRPr="00533DB6">
        <w:rPr>
          <w:color w:val="000000"/>
        </w:rPr>
        <w:t>-</w:t>
      </w:r>
      <w:proofErr w:type="gramEnd"/>
      <w:r w:rsidRPr="00533DB6">
        <w:rPr>
          <w:color w:val="000000"/>
        </w:rPr>
        <w:t xml:space="preserve"> и </w:t>
      </w:r>
      <w:proofErr w:type="spellStart"/>
      <w:r w:rsidRPr="00533DB6">
        <w:rPr>
          <w:color w:val="000000"/>
        </w:rPr>
        <w:t>диастеремерно</w:t>
      </w:r>
      <w:proofErr w:type="spellEnd"/>
      <w:r w:rsidRPr="00533DB6">
        <w:rPr>
          <w:color w:val="000000"/>
        </w:rPr>
        <w:t xml:space="preserve"> чистом виде является актуальной и востребованной задачей, а разработка методов параллельного получения их </w:t>
      </w:r>
      <w:proofErr w:type="spellStart"/>
      <w:r w:rsidRPr="00533DB6">
        <w:rPr>
          <w:color w:val="000000"/>
        </w:rPr>
        <w:t>стереоизомерных</w:t>
      </w:r>
      <w:proofErr w:type="spellEnd"/>
      <w:r w:rsidRPr="00533DB6">
        <w:rPr>
          <w:color w:val="000000"/>
        </w:rPr>
        <w:t xml:space="preserve"> форм становится новым трендом при разработке потенциальных лекарственных средств [</w:t>
      </w:r>
      <w:r w:rsidR="00150CD8" w:rsidRPr="00150CD8">
        <w:rPr>
          <w:color w:val="000000"/>
        </w:rPr>
        <w:t>2</w:t>
      </w:r>
      <w:r w:rsidRPr="00533DB6">
        <w:rPr>
          <w:color w:val="000000"/>
        </w:rPr>
        <w:t>].</w:t>
      </w:r>
    </w:p>
    <w:p w14:paraId="6E82C200" w14:textId="6BA4699B" w:rsidR="00150CD8" w:rsidRDefault="00001DC5" w:rsidP="00150C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pict w14:anchorId="2D46EA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7pt;height:126.85pt">
            <v:imagedata r:id="rId7" o:title="untitled"/>
          </v:shape>
        </w:pict>
      </w:r>
      <w:bookmarkStart w:id="0" w:name="_GoBack"/>
      <w:bookmarkEnd w:id="0"/>
    </w:p>
    <w:p w14:paraId="11DC9CF9" w14:textId="29596D3E" w:rsidR="002D425B" w:rsidRPr="006D68DD" w:rsidRDefault="002D425B" w:rsidP="00150C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highlight w:val="yellow"/>
        </w:rPr>
      </w:pPr>
      <w:r w:rsidRPr="002B19D2">
        <w:rPr>
          <w:color w:val="000000"/>
        </w:rPr>
        <w:t xml:space="preserve">Схема 1. Синтез </w:t>
      </w:r>
      <w:proofErr w:type="spellStart"/>
      <w:r w:rsidRPr="002B19D2">
        <w:rPr>
          <w:color w:val="000000"/>
        </w:rPr>
        <w:t>спир</w:t>
      </w:r>
      <w:proofErr w:type="gramStart"/>
      <w:r w:rsidRPr="002B19D2">
        <w:rPr>
          <w:color w:val="000000"/>
        </w:rPr>
        <w:t>о</w:t>
      </w:r>
      <w:proofErr w:type="spellEnd"/>
      <w:r w:rsidRPr="002B19D2">
        <w:rPr>
          <w:color w:val="000000"/>
        </w:rPr>
        <w:t>(</w:t>
      </w:r>
      <w:proofErr w:type="spellStart"/>
      <w:proofErr w:type="gramEnd"/>
      <w:r w:rsidRPr="002B19D2">
        <w:rPr>
          <w:color w:val="000000"/>
        </w:rPr>
        <w:t>имидазотиазолотриазин</w:t>
      </w:r>
      <w:proofErr w:type="spellEnd"/>
      <w:r w:rsidRPr="002B19D2">
        <w:rPr>
          <w:color w:val="000000"/>
        </w:rPr>
        <w:t>-пирролидинов)</w:t>
      </w:r>
      <w:r>
        <w:rPr>
          <w:color w:val="000000"/>
        </w:rPr>
        <w:t xml:space="preserve"> и их трансформация в основных средах</w:t>
      </w:r>
    </w:p>
    <w:p w14:paraId="70CA569D" w14:textId="0B54F347" w:rsidR="00150CD8" w:rsidRPr="00150CD8" w:rsidRDefault="00150CD8" w:rsidP="00D47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</w:t>
      </w:r>
      <w:r w:rsidR="009326EA">
        <w:rPr>
          <w:color w:val="000000"/>
        </w:rPr>
        <w:t>предложена и</w:t>
      </w:r>
      <w:r w:rsidR="009326EA" w:rsidRPr="009326EA">
        <w:rPr>
          <w:color w:val="000000"/>
        </w:rPr>
        <w:t xml:space="preserve"> </w:t>
      </w:r>
      <w:r>
        <w:rPr>
          <w:color w:val="000000"/>
        </w:rPr>
        <w:t xml:space="preserve">реализована идея </w:t>
      </w:r>
      <w:proofErr w:type="spellStart"/>
      <w:r>
        <w:rPr>
          <w:color w:val="000000"/>
        </w:rPr>
        <w:t>реги</w:t>
      </w:r>
      <w:proofErr w:type="gramStart"/>
      <w:r>
        <w:rPr>
          <w:color w:val="000000"/>
        </w:rPr>
        <w:t>о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r w:rsidR="00BF3387">
        <w:rPr>
          <w:color w:val="000000"/>
        </w:rPr>
        <w:t xml:space="preserve">и </w:t>
      </w:r>
      <w:proofErr w:type="spellStart"/>
      <w:r w:rsidR="00BF3387">
        <w:rPr>
          <w:color w:val="000000"/>
        </w:rPr>
        <w:t>стерео</w:t>
      </w:r>
      <w:r>
        <w:rPr>
          <w:color w:val="000000"/>
        </w:rPr>
        <w:t>дивергентного</w:t>
      </w:r>
      <w:proofErr w:type="spellEnd"/>
      <w:r>
        <w:rPr>
          <w:color w:val="000000"/>
        </w:rPr>
        <w:t xml:space="preserve"> синтеза нескольких серий изомерных </w:t>
      </w:r>
      <w:proofErr w:type="spellStart"/>
      <w:r>
        <w:rPr>
          <w:color w:val="000000"/>
        </w:rPr>
        <w:t>спиро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имидазотиазолотриазин</w:t>
      </w:r>
      <w:proofErr w:type="spellEnd"/>
      <w:r>
        <w:rPr>
          <w:color w:val="000000"/>
        </w:rPr>
        <w:t xml:space="preserve">-пирролидинов) из единых исходных реагентов на основе реакции </w:t>
      </w:r>
      <w:r w:rsidRPr="00150CD8">
        <w:rPr>
          <w:color w:val="000000"/>
        </w:rPr>
        <w:t>[</w:t>
      </w:r>
      <w:r>
        <w:rPr>
          <w:color w:val="000000"/>
        </w:rPr>
        <w:t>3+2</w:t>
      </w:r>
      <w:r w:rsidRPr="00150CD8">
        <w:rPr>
          <w:color w:val="000000"/>
        </w:rPr>
        <w:t>]-</w:t>
      </w:r>
      <w:proofErr w:type="spellStart"/>
      <w:r>
        <w:rPr>
          <w:color w:val="000000"/>
        </w:rPr>
        <w:t>циклоприсоединения</w:t>
      </w:r>
      <w:proofErr w:type="spellEnd"/>
      <w:r>
        <w:rPr>
          <w:color w:val="000000"/>
        </w:rPr>
        <w:t xml:space="preserve"> азометиновых </w:t>
      </w:r>
      <w:proofErr w:type="spellStart"/>
      <w:r>
        <w:rPr>
          <w:color w:val="000000"/>
        </w:rPr>
        <w:t>илидов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функционализированным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имидазотиазолотриазинам</w:t>
      </w:r>
      <w:proofErr w:type="spellEnd"/>
      <w:r>
        <w:rPr>
          <w:color w:val="000000"/>
        </w:rPr>
        <w:t xml:space="preserve">, а также изомеризации получаемых спироциклических циклоаддуктов </w:t>
      </w:r>
      <w:r w:rsidR="005D432D" w:rsidRPr="005D432D">
        <w:rPr>
          <w:b/>
          <w:color w:val="000000"/>
        </w:rPr>
        <w:t>1</w:t>
      </w:r>
      <w:r w:rsidR="005D432D">
        <w:rPr>
          <w:color w:val="000000"/>
        </w:rPr>
        <w:t xml:space="preserve"> </w:t>
      </w:r>
      <w:r>
        <w:rPr>
          <w:color w:val="000000"/>
        </w:rPr>
        <w:t>в</w:t>
      </w:r>
      <w:r w:rsidR="005D432D">
        <w:rPr>
          <w:color w:val="000000"/>
        </w:rPr>
        <w:t xml:space="preserve"> новые </w:t>
      </w:r>
      <w:proofErr w:type="spellStart"/>
      <w:r w:rsidR="005D432D">
        <w:rPr>
          <w:color w:val="000000"/>
        </w:rPr>
        <w:t>регио</w:t>
      </w:r>
      <w:proofErr w:type="spellEnd"/>
      <w:r w:rsidR="005D432D">
        <w:rPr>
          <w:color w:val="000000"/>
        </w:rPr>
        <w:t xml:space="preserve">- и </w:t>
      </w:r>
      <w:proofErr w:type="spellStart"/>
      <w:r w:rsidR="005D432D">
        <w:rPr>
          <w:color w:val="000000"/>
        </w:rPr>
        <w:t>диастереомеры</w:t>
      </w:r>
      <w:proofErr w:type="spellEnd"/>
      <w:r w:rsidR="005D432D">
        <w:rPr>
          <w:color w:val="000000"/>
        </w:rPr>
        <w:t xml:space="preserve"> </w:t>
      </w:r>
      <w:r w:rsidR="005D432D" w:rsidRPr="005D432D">
        <w:rPr>
          <w:b/>
          <w:color w:val="000000"/>
        </w:rPr>
        <w:t>2</w:t>
      </w:r>
      <w:r w:rsidR="005D432D">
        <w:rPr>
          <w:color w:val="000000"/>
        </w:rPr>
        <w:t xml:space="preserve"> и </w:t>
      </w:r>
      <w:r w:rsidR="005D432D" w:rsidRPr="005D432D">
        <w:rPr>
          <w:b/>
          <w:color w:val="000000"/>
        </w:rPr>
        <w:t>3</w:t>
      </w:r>
      <w:r w:rsidR="005D432D">
        <w:rPr>
          <w:color w:val="000000"/>
        </w:rPr>
        <w:t xml:space="preserve"> в</w:t>
      </w:r>
      <w:r>
        <w:rPr>
          <w:color w:val="000000"/>
        </w:rPr>
        <w:t xml:space="preserve"> ходе </w:t>
      </w:r>
      <w:r w:rsidR="005D432D">
        <w:rPr>
          <w:color w:val="000000"/>
        </w:rPr>
        <w:t xml:space="preserve">основно-индуцируемых тандемных перегруппировок, проводимых в контролируемых условиях. </w:t>
      </w:r>
      <w:r w:rsidR="00D47EE0">
        <w:rPr>
          <w:color w:val="000000"/>
        </w:rPr>
        <w:t xml:space="preserve">Существенное различие в количестве необходимого основания — алкоголята натрия, температуры и продолжительности проведения отдельных стадий позволяет управлять </w:t>
      </w:r>
      <w:r w:rsidR="00E6198C">
        <w:rPr>
          <w:color w:val="000000"/>
        </w:rPr>
        <w:t>числом</w:t>
      </w:r>
      <w:r w:rsidR="00D47EE0">
        <w:rPr>
          <w:color w:val="000000"/>
        </w:rPr>
        <w:t xml:space="preserve"> структурных превращений </w:t>
      </w:r>
      <w:r w:rsidR="00B61AF7">
        <w:rPr>
          <w:color w:val="000000"/>
        </w:rPr>
        <w:t xml:space="preserve">для </w:t>
      </w:r>
      <w:r w:rsidR="00D47EE0">
        <w:rPr>
          <w:color w:val="000000"/>
        </w:rPr>
        <w:t xml:space="preserve">исходных соединений </w:t>
      </w:r>
      <w:r w:rsidR="00D47EE0" w:rsidRPr="00D47EE0">
        <w:rPr>
          <w:b/>
          <w:color w:val="000000"/>
        </w:rPr>
        <w:t>1</w:t>
      </w:r>
      <w:r w:rsidR="00D47EE0">
        <w:rPr>
          <w:color w:val="000000"/>
        </w:rPr>
        <w:t xml:space="preserve"> и направленно получать каждый из </w:t>
      </w:r>
      <w:proofErr w:type="spellStart"/>
      <w:r w:rsidR="00D47EE0">
        <w:rPr>
          <w:color w:val="000000"/>
        </w:rPr>
        <w:t>диастереомеров</w:t>
      </w:r>
      <w:proofErr w:type="spellEnd"/>
      <w:r w:rsidR="00D47EE0">
        <w:rPr>
          <w:color w:val="000000"/>
        </w:rPr>
        <w:t xml:space="preserve"> </w:t>
      </w:r>
      <w:r w:rsidR="00D47EE0" w:rsidRPr="00B61AF7">
        <w:rPr>
          <w:b/>
          <w:color w:val="000000"/>
        </w:rPr>
        <w:t>2</w:t>
      </w:r>
      <w:r w:rsidR="00D47EE0">
        <w:rPr>
          <w:color w:val="000000"/>
        </w:rPr>
        <w:t xml:space="preserve"> и </w:t>
      </w:r>
      <w:r w:rsidR="00D47EE0" w:rsidRPr="00B61AF7">
        <w:rPr>
          <w:b/>
          <w:color w:val="000000"/>
        </w:rPr>
        <w:t>3</w:t>
      </w:r>
      <w:r w:rsidR="00D47EE0">
        <w:rPr>
          <w:color w:val="000000"/>
        </w:rPr>
        <w:t xml:space="preserve"> в индивидуальном виде</w:t>
      </w:r>
      <w:r w:rsidR="00B61AF7">
        <w:rPr>
          <w:color w:val="000000"/>
        </w:rPr>
        <w:t xml:space="preserve"> без необходимости их разделения</w:t>
      </w:r>
      <w:r w:rsidR="00D47EE0">
        <w:rPr>
          <w:color w:val="000000"/>
        </w:rPr>
        <w:t>.</w:t>
      </w:r>
    </w:p>
    <w:p w14:paraId="661FFEC0" w14:textId="77777777" w:rsidR="002D425B" w:rsidRPr="00150CD8" w:rsidRDefault="002D425B" w:rsidP="002D42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425B">
        <w:rPr>
          <w:b/>
          <w:color w:val="000000"/>
        </w:rPr>
        <w:t>Литература</w:t>
      </w:r>
    </w:p>
    <w:p w14:paraId="6559D19E" w14:textId="78962921" w:rsidR="00150CD8" w:rsidRPr="002D425B" w:rsidRDefault="002D425B" w:rsidP="002D42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D425B">
        <w:rPr>
          <w:color w:val="000000"/>
          <w:lang w:val="en-US"/>
        </w:rPr>
        <w:t xml:space="preserve">1. </w:t>
      </w:r>
      <w:proofErr w:type="spellStart"/>
      <w:r w:rsidRPr="002D425B">
        <w:rPr>
          <w:color w:val="000000"/>
          <w:lang w:val="en-US"/>
        </w:rPr>
        <w:t>Khetmalis</w:t>
      </w:r>
      <w:proofErr w:type="spellEnd"/>
      <w:r w:rsidRPr="002D425B">
        <w:rPr>
          <w:color w:val="000000"/>
          <w:lang w:val="en-US"/>
        </w:rPr>
        <w:t xml:space="preserve"> Y. M., </w:t>
      </w:r>
      <w:proofErr w:type="spellStart"/>
      <w:r w:rsidRPr="002D425B">
        <w:rPr>
          <w:color w:val="000000"/>
          <w:lang w:val="en-US"/>
        </w:rPr>
        <w:t>Shivani</w:t>
      </w:r>
      <w:proofErr w:type="spellEnd"/>
      <w:r w:rsidRPr="002D425B">
        <w:rPr>
          <w:color w:val="000000"/>
          <w:lang w:val="en-US"/>
        </w:rPr>
        <w:t xml:space="preserve"> M., </w:t>
      </w:r>
      <w:proofErr w:type="spellStart"/>
      <w:r w:rsidRPr="002D425B">
        <w:rPr>
          <w:color w:val="000000"/>
          <w:lang w:val="en-US"/>
        </w:rPr>
        <w:t>Murugesan</w:t>
      </w:r>
      <w:proofErr w:type="spellEnd"/>
      <w:r w:rsidRPr="002D425B">
        <w:rPr>
          <w:color w:val="000000"/>
          <w:lang w:val="en-US"/>
        </w:rPr>
        <w:t xml:space="preserve"> S., </w:t>
      </w:r>
      <w:proofErr w:type="spellStart"/>
      <w:r w:rsidRPr="002D425B">
        <w:rPr>
          <w:color w:val="000000"/>
          <w:lang w:val="en-US"/>
        </w:rPr>
        <w:t>Sekhar</w:t>
      </w:r>
      <w:proofErr w:type="spellEnd"/>
      <w:r w:rsidRPr="002D425B">
        <w:rPr>
          <w:color w:val="000000"/>
          <w:lang w:val="en-US"/>
        </w:rPr>
        <w:t xml:space="preserve"> K. V. G. C. </w:t>
      </w:r>
      <w:proofErr w:type="spellStart"/>
      <w:r w:rsidRPr="002D425B">
        <w:rPr>
          <w:color w:val="000000"/>
          <w:lang w:val="en-US"/>
        </w:rPr>
        <w:t>Oxindole</w:t>
      </w:r>
      <w:proofErr w:type="spellEnd"/>
      <w:r w:rsidRPr="002D425B">
        <w:rPr>
          <w:color w:val="000000"/>
          <w:lang w:val="en-US"/>
        </w:rPr>
        <w:t xml:space="preserve"> and its derivatives: A review on recent progress in biological activities // </w:t>
      </w:r>
      <w:r w:rsidRPr="002D425B">
        <w:rPr>
          <w:i/>
          <w:color w:val="000000"/>
          <w:lang w:val="en-US"/>
        </w:rPr>
        <w:t xml:space="preserve">Biomed. </w:t>
      </w:r>
      <w:proofErr w:type="spellStart"/>
      <w:proofErr w:type="gramStart"/>
      <w:r w:rsidRPr="002D425B">
        <w:rPr>
          <w:i/>
          <w:color w:val="000000"/>
          <w:lang w:val="en-US"/>
        </w:rPr>
        <w:t>Pharmacother</w:t>
      </w:r>
      <w:proofErr w:type="spellEnd"/>
      <w:r w:rsidRPr="002D425B">
        <w:rPr>
          <w:i/>
          <w:color w:val="000000"/>
          <w:lang w:val="en-US"/>
        </w:rPr>
        <w:t>.</w:t>
      </w:r>
      <w:proofErr w:type="gramEnd"/>
      <w:r w:rsidRPr="002D425B">
        <w:rPr>
          <w:color w:val="000000"/>
          <w:lang w:val="en-US"/>
        </w:rPr>
        <w:t xml:space="preserve"> 2021. Vol. 141. </w:t>
      </w:r>
      <w:proofErr w:type="gramStart"/>
      <w:r w:rsidRPr="002D425B">
        <w:rPr>
          <w:color w:val="000000"/>
          <w:lang w:val="en-US"/>
        </w:rPr>
        <w:t>P. 111842.</w:t>
      </w:r>
      <w:proofErr w:type="gramEnd"/>
    </w:p>
    <w:p w14:paraId="3486C755" w14:textId="3D696CA0" w:rsidR="00116478" w:rsidRPr="00D47EE0" w:rsidRDefault="00150CD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2</w:t>
      </w:r>
      <w:r w:rsidR="002D425B" w:rsidRPr="00150CD8">
        <w:rPr>
          <w:color w:val="000000"/>
          <w:lang w:val="en-US"/>
        </w:rPr>
        <w:t xml:space="preserve">. Zhao Y., Liu L., Sun W., Lu J., </w:t>
      </w:r>
      <w:proofErr w:type="spellStart"/>
      <w:r w:rsidR="002D425B" w:rsidRPr="00150CD8">
        <w:rPr>
          <w:color w:val="000000"/>
          <w:lang w:val="en-US"/>
        </w:rPr>
        <w:t>McEachern</w:t>
      </w:r>
      <w:proofErr w:type="spellEnd"/>
      <w:r w:rsidR="002D425B" w:rsidRPr="00150CD8">
        <w:rPr>
          <w:color w:val="000000"/>
          <w:lang w:val="en-US"/>
        </w:rPr>
        <w:t xml:space="preserve"> D., Li X., Yu S., Bernard D., </w:t>
      </w:r>
      <w:proofErr w:type="spellStart"/>
      <w:r w:rsidR="002D425B" w:rsidRPr="00150CD8">
        <w:rPr>
          <w:color w:val="000000"/>
          <w:lang w:val="en-US"/>
        </w:rPr>
        <w:t>Ochsenbein</w:t>
      </w:r>
      <w:proofErr w:type="spellEnd"/>
      <w:r w:rsidR="002D425B" w:rsidRPr="00150CD8">
        <w:rPr>
          <w:color w:val="000000"/>
          <w:lang w:val="en-US"/>
        </w:rPr>
        <w:t xml:space="preserve"> P., </w:t>
      </w:r>
      <w:proofErr w:type="spellStart"/>
      <w:r w:rsidR="002D425B" w:rsidRPr="00150CD8">
        <w:rPr>
          <w:color w:val="000000"/>
          <w:lang w:val="en-US"/>
        </w:rPr>
        <w:t>Ferey</w:t>
      </w:r>
      <w:proofErr w:type="spellEnd"/>
      <w:r w:rsidR="002D425B" w:rsidRPr="00150CD8">
        <w:rPr>
          <w:color w:val="000000"/>
          <w:lang w:val="en-US"/>
        </w:rPr>
        <w:t xml:space="preserve"> V., Carry J. C., </w:t>
      </w:r>
      <w:proofErr w:type="spellStart"/>
      <w:r w:rsidR="002D425B" w:rsidRPr="00150CD8">
        <w:rPr>
          <w:color w:val="000000"/>
          <w:lang w:val="en-US"/>
        </w:rPr>
        <w:t>Deschamps</w:t>
      </w:r>
      <w:proofErr w:type="spellEnd"/>
      <w:r w:rsidR="002D425B" w:rsidRPr="00150CD8">
        <w:rPr>
          <w:color w:val="000000"/>
          <w:lang w:val="en-US"/>
        </w:rPr>
        <w:t xml:space="preserve"> J. R., Sun D., Wang S. </w:t>
      </w:r>
      <w:proofErr w:type="spellStart"/>
      <w:r w:rsidR="002D425B" w:rsidRPr="00150CD8">
        <w:rPr>
          <w:color w:val="000000"/>
          <w:lang w:val="en-US"/>
        </w:rPr>
        <w:t>Diastereomeric</w:t>
      </w:r>
      <w:proofErr w:type="spellEnd"/>
      <w:r w:rsidR="002D425B" w:rsidRPr="00150CD8">
        <w:rPr>
          <w:i/>
          <w:color w:val="000000"/>
          <w:lang w:val="en-US"/>
        </w:rPr>
        <w:t xml:space="preserve"> </w:t>
      </w:r>
      <w:proofErr w:type="spellStart"/>
      <w:r w:rsidR="002D425B" w:rsidRPr="00150CD8">
        <w:rPr>
          <w:color w:val="000000"/>
          <w:lang w:val="en-US"/>
        </w:rPr>
        <w:t>spirooxindoles</w:t>
      </w:r>
      <w:proofErr w:type="spellEnd"/>
      <w:r w:rsidR="002D425B" w:rsidRPr="00150CD8">
        <w:rPr>
          <w:i/>
          <w:color w:val="000000"/>
          <w:lang w:val="en-US"/>
        </w:rPr>
        <w:t xml:space="preserve"> </w:t>
      </w:r>
      <w:r w:rsidR="002D425B" w:rsidRPr="00150CD8">
        <w:rPr>
          <w:color w:val="000000"/>
          <w:lang w:val="en-US"/>
        </w:rPr>
        <w:t>as</w:t>
      </w:r>
      <w:r w:rsidR="002D425B" w:rsidRPr="00150CD8">
        <w:rPr>
          <w:i/>
          <w:color w:val="000000"/>
          <w:lang w:val="en-US"/>
        </w:rPr>
        <w:t xml:space="preserve"> </w:t>
      </w:r>
      <w:r w:rsidR="002D425B" w:rsidRPr="00150CD8">
        <w:rPr>
          <w:color w:val="000000"/>
          <w:lang w:val="en-US"/>
        </w:rPr>
        <w:t>highly</w:t>
      </w:r>
      <w:r w:rsidR="002D425B" w:rsidRPr="00150CD8">
        <w:rPr>
          <w:i/>
          <w:color w:val="000000"/>
          <w:lang w:val="en-US"/>
        </w:rPr>
        <w:t xml:space="preserve"> </w:t>
      </w:r>
      <w:r w:rsidR="002D425B" w:rsidRPr="00150CD8">
        <w:rPr>
          <w:color w:val="000000"/>
          <w:lang w:val="en-US"/>
        </w:rPr>
        <w:t>potent</w:t>
      </w:r>
      <w:r w:rsidR="002D425B" w:rsidRPr="00150CD8">
        <w:rPr>
          <w:i/>
          <w:color w:val="000000"/>
          <w:lang w:val="en-US"/>
        </w:rPr>
        <w:t xml:space="preserve"> </w:t>
      </w:r>
      <w:r w:rsidR="002D425B" w:rsidRPr="00150CD8">
        <w:rPr>
          <w:color w:val="000000"/>
          <w:lang w:val="en-US"/>
        </w:rPr>
        <w:t>and</w:t>
      </w:r>
      <w:r w:rsidR="002D425B" w:rsidRPr="00150CD8">
        <w:rPr>
          <w:i/>
          <w:color w:val="000000"/>
          <w:lang w:val="en-US"/>
        </w:rPr>
        <w:t xml:space="preserve"> </w:t>
      </w:r>
      <w:r w:rsidR="002D425B" w:rsidRPr="00150CD8">
        <w:rPr>
          <w:color w:val="000000"/>
          <w:lang w:val="en-US"/>
        </w:rPr>
        <w:t>efficacious</w:t>
      </w:r>
      <w:r w:rsidR="002D425B" w:rsidRPr="00150CD8">
        <w:rPr>
          <w:i/>
          <w:color w:val="000000"/>
          <w:lang w:val="en-US"/>
        </w:rPr>
        <w:t xml:space="preserve"> </w:t>
      </w:r>
      <w:r w:rsidR="002D425B" w:rsidRPr="00150CD8">
        <w:rPr>
          <w:color w:val="000000"/>
          <w:lang w:val="en-US"/>
        </w:rPr>
        <w:t>MDM2</w:t>
      </w:r>
      <w:r w:rsidR="002D425B" w:rsidRPr="00150CD8">
        <w:rPr>
          <w:i/>
          <w:color w:val="000000"/>
          <w:lang w:val="en-US"/>
        </w:rPr>
        <w:t xml:space="preserve"> </w:t>
      </w:r>
      <w:r w:rsidRPr="00150CD8">
        <w:rPr>
          <w:color w:val="000000"/>
          <w:lang w:val="en-US"/>
        </w:rPr>
        <w:t>inhibitors</w:t>
      </w:r>
      <w:r w:rsidR="002D425B" w:rsidRPr="00150CD8">
        <w:rPr>
          <w:i/>
          <w:color w:val="000000"/>
          <w:lang w:val="en-US"/>
        </w:rPr>
        <w:t xml:space="preserve"> </w:t>
      </w:r>
      <w:r w:rsidRPr="00150CD8">
        <w:rPr>
          <w:color w:val="000000"/>
          <w:lang w:val="en-US"/>
        </w:rPr>
        <w:t xml:space="preserve">// </w:t>
      </w:r>
      <w:r w:rsidR="002D425B" w:rsidRPr="00150CD8">
        <w:rPr>
          <w:i/>
          <w:color w:val="000000"/>
          <w:lang w:val="en-US"/>
        </w:rPr>
        <w:t>J</w:t>
      </w:r>
      <w:r w:rsidRPr="00150CD8">
        <w:rPr>
          <w:i/>
          <w:color w:val="000000"/>
          <w:lang w:val="en-US"/>
        </w:rPr>
        <w:t xml:space="preserve">. </w:t>
      </w:r>
      <w:r w:rsidR="002D425B" w:rsidRPr="00150CD8">
        <w:rPr>
          <w:i/>
          <w:color w:val="000000"/>
          <w:lang w:val="en-US"/>
        </w:rPr>
        <w:t>Am</w:t>
      </w:r>
      <w:r w:rsidRPr="00150CD8">
        <w:rPr>
          <w:i/>
          <w:color w:val="000000"/>
          <w:lang w:val="en-US"/>
        </w:rPr>
        <w:t>.</w:t>
      </w:r>
      <w:r w:rsidR="002D425B" w:rsidRPr="00150CD8">
        <w:rPr>
          <w:i/>
          <w:color w:val="000000"/>
          <w:lang w:val="en-US"/>
        </w:rPr>
        <w:t xml:space="preserve"> Chem</w:t>
      </w:r>
      <w:r w:rsidRPr="00150CD8">
        <w:rPr>
          <w:i/>
          <w:color w:val="000000"/>
          <w:lang w:val="en-US"/>
        </w:rPr>
        <w:t>.</w:t>
      </w:r>
      <w:r w:rsidR="002D425B" w:rsidRPr="00150CD8">
        <w:rPr>
          <w:i/>
          <w:color w:val="000000"/>
          <w:lang w:val="en-US"/>
        </w:rPr>
        <w:t xml:space="preserve"> Soc</w:t>
      </w:r>
      <w:r w:rsidRPr="00150CD8">
        <w:rPr>
          <w:i/>
          <w:color w:val="000000"/>
          <w:lang w:val="en-US"/>
        </w:rPr>
        <w:t>.</w:t>
      </w:r>
      <w:r w:rsidR="002D425B" w:rsidRPr="00150CD8">
        <w:rPr>
          <w:i/>
          <w:color w:val="000000"/>
          <w:lang w:val="en-US"/>
        </w:rPr>
        <w:t xml:space="preserve"> </w:t>
      </w:r>
      <w:r w:rsidRPr="00150CD8">
        <w:rPr>
          <w:color w:val="000000"/>
          <w:lang w:val="en-US"/>
        </w:rPr>
        <w:t xml:space="preserve">2013. </w:t>
      </w:r>
      <w:proofErr w:type="gramStart"/>
      <w:r w:rsidRPr="00150CD8">
        <w:rPr>
          <w:color w:val="000000"/>
          <w:lang w:val="en-US"/>
        </w:rPr>
        <w:t xml:space="preserve">Vol. </w:t>
      </w:r>
      <w:r w:rsidR="002D425B" w:rsidRPr="00150CD8">
        <w:rPr>
          <w:iCs/>
          <w:color w:val="000000"/>
          <w:lang w:val="en-US"/>
        </w:rPr>
        <w:t>135</w:t>
      </w:r>
      <w:r w:rsidRPr="00150CD8">
        <w:rPr>
          <w:color w:val="000000"/>
          <w:lang w:val="en-US"/>
        </w:rPr>
        <w:t>.</w:t>
      </w:r>
      <w:proofErr w:type="gramEnd"/>
      <w:r w:rsidRPr="00150CD8">
        <w:rPr>
          <w:color w:val="000000"/>
          <w:lang w:val="en-US"/>
        </w:rPr>
        <w:t xml:space="preserve"> P. </w:t>
      </w:r>
      <w:r w:rsidR="002D425B" w:rsidRPr="00150CD8">
        <w:rPr>
          <w:color w:val="000000"/>
          <w:lang w:val="en-US"/>
        </w:rPr>
        <w:t>7223–7234.</w:t>
      </w:r>
    </w:p>
    <w:sectPr w:rsidR="00116478" w:rsidRPr="00D47EE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1DC5"/>
    <w:rsid w:val="00063966"/>
    <w:rsid w:val="00086081"/>
    <w:rsid w:val="000A19D0"/>
    <w:rsid w:val="000F1933"/>
    <w:rsid w:val="000F1B9A"/>
    <w:rsid w:val="00101A1C"/>
    <w:rsid w:val="00103657"/>
    <w:rsid w:val="00106375"/>
    <w:rsid w:val="00116478"/>
    <w:rsid w:val="00130241"/>
    <w:rsid w:val="00150CD8"/>
    <w:rsid w:val="001D4418"/>
    <w:rsid w:val="001E61C2"/>
    <w:rsid w:val="001F0493"/>
    <w:rsid w:val="001F68BE"/>
    <w:rsid w:val="002264EE"/>
    <w:rsid w:val="0023307C"/>
    <w:rsid w:val="002B19D2"/>
    <w:rsid w:val="002D425B"/>
    <w:rsid w:val="0031361E"/>
    <w:rsid w:val="00391C38"/>
    <w:rsid w:val="003B76D6"/>
    <w:rsid w:val="004A26A3"/>
    <w:rsid w:val="004F0EDF"/>
    <w:rsid w:val="00522BF1"/>
    <w:rsid w:val="00533DB6"/>
    <w:rsid w:val="00590166"/>
    <w:rsid w:val="005D022B"/>
    <w:rsid w:val="005D432D"/>
    <w:rsid w:val="005E5BE9"/>
    <w:rsid w:val="0063174F"/>
    <w:rsid w:val="006325FE"/>
    <w:rsid w:val="00676E32"/>
    <w:rsid w:val="0069427D"/>
    <w:rsid w:val="006D68DD"/>
    <w:rsid w:val="006F7A19"/>
    <w:rsid w:val="007213E1"/>
    <w:rsid w:val="00775389"/>
    <w:rsid w:val="00797838"/>
    <w:rsid w:val="007A10C4"/>
    <w:rsid w:val="007C36D8"/>
    <w:rsid w:val="007F2744"/>
    <w:rsid w:val="00827098"/>
    <w:rsid w:val="008931BE"/>
    <w:rsid w:val="008C67E3"/>
    <w:rsid w:val="008F183A"/>
    <w:rsid w:val="00921D45"/>
    <w:rsid w:val="009326EA"/>
    <w:rsid w:val="009A66DB"/>
    <w:rsid w:val="009B2F80"/>
    <w:rsid w:val="009B3300"/>
    <w:rsid w:val="009F3380"/>
    <w:rsid w:val="00A02163"/>
    <w:rsid w:val="00A05778"/>
    <w:rsid w:val="00A314FE"/>
    <w:rsid w:val="00A54107"/>
    <w:rsid w:val="00B61AF7"/>
    <w:rsid w:val="00B65E07"/>
    <w:rsid w:val="00BF3387"/>
    <w:rsid w:val="00BF36F8"/>
    <w:rsid w:val="00BF4622"/>
    <w:rsid w:val="00CA4BCE"/>
    <w:rsid w:val="00CC1176"/>
    <w:rsid w:val="00CD00B1"/>
    <w:rsid w:val="00D22306"/>
    <w:rsid w:val="00D42542"/>
    <w:rsid w:val="00D47EE0"/>
    <w:rsid w:val="00D8121C"/>
    <w:rsid w:val="00E22189"/>
    <w:rsid w:val="00E6198C"/>
    <w:rsid w:val="00E74069"/>
    <w:rsid w:val="00E95FB7"/>
    <w:rsid w:val="00EB1F49"/>
    <w:rsid w:val="00F36F6E"/>
    <w:rsid w:val="00F43158"/>
    <w:rsid w:val="00F865B3"/>
    <w:rsid w:val="00FB1509"/>
    <w:rsid w:val="00FD5B8D"/>
    <w:rsid w:val="00FD63D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5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F19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19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5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F19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19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CFABC7-3883-4541-9E0E-A9676B78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Серёга</cp:lastModifiedBy>
  <cp:revision>2</cp:revision>
  <dcterms:created xsi:type="dcterms:W3CDTF">2025-03-14T12:05:00Z</dcterms:created>
  <dcterms:modified xsi:type="dcterms:W3CDTF">2025-03-14T12:05:00Z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