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0FD4411" w:rsidR="00130241" w:rsidRDefault="002B1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13BB">
        <w:rPr>
          <w:b/>
          <w:color w:val="000000"/>
        </w:rPr>
        <w:t>Синтез ω-</w:t>
      </w:r>
      <w:proofErr w:type="spellStart"/>
      <w:r w:rsidRPr="002B13BB">
        <w:rPr>
          <w:b/>
          <w:color w:val="000000"/>
        </w:rPr>
        <w:t>функционализированных</w:t>
      </w:r>
      <w:proofErr w:type="spellEnd"/>
      <w:r w:rsidRPr="002B13BB">
        <w:rPr>
          <w:b/>
          <w:color w:val="000000"/>
        </w:rPr>
        <w:t xml:space="preserve"> кетонов из циклических спиртов путем раскрытия цикла с последующей кро</w:t>
      </w:r>
      <w:r>
        <w:rPr>
          <w:b/>
          <w:color w:val="000000"/>
        </w:rPr>
        <w:t xml:space="preserve">сс-рекомбинацией алкильного и </w:t>
      </w:r>
      <w:r w:rsidRPr="002B13BB">
        <w:rPr>
          <w:b/>
          <w:i/>
          <w:color w:val="000000"/>
        </w:rPr>
        <w:t>N</w:t>
      </w:r>
      <w:r>
        <w:rPr>
          <w:b/>
          <w:color w:val="000000"/>
        </w:rPr>
        <w:noBreakHyphen/>
      </w:r>
      <w:proofErr w:type="spellStart"/>
      <w:r w:rsidRPr="002B13BB">
        <w:rPr>
          <w:b/>
          <w:color w:val="000000"/>
        </w:rPr>
        <w:t>оксильного</w:t>
      </w:r>
      <w:proofErr w:type="spellEnd"/>
      <w:r w:rsidRPr="002B13BB">
        <w:rPr>
          <w:b/>
          <w:color w:val="000000"/>
        </w:rPr>
        <w:t xml:space="preserve"> радикалов</w:t>
      </w:r>
    </w:p>
    <w:p w14:paraId="00000002" w14:textId="2E70BD29" w:rsidR="00130241" w:rsidRPr="002B13BB" w:rsidRDefault="002B1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Шевченко М.И</w:t>
      </w:r>
      <w:r w:rsidR="00EB1F49" w:rsidRPr="002B13BB">
        <w:rPr>
          <w:b/>
          <w:i/>
          <w:color w:val="000000"/>
        </w:rPr>
        <w:t>.</w:t>
      </w:r>
      <w:r w:rsidR="008C67E3" w:rsidRPr="002B13BB">
        <w:rPr>
          <w:b/>
          <w:i/>
          <w:color w:val="000000"/>
        </w:rPr>
        <w:t>,</w:t>
      </w:r>
      <w:r w:rsidR="00EB1F49" w:rsidRPr="002B13BB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Будников А.С</w:t>
      </w:r>
      <w:r w:rsidR="00EB1F49" w:rsidRPr="002B13BB">
        <w:rPr>
          <w:b/>
          <w:i/>
          <w:color w:val="000000"/>
        </w:rPr>
        <w:t>.</w:t>
      </w:r>
      <w:r>
        <w:rPr>
          <w:b/>
          <w:i/>
          <w:color w:val="000000"/>
        </w:rPr>
        <w:t>, Крылов И.Б., Терентьев А.О.</w:t>
      </w:r>
    </w:p>
    <w:p w14:paraId="00000003" w14:textId="61C31EE7" w:rsidR="00130241" w:rsidRDefault="002B1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4511B503" w:rsidR="00130241" w:rsidRPr="000E334E" w:rsidRDefault="002B1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органической химии имени Н.Д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Зелинского РАН</w:t>
      </w:r>
      <w:r w:rsidR="00EB1F49">
        <w:rPr>
          <w:i/>
          <w:color w:val="000000"/>
        </w:rPr>
        <w:t>, Москва, Россия</w:t>
      </w:r>
    </w:p>
    <w:p w14:paraId="00000008" w14:textId="7A44CB7E" w:rsidR="00130241" w:rsidRPr="002B13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B13BB">
        <w:rPr>
          <w:i/>
          <w:color w:val="000000"/>
          <w:lang w:val="en-US"/>
        </w:rPr>
        <w:t>E</w:t>
      </w:r>
      <w:r w:rsidR="003B76D6" w:rsidRPr="002B13BB">
        <w:rPr>
          <w:i/>
          <w:color w:val="000000"/>
          <w:lang w:val="en-US"/>
        </w:rPr>
        <w:t>-</w:t>
      </w:r>
      <w:r w:rsidRPr="002B13BB">
        <w:rPr>
          <w:i/>
          <w:color w:val="000000"/>
          <w:lang w:val="en-US"/>
        </w:rPr>
        <w:t xml:space="preserve">mail: </w:t>
      </w:r>
      <w:hyperlink r:id="rId6" w:history="1">
        <w:r w:rsidR="006A735E" w:rsidRPr="00E70690">
          <w:rPr>
            <w:rStyle w:val="a9"/>
            <w:i/>
            <w:lang w:val="en-US"/>
          </w:rPr>
          <w:t>mishashev4enko@yande</w:t>
        </w:r>
        <w:r w:rsidR="006A735E" w:rsidRPr="00E70690">
          <w:rPr>
            <w:rStyle w:val="a9"/>
            <w:i/>
            <w:lang w:val="en-US"/>
          </w:rPr>
          <w:t>x</w:t>
        </w:r>
        <w:r w:rsidR="006A735E" w:rsidRPr="00E70690">
          <w:rPr>
            <w:rStyle w:val="a9"/>
            <w:i/>
            <w:lang w:val="en-US"/>
          </w:rPr>
          <w:t>.ru</w:t>
        </w:r>
      </w:hyperlink>
      <w:r w:rsidRPr="002B13BB">
        <w:rPr>
          <w:i/>
          <w:color w:val="000000"/>
          <w:lang w:val="en-US"/>
        </w:rPr>
        <w:t xml:space="preserve"> </w:t>
      </w:r>
    </w:p>
    <w:p w14:paraId="20E82FE2" w14:textId="495BAA90" w:rsidR="0057626D" w:rsidRDefault="0057626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626D">
        <w:rPr>
          <w:color w:val="000000"/>
        </w:rPr>
        <w:t xml:space="preserve">Активация инертных химических связей C(sp3)–C(sp3) с последующей селективной </w:t>
      </w:r>
      <w:proofErr w:type="spellStart"/>
      <w:r w:rsidRPr="0057626D">
        <w:rPr>
          <w:color w:val="000000"/>
        </w:rPr>
        <w:t>функционализацией</w:t>
      </w:r>
      <w:proofErr w:type="spellEnd"/>
      <w:r w:rsidRPr="0057626D">
        <w:rPr>
          <w:color w:val="000000"/>
        </w:rPr>
        <w:t xml:space="preserve"> представляет собой сложную и актуальную задачу в современной органической химии. Надежным подходом к ее решению является β-расщепление </w:t>
      </w:r>
      <w:proofErr w:type="spellStart"/>
      <w:r w:rsidRPr="0057626D">
        <w:rPr>
          <w:color w:val="000000"/>
        </w:rPr>
        <w:t>алкоксирадикалов</w:t>
      </w:r>
      <w:proofErr w:type="spellEnd"/>
      <w:r w:rsidRPr="0057626D">
        <w:rPr>
          <w:color w:val="000000"/>
        </w:rPr>
        <w:t xml:space="preserve"> в </w:t>
      </w:r>
      <w:proofErr w:type="spellStart"/>
      <w:r w:rsidRPr="0057626D">
        <w:rPr>
          <w:color w:val="000000"/>
        </w:rPr>
        <w:t>циклоалканолах</w:t>
      </w:r>
      <w:proofErr w:type="spellEnd"/>
      <w:r w:rsidRPr="0057626D">
        <w:rPr>
          <w:color w:val="000000"/>
        </w:rPr>
        <w:t>. Данная стратегия лежит в основе синтеза карбонильных соединений, содержащих различные функциональные группы в ω-положении. Как правило, подобные превращения ограничены реакциями радикального присоединения образующихся алкильных радикалов по кратным С=</w:t>
      </w:r>
      <w:proofErr w:type="gramStart"/>
      <w:r w:rsidRPr="0057626D">
        <w:rPr>
          <w:color w:val="000000"/>
        </w:rPr>
        <w:t>С связям</w:t>
      </w:r>
      <w:proofErr w:type="gramEnd"/>
      <w:r w:rsidRPr="0057626D">
        <w:rPr>
          <w:color w:val="000000"/>
        </w:rPr>
        <w:t xml:space="preserve">, либо реакциями </w:t>
      </w:r>
      <w:proofErr w:type="spellStart"/>
      <w:r w:rsidRPr="0057626D">
        <w:rPr>
          <w:color w:val="000000"/>
        </w:rPr>
        <w:t>гоморекомбинации</w:t>
      </w:r>
      <w:proofErr w:type="spellEnd"/>
      <w:r w:rsidRPr="0057626D">
        <w:rPr>
          <w:color w:val="000000"/>
        </w:rPr>
        <w:t xml:space="preserve"> или внутримолекулярной циклизации.</w:t>
      </w:r>
    </w:p>
    <w:p w14:paraId="5CAB2895" w14:textId="0363752F" w:rsidR="0057626D" w:rsidRDefault="0057626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626D">
        <w:rPr>
          <w:color w:val="000000"/>
        </w:rPr>
        <w:t xml:space="preserve">В настоящей работе [1] представлена реакция окислительного C–O сочетания циклических спиртов с N-гидроксиимидами с образованием ω </w:t>
      </w:r>
      <w:proofErr w:type="spellStart"/>
      <w:r w:rsidRPr="0057626D">
        <w:rPr>
          <w:color w:val="000000"/>
        </w:rPr>
        <w:t>оксиимидированных</w:t>
      </w:r>
      <w:proofErr w:type="spellEnd"/>
      <w:r w:rsidRPr="0057626D">
        <w:rPr>
          <w:color w:val="000000"/>
        </w:rPr>
        <w:t xml:space="preserve"> кетонов (схема 1). Предложенная окислительная система позволяет генерировать N-оксильные радикалы и C центрированные радикалы в оптимальных концентрациях, что позволяет избежать побочных процессов самораспада или </w:t>
      </w:r>
      <w:proofErr w:type="spellStart"/>
      <w:r w:rsidRPr="0057626D">
        <w:rPr>
          <w:color w:val="000000"/>
        </w:rPr>
        <w:t>гоморекомбинации</w:t>
      </w:r>
      <w:proofErr w:type="spellEnd"/>
      <w:r w:rsidRPr="0057626D">
        <w:rPr>
          <w:color w:val="000000"/>
        </w:rPr>
        <w:t xml:space="preserve"> радикальных частиц. Разработанный подход применим к различным </w:t>
      </w:r>
      <w:proofErr w:type="spellStart"/>
      <w:r w:rsidRPr="0057626D">
        <w:rPr>
          <w:color w:val="000000"/>
        </w:rPr>
        <w:t>циклобутанолам</w:t>
      </w:r>
      <w:proofErr w:type="spellEnd"/>
      <w:r w:rsidRPr="0057626D">
        <w:rPr>
          <w:color w:val="000000"/>
        </w:rPr>
        <w:t xml:space="preserve"> и </w:t>
      </w:r>
      <w:proofErr w:type="spellStart"/>
      <w:r w:rsidRPr="0057626D">
        <w:rPr>
          <w:color w:val="000000"/>
        </w:rPr>
        <w:t>циклопропанолам</w:t>
      </w:r>
      <w:proofErr w:type="spellEnd"/>
      <w:r w:rsidRPr="0057626D">
        <w:rPr>
          <w:color w:val="000000"/>
        </w:rPr>
        <w:t xml:space="preserve"> и открывает доступ к широкому спектру β</w:t>
      </w:r>
      <w:r w:rsidR="00EB3AEF">
        <w:rPr>
          <w:color w:val="000000"/>
        </w:rPr>
        <w:t>- и γ</w:t>
      </w:r>
      <w:r w:rsidR="00EB3AEF">
        <w:rPr>
          <w:color w:val="000000"/>
        </w:rPr>
        <w:noBreakHyphen/>
      </w:r>
      <w:bookmarkStart w:id="0" w:name="_GoBack"/>
      <w:bookmarkEnd w:id="0"/>
      <w:proofErr w:type="spellStart"/>
      <w:r w:rsidRPr="0057626D">
        <w:rPr>
          <w:color w:val="000000"/>
        </w:rPr>
        <w:t>функционализированных</w:t>
      </w:r>
      <w:proofErr w:type="spellEnd"/>
      <w:r w:rsidRPr="0057626D">
        <w:rPr>
          <w:color w:val="000000"/>
        </w:rPr>
        <w:t xml:space="preserve"> кетонов. Полученные продукты могут быть использованы в качестве исходных веществ для синтеза важных гетероциклических структур, а также ω </w:t>
      </w:r>
      <w:proofErr w:type="spellStart"/>
      <w:r w:rsidRPr="0057626D">
        <w:rPr>
          <w:color w:val="000000"/>
        </w:rPr>
        <w:t>гидроксилированных</w:t>
      </w:r>
      <w:proofErr w:type="spellEnd"/>
      <w:r w:rsidRPr="0057626D">
        <w:rPr>
          <w:color w:val="000000"/>
        </w:rPr>
        <w:t xml:space="preserve"> кетонов.</w:t>
      </w:r>
    </w:p>
    <w:p w14:paraId="1E9B13B1" w14:textId="7EDCE16D" w:rsidR="009B2F80" w:rsidRPr="005E5BE9" w:rsidRDefault="008C0F56" w:rsidP="005E5BE9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330A76E4" wp14:editId="30154E95">
            <wp:extent cx="5752080" cy="2886324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69" cy="28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4E56BE7F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C0F56" w:rsidRPr="008C0F56">
        <w:rPr>
          <w:color w:val="000000"/>
        </w:rPr>
        <w:t>Окислительное C–O со</w:t>
      </w:r>
      <w:r w:rsidR="008C0F56">
        <w:rPr>
          <w:color w:val="000000"/>
        </w:rPr>
        <w:t xml:space="preserve">четание циклических спиртов с </w:t>
      </w:r>
      <w:r w:rsidR="008C0F56" w:rsidRPr="008C0F56">
        <w:rPr>
          <w:i/>
          <w:color w:val="000000"/>
        </w:rPr>
        <w:t>N</w:t>
      </w:r>
      <w:r w:rsidR="008C0F56">
        <w:rPr>
          <w:color w:val="000000"/>
        </w:rPr>
        <w:t>-</w:t>
      </w:r>
      <w:r w:rsidR="008C0F56" w:rsidRPr="008C0F56">
        <w:rPr>
          <w:color w:val="000000"/>
        </w:rPr>
        <w:t xml:space="preserve">гидроксиимидами </w:t>
      </w:r>
    </w:p>
    <w:p w14:paraId="022FC08C" w14:textId="05F62D69" w:rsidR="00A02163" w:rsidRPr="0009449A" w:rsidRDefault="008C0F5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C0F56">
        <w:rPr>
          <w:i/>
          <w:iCs/>
          <w:color w:val="000000"/>
        </w:rPr>
        <w:t>Работа выполнена при финансовой поддержке гранта РНФ 24-13-00310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957AA9D" w:rsidR="00116478" w:rsidRPr="00107AA3" w:rsidRDefault="00107AA3" w:rsidP="008C0F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0F56">
        <w:rPr>
          <w:color w:val="000000"/>
        </w:rPr>
        <w:t xml:space="preserve">1. </w:t>
      </w:r>
      <w:r w:rsidR="008C0F56" w:rsidRPr="008C0F56">
        <w:rPr>
          <w:color w:val="000000"/>
          <w:lang w:val="en-US"/>
        </w:rPr>
        <w:t>Budnikov</w:t>
      </w:r>
      <w:r w:rsidR="008C0F56" w:rsidRPr="008C0F56">
        <w:rPr>
          <w:color w:val="000000"/>
        </w:rPr>
        <w:t xml:space="preserve"> </w:t>
      </w:r>
      <w:r w:rsidR="008C0F56" w:rsidRPr="008C0F56">
        <w:rPr>
          <w:color w:val="000000"/>
          <w:lang w:val="en-US"/>
        </w:rPr>
        <w:t>A</w:t>
      </w:r>
      <w:r w:rsidR="008C0F56" w:rsidRPr="008C0F56">
        <w:rPr>
          <w:color w:val="000000"/>
        </w:rPr>
        <w:t>.</w:t>
      </w:r>
      <w:r w:rsidR="008C0F56" w:rsidRPr="008C0F56">
        <w:rPr>
          <w:color w:val="000000"/>
          <w:lang w:val="en-US"/>
        </w:rPr>
        <w:t>S</w:t>
      </w:r>
      <w:r w:rsidR="008C0F56" w:rsidRPr="008C0F56">
        <w:rPr>
          <w:color w:val="000000"/>
        </w:rPr>
        <w:t xml:space="preserve">., </w:t>
      </w:r>
      <w:r w:rsidR="008C0F56" w:rsidRPr="008C0F56">
        <w:rPr>
          <w:color w:val="000000"/>
          <w:lang w:val="en-US"/>
        </w:rPr>
        <w:t>Krylov</w:t>
      </w:r>
      <w:r w:rsidR="008C0F56" w:rsidRPr="008C0F56">
        <w:rPr>
          <w:color w:val="000000"/>
        </w:rPr>
        <w:t xml:space="preserve"> </w:t>
      </w:r>
      <w:r w:rsidR="008C0F56" w:rsidRPr="008C0F56">
        <w:rPr>
          <w:color w:val="000000"/>
          <w:lang w:val="en-US"/>
        </w:rPr>
        <w:t>I</w:t>
      </w:r>
      <w:r w:rsidR="008C0F56" w:rsidRPr="008C0F56">
        <w:rPr>
          <w:color w:val="000000"/>
        </w:rPr>
        <w:t>.</w:t>
      </w:r>
      <w:r w:rsidR="008C0F56" w:rsidRPr="008C0F56">
        <w:rPr>
          <w:color w:val="000000"/>
          <w:lang w:val="en-US"/>
        </w:rPr>
        <w:t>B</w:t>
      </w:r>
      <w:r w:rsidR="008C0F56" w:rsidRPr="008C0F56">
        <w:rPr>
          <w:color w:val="000000"/>
        </w:rPr>
        <w:t xml:space="preserve">., </w:t>
      </w:r>
      <w:r w:rsidR="008C0F56" w:rsidRPr="008C0F56">
        <w:rPr>
          <w:color w:val="000000"/>
          <w:lang w:val="en-US"/>
        </w:rPr>
        <w:t>Shevchenko</w:t>
      </w:r>
      <w:r w:rsidR="008C0F56" w:rsidRPr="008C0F56">
        <w:rPr>
          <w:color w:val="000000"/>
        </w:rPr>
        <w:t xml:space="preserve"> </w:t>
      </w:r>
      <w:r w:rsidR="008C0F56" w:rsidRPr="008C0F56">
        <w:rPr>
          <w:color w:val="000000"/>
          <w:lang w:val="en-US"/>
        </w:rPr>
        <w:t>M</w:t>
      </w:r>
      <w:r w:rsidR="008C0F56" w:rsidRPr="008C0F56">
        <w:rPr>
          <w:color w:val="000000"/>
        </w:rPr>
        <w:t>.</w:t>
      </w:r>
      <w:r w:rsidR="008C0F56" w:rsidRPr="008C0F56">
        <w:rPr>
          <w:color w:val="000000"/>
          <w:lang w:val="en-US"/>
        </w:rPr>
        <w:t>I</w:t>
      </w:r>
      <w:r w:rsidR="008C0F56" w:rsidRPr="008C0F56">
        <w:rPr>
          <w:color w:val="000000"/>
        </w:rPr>
        <w:t xml:space="preserve">., </w:t>
      </w:r>
      <w:proofErr w:type="spellStart"/>
      <w:r w:rsidR="008C0F56" w:rsidRPr="008C0F56">
        <w:rPr>
          <w:color w:val="000000"/>
          <w:lang w:val="en-US"/>
        </w:rPr>
        <w:t>Sokova</w:t>
      </w:r>
      <w:proofErr w:type="spellEnd"/>
      <w:r w:rsidR="008C0F56" w:rsidRPr="008C0F56">
        <w:rPr>
          <w:color w:val="000000"/>
        </w:rPr>
        <w:t xml:space="preserve"> </w:t>
      </w:r>
      <w:r w:rsidR="008C0F56" w:rsidRPr="008C0F56">
        <w:rPr>
          <w:color w:val="000000"/>
          <w:lang w:val="en-US"/>
        </w:rPr>
        <w:t>L</w:t>
      </w:r>
      <w:r w:rsidR="008C0F56" w:rsidRPr="008C0F56">
        <w:rPr>
          <w:color w:val="000000"/>
        </w:rPr>
        <w:t>.</w:t>
      </w:r>
      <w:r w:rsidR="008C0F56" w:rsidRPr="008C0F56">
        <w:rPr>
          <w:color w:val="000000"/>
          <w:lang w:val="en-US"/>
        </w:rPr>
        <w:t>L</w:t>
      </w:r>
      <w:r w:rsidR="008C0F56" w:rsidRPr="008C0F56">
        <w:rPr>
          <w:color w:val="000000"/>
        </w:rPr>
        <w:t xml:space="preserve">., </w:t>
      </w:r>
      <w:r w:rsidR="008C0F56" w:rsidRPr="008C0F56">
        <w:rPr>
          <w:color w:val="000000"/>
          <w:lang w:val="en-US"/>
        </w:rPr>
        <w:t>Liu</w:t>
      </w:r>
      <w:r w:rsidR="008C0F56" w:rsidRPr="008C0F56">
        <w:rPr>
          <w:color w:val="000000"/>
        </w:rPr>
        <w:t xml:space="preserve"> </w:t>
      </w:r>
      <w:r w:rsidR="008C0F56" w:rsidRPr="008C0F56">
        <w:rPr>
          <w:color w:val="000000"/>
          <w:lang w:val="en-US"/>
        </w:rPr>
        <w:t>Y</w:t>
      </w:r>
      <w:r w:rsidR="008C0F56" w:rsidRPr="008C0F56">
        <w:rPr>
          <w:color w:val="000000"/>
        </w:rPr>
        <w:t xml:space="preserve">., </w:t>
      </w:r>
      <w:r w:rsidR="008C0F56" w:rsidRPr="008C0F56">
        <w:rPr>
          <w:color w:val="000000"/>
          <w:lang w:val="en-US"/>
        </w:rPr>
        <w:t>Yu</w:t>
      </w:r>
      <w:r w:rsidR="008C0F56" w:rsidRPr="008C0F56">
        <w:rPr>
          <w:color w:val="000000"/>
        </w:rPr>
        <w:t xml:space="preserve"> </w:t>
      </w:r>
      <w:r w:rsidR="008C0F56" w:rsidRPr="008C0F56">
        <w:rPr>
          <w:color w:val="000000"/>
          <w:lang w:val="en-US"/>
        </w:rPr>
        <w:t>B</w:t>
      </w:r>
      <w:r w:rsidR="008C0F56" w:rsidRPr="008C0F56">
        <w:rPr>
          <w:color w:val="000000"/>
        </w:rPr>
        <w:t xml:space="preserve">., </w:t>
      </w:r>
      <w:proofErr w:type="spellStart"/>
      <w:r w:rsidR="008C0F56" w:rsidRPr="008C0F56">
        <w:rPr>
          <w:color w:val="000000"/>
          <w:lang w:val="en-US"/>
        </w:rPr>
        <w:t>Terent</w:t>
      </w:r>
      <w:proofErr w:type="spellEnd"/>
      <w:r w:rsidR="008C0F56" w:rsidRPr="008C0F56">
        <w:rPr>
          <w:color w:val="000000"/>
        </w:rPr>
        <w:t>’</w:t>
      </w:r>
      <w:proofErr w:type="spellStart"/>
      <w:r w:rsidR="008C0F56" w:rsidRPr="008C0F56">
        <w:rPr>
          <w:color w:val="000000"/>
          <w:lang w:val="en-US"/>
        </w:rPr>
        <w:t>ev</w:t>
      </w:r>
      <w:proofErr w:type="spellEnd"/>
      <w:r w:rsidR="008C0F56" w:rsidRPr="008C0F56">
        <w:rPr>
          <w:color w:val="000000"/>
        </w:rPr>
        <w:t xml:space="preserve"> </w:t>
      </w:r>
      <w:r w:rsidR="008C0F56" w:rsidRPr="008C0F56">
        <w:rPr>
          <w:color w:val="000000"/>
          <w:lang w:val="en-US"/>
        </w:rPr>
        <w:t>A</w:t>
      </w:r>
      <w:r w:rsidR="008C0F56" w:rsidRPr="008C0F56">
        <w:rPr>
          <w:color w:val="000000"/>
        </w:rPr>
        <w:t>.</w:t>
      </w:r>
      <w:r w:rsidR="008C0F56" w:rsidRPr="008C0F56">
        <w:rPr>
          <w:color w:val="000000"/>
          <w:lang w:val="en-US"/>
        </w:rPr>
        <w:t>O</w:t>
      </w:r>
      <w:r w:rsidR="008C0F56" w:rsidRPr="008C0F56">
        <w:rPr>
          <w:color w:val="000000"/>
        </w:rPr>
        <w:t xml:space="preserve">. // </w:t>
      </w:r>
      <w:r w:rsidR="008C0F56" w:rsidRPr="008C0F56">
        <w:rPr>
          <w:color w:val="000000"/>
          <w:lang w:val="en-US"/>
        </w:rPr>
        <w:t>Org</w:t>
      </w:r>
      <w:r w:rsidR="008C0F56" w:rsidRPr="008C0F56">
        <w:rPr>
          <w:color w:val="000000"/>
        </w:rPr>
        <w:t xml:space="preserve">. </w:t>
      </w:r>
      <w:proofErr w:type="spellStart"/>
      <w:r w:rsidR="008C0F56" w:rsidRPr="008C0F56">
        <w:rPr>
          <w:color w:val="000000"/>
          <w:lang w:val="en-US"/>
        </w:rPr>
        <w:t>Biomol</w:t>
      </w:r>
      <w:proofErr w:type="spellEnd"/>
      <w:r w:rsidR="008C0F56" w:rsidRPr="008C0F56">
        <w:rPr>
          <w:color w:val="000000"/>
          <w:lang w:val="en-US"/>
        </w:rPr>
        <w:t>. Chem., 2024. Т. 22. С. 8755-8763.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3BB"/>
    <w:rsid w:val="002F1656"/>
    <w:rsid w:val="0031361E"/>
    <w:rsid w:val="00391C38"/>
    <w:rsid w:val="003B76D6"/>
    <w:rsid w:val="003E2601"/>
    <w:rsid w:val="003F4E6B"/>
    <w:rsid w:val="004A26A3"/>
    <w:rsid w:val="004F0EDF"/>
    <w:rsid w:val="004F60D5"/>
    <w:rsid w:val="00522BF1"/>
    <w:rsid w:val="0057626D"/>
    <w:rsid w:val="00590166"/>
    <w:rsid w:val="005D022B"/>
    <w:rsid w:val="005E5BE9"/>
    <w:rsid w:val="0069427D"/>
    <w:rsid w:val="006A735E"/>
    <w:rsid w:val="006F7A19"/>
    <w:rsid w:val="007213E1"/>
    <w:rsid w:val="00775389"/>
    <w:rsid w:val="00797838"/>
    <w:rsid w:val="007C36D8"/>
    <w:rsid w:val="007F2744"/>
    <w:rsid w:val="008931BE"/>
    <w:rsid w:val="008C0F56"/>
    <w:rsid w:val="008C67E3"/>
    <w:rsid w:val="009029C3"/>
    <w:rsid w:val="00913B5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B3AE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hashev4en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2D71C-EFA7-46AA-B027-DD426AC7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lab13</dc:creator>
  <cp:lastModifiedBy>lab13</cp:lastModifiedBy>
  <cp:revision>4</cp:revision>
  <dcterms:created xsi:type="dcterms:W3CDTF">2025-02-28T18:21:00Z</dcterms:created>
  <dcterms:modified xsi:type="dcterms:W3CDTF">2025-02-28T18:26:00Z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