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41" w:rsidRDefault="003C6762" w:rsidP="006F6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color w:val="000000"/>
          <w:lang w:bidi="ar-IQ"/>
        </w:rPr>
        <w:t xml:space="preserve">Комплексные соединения лантаноидов </w:t>
      </w:r>
      <w:r w:rsidR="009959E0">
        <w:rPr>
          <w:b/>
          <w:color w:val="000000"/>
          <w:lang w:bidi="ar-IQ"/>
        </w:rPr>
        <w:t xml:space="preserve">с аминокислотными </w:t>
      </w:r>
      <w:proofErr w:type="spellStart"/>
      <w:r w:rsidR="009959E0">
        <w:rPr>
          <w:b/>
          <w:color w:val="000000"/>
          <w:lang w:bidi="ar-IQ"/>
        </w:rPr>
        <w:t>лигандами</w:t>
      </w:r>
      <w:proofErr w:type="spellEnd"/>
      <w:r w:rsidR="00C34B74" w:rsidRPr="00C34B74">
        <w:rPr>
          <w:b/>
          <w:color w:val="000000"/>
          <w:highlight w:val="yellow"/>
          <w:lang w:bidi="ar-IQ"/>
        </w:rPr>
        <w:t xml:space="preserve"> </w:t>
      </w:r>
    </w:p>
    <w:bookmarkEnd w:id="0"/>
    <w:p w:rsidR="00130241" w:rsidRDefault="00DA0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A047C">
        <w:rPr>
          <w:b/>
          <w:i/>
          <w:color w:val="000000"/>
        </w:rPr>
        <w:t>Аль-</w:t>
      </w:r>
      <w:proofErr w:type="spellStart"/>
      <w:r w:rsidRPr="00DA047C">
        <w:rPr>
          <w:b/>
          <w:i/>
          <w:color w:val="000000"/>
        </w:rPr>
        <w:t>Карави</w:t>
      </w:r>
      <w:proofErr w:type="spellEnd"/>
      <w:r w:rsidRPr="00DA047C">
        <w:rPr>
          <w:b/>
          <w:i/>
          <w:color w:val="000000"/>
        </w:rPr>
        <w:t xml:space="preserve"> А.М., Князев А.В., </w:t>
      </w:r>
      <w:proofErr w:type="spellStart"/>
      <w:r w:rsidRPr="00DA047C">
        <w:rPr>
          <w:b/>
          <w:i/>
          <w:color w:val="000000"/>
        </w:rPr>
        <w:t>Диаалдаин</w:t>
      </w:r>
      <w:proofErr w:type="spellEnd"/>
      <w:r w:rsidRPr="00DA047C">
        <w:rPr>
          <w:b/>
          <w:i/>
          <w:color w:val="000000"/>
        </w:rPr>
        <w:t xml:space="preserve"> Х.M.</w:t>
      </w:r>
      <w:r w:rsidR="002E619E">
        <w:rPr>
          <w:b/>
          <w:i/>
          <w:color w:val="000000"/>
        </w:rPr>
        <w:t xml:space="preserve">, </w:t>
      </w:r>
      <w:proofErr w:type="spellStart"/>
      <w:r w:rsidR="002E619E">
        <w:rPr>
          <w:b/>
          <w:i/>
          <w:color w:val="000000"/>
        </w:rPr>
        <w:t>Корокин</w:t>
      </w:r>
      <w:proofErr w:type="spellEnd"/>
      <w:r w:rsidR="002E619E">
        <w:rPr>
          <w:b/>
          <w:i/>
          <w:color w:val="000000"/>
        </w:rPr>
        <w:t xml:space="preserve"> В.Ж., Сомов Н.В.</w:t>
      </w:r>
    </w:p>
    <w:p w:rsidR="00130241" w:rsidRDefault="00B50C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bidi="ar-IQ"/>
        </w:rPr>
        <w:t>Аспирант</w:t>
      </w:r>
      <w:r w:rsidR="00EB1F49">
        <w:rPr>
          <w:i/>
          <w:color w:val="000000"/>
        </w:rPr>
        <w:t xml:space="preserve">, </w:t>
      </w:r>
      <w:r w:rsidR="003C6762">
        <w:rPr>
          <w:i/>
          <w:color w:val="000000"/>
        </w:rPr>
        <w:t>3</w:t>
      </w:r>
      <w:r w:rsidR="00651F8D">
        <w:rPr>
          <w:i/>
          <w:color w:val="000000"/>
        </w:rPr>
        <w:t xml:space="preserve"> год обучения</w:t>
      </w:r>
      <w:r w:rsidR="00EB1F49">
        <w:rPr>
          <w:i/>
          <w:color w:val="000000"/>
        </w:rPr>
        <w:t xml:space="preserve">  </w:t>
      </w:r>
    </w:p>
    <w:p w:rsidR="00130241" w:rsidRPr="00391C38" w:rsidRDefault="006F6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F6BA1">
        <w:rPr>
          <w:i/>
          <w:color w:val="000000"/>
        </w:rPr>
        <w:t xml:space="preserve">Нижегородский государственный университет им. Н.И. Лобачевского, </w:t>
      </w:r>
      <w:r>
        <w:rPr>
          <w:i/>
          <w:color w:val="000000"/>
        </w:rPr>
        <w:t>химический факультет</w:t>
      </w:r>
      <w:r w:rsidRPr="006F6BA1">
        <w:rPr>
          <w:i/>
          <w:color w:val="000000"/>
        </w:rPr>
        <w:t>, Нижний Новгород, Россия</w:t>
      </w:r>
    </w:p>
    <w:p w:rsidR="00130241" w:rsidRPr="003C676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A047C">
        <w:rPr>
          <w:i/>
          <w:color w:val="000000"/>
          <w:lang w:val="en-US"/>
        </w:rPr>
        <w:t>E</w:t>
      </w:r>
      <w:r w:rsidR="003B76D6" w:rsidRPr="003C6762">
        <w:rPr>
          <w:i/>
          <w:color w:val="000000"/>
        </w:rPr>
        <w:t>-</w:t>
      </w:r>
      <w:r w:rsidRPr="00DA047C">
        <w:rPr>
          <w:i/>
          <w:color w:val="000000"/>
          <w:lang w:val="en-US"/>
        </w:rPr>
        <w:t>mail</w:t>
      </w:r>
      <w:r w:rsidRPr="003C6762">
        <w:rPr>
          <w:i/>
          <w:color w:val="000000"/>
        </w:rPr>
        <w:t xml:space="preserve">: </w:t>
      </w:r>
      <w:proofErr w:type="spellStart"/>
      <w:r w:rsidR="00DA047C" w:rsidRPr="00DA047C">
        <w:rPr>
          <w:rStyle w:val="a9"/>
          <w:i/>
          <w:lang w:val="en-US"/>
        </w:rPr>
        <w:t>muvafak</w:t>
      </w:r>
      <w:proofErr w:type="spellEnd"/>
      <w:r w:rsidR="00DA047C" w:rsidRPr="003C6762">
        <w:rPr>
          <w:rStyle w:val="a9"/>
          <w:i/>
        </w:rPr>
        <w:t>@</w:t>
      </w:r>
      <w:r w:rsidR="00DA047C" w:rsidRPr="00DA047C">
        <w:rPr>
          <w:rStyle w:val="a9"/>
          <w:i/>
          <w:lang w:val="en-US"/>
        </w:rPr>
        <w:t>bk</w:t>
      </w:r>
      <w:r w:rsidR="00DA047C" w:rsidRPr="003C6762">
        <w:rPr>
          <w:rStyle w:val="a9"/>
          <w:i/>
        </w:rPr>
        <w:t>.</w:t>
      </w:r>
      <w:proofErr w:type="spellStart"/>
      <w:r w:rsidR="00DA047C" w:rsidRPr="00DA047C">
        <w:rPr>
          <w:rStyle w:val="a9"/>
          <w:i/>
          <w:lang w:val="en-US"/>
        </w:rPr>
        <w:t>ru</w:t>
      </w:r>
      <w:proofErr w:type="spellEnd"/>
      <w:r w:rsidRPr="003C6762">
        <w:rPr>
          <w:i/>
          <w:color w:val="000000"/>
        </w:rPr>
        <w:t xml:space="preserve"> </w:t>
      </w:r>
    </w:p>
    <w:p w:rsidR="00AA18EC" w:rsidRDefault="00AC5AF2" w:rsidP="00AA18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Координационные комплексы лантанидов с органическими </w:t>
      </w:r>
      <w:proofErr w:type="spellStart"/>
      <w:r>
        <w:t>лигандами</w:t>
      </w:r>
      <w:proofErr w:type="spellEnd"/>
      <w:r>
        <w:t xml:space="preserve"> </w:t>
      </w:r>
      <w:r w:rsidR="007F1927">
        <w:t>широко применяются</w:t>
      </w:r>
      <w:r>
        <w:t xml:space="preserve"> в различных отраслях науки и</w:t>
      </w:r>
      <w:r w:rsidRPr="00254161">
        <w:t xml:space="preserve"> </w:t>
      </w:r>
      <w:r>
        <w:t xml:space="preserve">техники. </w:t>
      </w:r>
      <w:r w:rsidR="007F1927">
        <w:t>Н</w:t>
      </w:r>
      <w:r w:rsidR="00DA047C">
        <w:rPr>
          <w:color w:val="000000"/>
        </w:rPr>
        <w:t xml:space="preserve">апример, </w:t>
      </w:r>
      <w:r>
        <w:rPr>
          <w:color w:val="000000"/>
        </w:rPr>
        <w:t xml:space="preserve">используются </w:t>
      </w:r>
      <w:r w:rsidR="00DA047C">
        <w:rPr>
          <w:color w:val="000000"/>
        </w:rPr>
        <w:t xml:space="preserve">в </w:t>
      </w:r>
      <w:r w:rsidRPr="00DA047C">
        <w:rPr>
          <w:color w:val="000000"/>
        </w:rPr>
        <w:t>пестицид</w:t>
      </w:r>
      <w:r>
        <w:rPr>
          <w:color w:val="000000"/>
        </w:rPr>
        <w:t>ах</w:t>
      </w:r>
      <w:r>
        <w:rPr>
          <w:color w:val="000000"/>
        </w:rPr>
        <w:t>,</w:t>
      </w:r>
      <w:r w:rsidRPr="00DA047C">
        <w:rPr>
          <w:color w:val="000000"/>
        </w:rPr>
        <w:t xml:space="preserve"> </w:t>
      </w:r>
      <w:r w:rsidR="00DA047C" w:rsidRPr="00DA047C">
        <w:rPr>
          <w:color w:val="000000"/>
        </w:rPr>
        <w:t>удобрения</w:t>
      </w:r>
      <w:r w:rsidR="00DA047C">
        <w:rPr>
          <w:color w:val="000000"/>
        </w:rPr>
        <w:t>х</w:t>
      </w:r>
      <w:r w:rsidR="00DA047C" w:rsidRPr="00DA047C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DA047C" w:rsidRPr="00DA047C">
        <w:rPr>
          <w:color w:val="000000"/>
        </w:rPr>
        <w:t>антибактериальны</w:t>
      </w:r>
      <w:r w:rsidR="00DA047C">
        <w:rPr>
          <w:color w:val="000000"/>
        </w:rPr>
        <w:t>х</w:t>
      </w:r>
      <w:r w:rsidR="00DA047C" w:rsidRPr="00DA047C">
        <w:rPr>
          <w:color w:val="000000"/>
        </w:rPr>
        <w:t xml:space="preserve"> средства</w:t>
      </w:r>
      <w:r w:rsidR="00DA047C">
        <w:rPr>
          <w:color w:val="000000"/>
        </w:rPr>
        <w:t>х</w:t>
      </w:r>
      <w:r>
        <w:rPr>
          <w:color w:val="000000"/>
        </w:rPr>
        <w:t xml:space="preserve">, ввиду чего </w:t>
      </w:r>
      <w:r w:rsidR="00DA047C" w:rsidRPr="00DA047C">
        <w:rPr>
          <w:color w:val="000000"/>
        </w:rPr>
        <w:t>редкоземельные элементы</w:t>
      </w:r>
      <w:r w:rsidR="007F1927">
        <w:rPr>
          <w:color w:val="000000"/>
        </w:rPr>
        <w:t xml:space="preserve"> (РЗЭ)</w:t>
      </w:r>
      <w:r w:rsidR="00DA047C" w:rsidRPr="00DA047C">
        <w:rPr>
          <w:color w:val="000000"/>
        </w:rPr>
        <w:t xml:space="preserve"> неизбежно попадают </w:t>
      </w:r>
      <w:r>
        <w:rPr>
          <w:color w:val="000000"/>
        </w:rPr>
        <w:t xml:space="preserve">сначала </w:t>
      </w:r>
      <w:r w:rsidR="00DA047C" w:rsidRPr="00DA047C">
        <w:rPr>
          <w:color w:val="000000"/>
        </w:rPr>
        <w:t xml:space="preserve">в пищевую цепь, а затем </w:t>
      </w:r>
      <w:r w:rsidR="00DA047C">
        <w:rPr>
          <w:color w:val="000000"/>
        </w:rPr>
        <w:t xml:space="preserve">и </w:t>
      </w:r>
      <w:r w:rsidR="00DA047C" w:rsidRPr="00DA047C">
        <w:rPr>
          <w:color w:val="000000"/>
        </w:rPr>
        <w:t xml:space="preserve">в </w:t>
      </w:r>
      <w:r>
        <w:rPr>
          <w:color w:val="000000"/>
        </w:rPr>
        <w:t>человеческий организм</w:t>
      </w:r>
      <w:r w:rsidR="00DA047C" w:rsidRPr="00DA047C">
        <w:rPr>
          <w:color w:val="000000"/>
        </w:rPr>
        <w:t xml:space="preserve">. </w:t>
      </w:r>
      <w:r>
        <w:rPr>
          <w:color w:val="000000"/>
        </w:rPr>
        <w:t xml:space="preserve">Для изучения воздействия </w:t>
      </w:r>
      <w:r w:rsidR="007F1927">
        <w:rPr>
          <w:color w:val="000000"/>
        </w:rPr>
        <w:t>РЗЭ</w:t>
      </w:r>
      <w:r>
        <w:rPr>
          <w:color w:val="000000"/>
        </w:rPr>
        <w:t xml:space="preserve"> </w:t>
      </w:r>
      <w:r w:rsidR="00DA047C" w:rsidRPr="00DA047C">
        <w:rPr>
          <w:color w:val="000000"/>
        </w:rPr>
        <w:t>на человека синтезированы и изучены комплекс</w:t>
      </w:r>
      <w:r>
        <w:rPr>
          <w:color w:val="000000"/>
        </w:rPr>
        <w:t>ные соединения</w:t>
      </w:r>
      <w:r w:rsidR="00DA047C" w:rsidRPr="00DA047C">
        <w:rPr>
          <w:color w:val="000000"/>
        </w:rPr>
        <w:t xml:space="preserve"> лантаноидов с аминокислот</w:t>
      </w:r>
      <w:r>
        <w:rPr>
          <w:color w:val="000000"/>
        </w:rPr>
        <w:t>ными</w:t>
      </w:r>
      <w:r w:rsidR="00DA047C" w:rsidRPr="00DA047C">
        <w:rPr>
          <w:color w:val="000000"/>
        </w:rPr>
        <w:t xml:space="preserve"> </w:t>
      </w:r>
      <w:proofErr w:type="spellStart"/>
      <w:r w:rsidR="00DA047C" w:rsidRPr="00DA047C">
        <w:rPr>
          <w:color w:val="000000"/>
        </w:rPr>
        <w:t>лиганд</w:t>
      </w:r>
      <w:r>
        <w:rPr>
          <w:color w:val="000000"/>
        </w:rPr>
        <w:t>ами</w:t>
      </w:r>
      <w:proofErr w:type="spellEnd"/>
      <w:r w:rsidR="00BE08B6">
        <w:rPr>
          <w:color w:val="000000"/>
        </w:rPr>
        <w:t>. Они</w:t>
      </w:r>
      <w:r>
        <w:rPr>
          <w:color w:val="000000"/>
        </w:rPr>
        <w:t xml:space="preserve"> прочно</w:t>
      </w:r>
      <w:r w:rsidR="001535AF">
        <w:rPr>
          <w:color w:val="000000"/>
        </w:rPr>
        <w:t xml:space="preserve"> </w:t>
      </w:r>
      <w:r w:rsidR="00BE08B6" w:rsidRPr="00BE08B6">
        <w:rPr>
          <w:color w:val="000000"/>
        </w:rPr>
        <w:t xml:space="preserve">связывают ионы </w:t>
      </w:r>
      <w:r w:rsidR="009959E0">
        <w:rPr>
          <w:color w:val="000000"/>
        </w:rPr>
        <w:t>металлов</w:t>
      </w:r>
      <w:r w:rsidR="00BE08B6" w:rsidRPr="00BE08B6">
        <w:rPr>
          <w:color w:val="000000"/>
        </w:rPr>
        <w:t xml:space="preserve">, образуя </w:t>
      </w:r>
      <w:r w:rsidRPr="00BE08B6">
        <w:rPr>
          <w:color w:val="000000"/>
        </w:rPr>
        <w:t>кластерные</w:t>
      </w:r>
      <w:r>
        <w:rPr>
          <w:color w:val="000000"/>
        </w:rPr>
        <w:t xml:space="preserve">, </w:t>
      </w:r>
      <w:proofErr w:type="spellStart"/>
      <w:r w:rsidR="00BE08B6" w:rsidRPr="00BE08B6">
        <w:rPr>
          <w:color w:val="000000"/>
        </w:rPr>
        <w:t>ди</w:t>
      </w:r>
      <w:r w:rsidR="00BE08B6">
        <w:rPr>
          <w:color w:val="000000"/>
        </w:rPr>
        <w:t>мерные</w:t>
      </w:r>
      <w:proofErr w:type="spellEnd"/>
      <w:r>
        <w:rPr>
          <w:color w:val="000000"/>
        </w:rPr>
        <w:t xml:space="preserve"> или</w:t>
      </w:r>
      <w:r w:rsidR="00BE08B6" w:rsidRPr="00BE08B6">
        <w:rPr>
          <w:color w:val="000000"/>
        </w:rPr>
        <w:t xml:space="preserve"> полимерные </w:t>
      </w:r>
      <w:r w:rsidR="007F1927">
        <w:rPr>
          <w:color w:val="000000"/>
        </w:rPr>
        <w:t>соединения</w:t>
      </w:r>
      <w:r w:rsidR="00BE08B6" w:rsidRPr="00BE08B6">
        <w:rPr>
          <w:color w:val="000000"/>
        </w:rPr>
        <w:t xml:space="preserve">. </w:t>
      </w:r>
      <w:r>
        <w:rPr>
          <w:color w:val="000000"/>
        </w:rPr>
        <w:t xml:space="preserve">Структура координационных комплексов напрямую </w:t>
      </w:r>
      <w:r w:rsidR="00BE08B6" w:rsidRPr="00BE08B6">
        <w:rPr>
          <w:color w:val="000000"/>
        </w:rPr>
        <w:t xml:space="preserve">зависит от молярных отношений реагентов и рН </w:t>
      </w:r>
      <w:r w:rsidR="001535AF">
        <w:rPr>
          <w:color w:val="000000"/>
        </w:rPr>
        <w:t>реакционной среды</w:t>
      </w:r>
      <w:r w:rsidR="00BE08B6" w:rsidRPr="00BE08B6">
        <w:rPr>
          <w:color w:val="000000"/>
        </w:rPr>
        <w:t xml:space="preserve">. До сих пор были </w:t>
      </w:r>
      <w:r w:rsidR="001535AF">
        <w:rPr>
          <w:color w:val="000000"/>
        </w:rPr>
        <w:t>описаны</w:t>
      </w:r>
      <w:r>
        <w:rPr>
          <w:color w:val="000000"/>
        </w:rPr>
        <w:t xml:space="preserve"> разнообразные</w:t>
      </w:r>
      <w:r w:rsidR="00BE08B6" w:rsidRPr="00BE08B6">
        <w:rPr>
          <w:color w:val="000000"/>
        </w:rPr>
        <w:t xml:space="preserve"> комплексы лантан</w:t>
      </w:r>
      <w:r w:rsidR="009959E0">
        <w:rPr>
          <w:color w:val="000000"/>
        </w:rPr>
        <w:t>ои</w:t>
      </w:r>
      <w:r w:rsidR="00BE08B6" w:rsidRPr="00BE08B6">
        <w:rPr>
          <w:color w:val="000000"/>
        </w:rPr>
        <w:t xml:space="preserve">дов и лантана, а также </w:t>
      </w:r>
      <w:r w:rsidR="001535AF">
        <w:rPr>
          <w:color w:val="000000"/>
        </w:rPr>
        <w:t>ряда</w:t>
      </w:r>
      <w:r w:rsidR="00BE08B6" w:rsidRPr="00BE08B6">
        <w:rPr>
          <w:color w:val="000000"/>
        </w:rPr>
        <w:t xml:space="preserve"> аминокислот: </w:t>
      </w:r>
      <w:proofErr w:type="spellStart"/>
      <w:r w:rsidR="007F1927">
        <w:rPr>
          <w:color w:val="000000"/>
          <w:lang w:val="en-US"/>
        </w:rPr>
        <w:t>Gly</w:t>
      </w:r>
      <w:proofErr w:type="spellEnd"/>
      <w:r w:rsidR="00A23869">
        <w:rPr>
          <w:color w:val="000000"/>
        </w:rPr>
        <w:t>,</w:t>
      </w:r>
      <w:r w:rsidR="007F1927" w:rsidRPr="007F1927">
        <w:rPr>
          <w:color w:val="000000"/>
        </w:rPr>
        <w:t xml:space="preserve"> </w:t>
      </w:r>
      <w:r w:rsidR="007F1927">
        <w:rPr>
          <w:color w:val="000000"/>
          <w:lang w:val="en-US"/>
        </w:rPr>
        <w:t>Ala</w:t>
      </w:r>
      <w:r w:rsidR="007F1927" w:rsidRPr="007F1927">
        <w:rPr>
          <w:color w:val="000000"/>
        </w:rPr>
        <w:t xml:space="preserve">, </w:t>
      </w:r>
      <w:r w:rsidR="007F1927">
        <w:rPr>
          <w:color w:val="000000"/>
          <w:lang w:val="en-US"/>
        </w:rPr>
        <w:t>Pro</w:t>
      </w:r>
      <w:r w:rsidR="007F1927" w:rsidRPr="007F1927">
        <w:rPr>
          <w:color w:val="000000"/>
        </w:rPr>
        <w:t xml:space="preserve">, </w:t>
      </w:r>
      <w:r w:rsidR="007F1927">
        <w:rPr>
          <w:color w:val="000000"/>
          <w:lang w:val="en-US"/>
        </w:rPr>
        <w:t>Val</w:t>
      </w:r>
      <w:r w:rsidR="007F1927">
        <w:rPr>
          <w:color w:val="000000"/>
        </w:rPr>
        <w:t xml:space="preserve">, </w:t>
      </w:r>
      <w:r w:rsidR="007F1927">
        <w:rPr>
          <w:color w:val="000000"/>
          <w:lang w:val="en-US"/>
        </w:rPr>
        <w:t>Glu</w:t>
      </w:r>
      <w:r w:rsidR="007F1927">
        <w:rPr>
          <w:color w:val="000000"/>
        </w:rPr>
        <w:t xml:space="preserve"> </w:t>
      </w:r>
      <w:r w:rsidR="001535AF">
        <w:rPr>
          <w:color w:val="000000"/>
        </w:rPr>
        <w:t>и др</w:t>
      </w:r>
      <w:r w:rsidR="00A23869">
        <w:rPr>
          <w:color w:val="000000"/>
        </w:rPr>
        <w:t>.</w:t>
      </w:r>
      <w:r w:rsidR="001535AF">
        <w:rPr>
          <w:color w:val="000000"/>
        </w:rPr>
        <w:t xml:space="preserve"> </w:t>
      </w:r>
      <w:r w:rsidR="00BE08B6" w:rsidRPr="001535AF">
        <w:rPr>
          <w:color w:val="000000"/>
        </w:rPr>
        <w:t>[1, 2].</w:t>
      </w:r>
    </w:p>
    <w:p w:rsidR="002E619E" w:rsidRDefault="007F1927" w:rsidP="002E619E">
      <w:pPr>
        <w:ind w:firstLine="397"/>
        <w:jc w:val="both"/>
        <w:rPr>
          <w:color w:val="000000"/>
        </w:rPr>
      </w:pPr>
      <w:r w:rsidRPr="00BD1B22">
        <w:drawing>
          <wp:anchor distT="0" distB="0" distL="114300" distR="114300" simplePos="0" relativeHeight="251658240" behindDoc="0" locked="0" layoutInCell="1" allowOverlap="1" wp14:anchorId="345A0FCD">
            <wp:simplePos x="0" y="0"/>
            <wp:positionH relativeFrom="column">
              <wp:posOffset>1440815</wp:posOffset>
            </wp:positionH>
            <wp:positionV relativeFrom="paragraph">
              <wp:posOffset>701040</wp:posOffset>
            </wp:positionV>
            <wp:extent cx="3397250" cy="1333500"/>
            <wp:effectExtent l="0" t="0" r="0" b="0"/>
            <wp:wrapTopAndBottom/>
            <wp:docPr id="1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B65ECD65-035F-4EF0-B34C-D793B2E7B8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B65ECD65-035F-4EF0-B34C-D793B2E7B8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8EC" w:rsidRPr="00AA18EC">
        <w:rPr>
          <w:lang w:bidi="ar-IQ"/>
        </w:rPr>
        <w:t>На</w:t>
      </w:r>
      <w:r w:rsidR="00AA18EC">
        <w:rPr>
          <w:lang w:bidi="ar-IQ"/>
        </w:rPr>
        <w:t>шей</w:t>
      </w:r>
      <w:r w:rsidR="002E619E">
        <w:rPr>
          <w:lang w:bidi="ar-IQ"/>
        </w:rPr>
        <w:t xml:space="preserve"> исследовательской</w:t>
      </w:r>
      <w:r w:rsidR="00AA18EC">
        <w:rPr>
          <w:lang w:bidi="ar-IQ"/>
        </w:rPr>
        <w:t xml:space="preserve"> группой получен </w:t>
      </w:r>
      <w:r w:rsidR="002E619E">
        <w:rPr>
          <w:lang w:bidi="ar-IQ"/>
        </w:rPr>
        <w:t>ряд</w:t>
      </w:r>
      <w:r w:rsidR="00AA18EC">
        <w:rPr>
          <w:lang w:bidi="ar-IQ"/>
        </w:rPr>
        <w:t xml:space="preserve"> координационных соединений и </w:t>
      </w:r>
      <w:r w:rsidR="00AA18EC" w:rsidRPr="00AA18EC">
        <w:rPr>
          <w:lang w:bidi="ar-IQ"/>
        </w:rPr>
        <w:t>произведено физико-химическое исследование</w:t>
      </w:r>
      <w:r w:rsidR="00184E55">
        <w:rPr>
          <w:lang w:bidi="ar-IQ"/>
        </w:rPr>
        <w:t xml:space="preserve"> </w:t>
      </w:r>
      <w:r w:rsidR="00AA18EC">
        <w:rPr>
          <w:lang w:bidi="ar-IQ"/>
        </w:rPr>
        <w:t xml:space="preserve">следующих синтезированных комплексов: </w:t>
      </w:r>
      <w:r w:rsidR="00FB5531">
        <w:rPr>
          <w:lang w:bidi="ar-IQ"/>
        </w:rPr>
        <w:t>1-</w:t>
      </w:r>
      <w:r w:rsidR="00AA18EC" w:rsidRPr="00AA18EC">
        <w:t>[</w:t>
      </w:r>
      <w:proofErr w:type="spellStart"/>
      <w:r w:rsidR="00AA18EC" w:rsidRPr="00AA18EC">
        <w:t>Yb</w:t>
      </w:r>
      <w:proofErr w:type="spellEnd"/>
      <w:r w:rsidR="00AA18EC" w:rsidRPr="00AA18EC">
        <w:t>(</w:t>
      </w:r>
      <w:proofErr w:type="spellStart"/>
      <w:r w:rsidR="00AA18EC" w:rsidRPr="00AA18EC">
        <w:t>Gly</w:t>
      </w:r>
      <w:proofErr w:type="spellEnd"/>
      <w:r w:rsidR="00AA18EC" w:rsidRPr="00AA18EC">
        <w:t>)</w:t>
      </w:r>
      <w:r w:rsidR="00AA18EC" w:rsidRPr="00AA18EC">
        <w:rPr>
          <w:vertAlign w:val="subscript"/>
        </w:rPr>
        <w:t>3</w:t>
      </w:r>
      <w:r w:rsidR="00AA18EC" w:rsidRPr="00AA18EC">
        <w:t>(H</w:t>
      </w:r>
      <w:r w:rsidR="00AA18EC" w:rsidRPr="00AA18EC">
        <w:rPr>
          <w:vertAlign w:val="subscript"/>
        </w:rPr>
        <w:t>2</w:t>
      </w:r>
      <w:r w:rsidR="00AA18EC" w:rsidRPr="00AA18EC">
        <w:t>O)</w:t>
      </w:r>
      <w:r w:rsidR="00AA18EC" w:rsidRPr="00AA18EC">
        <w:rPr>
          <w:vertAlign w:val="subscript"/>
        </w:rPr>
        <w:t>2</w:t>
      </w:r>
      <w:r w:rsidR="00AA18EC" w:rsidRPr="00AA18EC">
        <w:t>](ClO</w:t>
      </w:r>
      <w:r w:rsidR="00AA18EC" w:rsidRPr="00AA18EC">
        <w:rPr>
          <w:vertAlign w:val="subscript"/>
        </w:rPr>
        <w:t>4</w:t>
      </w:r>
      <w:r w:rsidR="00AA18EC" w:rsidRPr="00AA18EC">
        <w:t>)</w:t>
      </w:r>
      <w:r w:rsidR="00AA18EC" w:rsidRPr="00AA18EC">
        <w:rPr>
          <w:vertAlign w:val="subscript"/>
        </w:rPr>
        <w:t>3</w:t>
      </w:r>
      <w:r w:rsidR="00FB5531" w:rsidRPr="00FB5531">
        <w:t>(</w:t>
      </w:r>
      <w:r w:rsidR="00AA18EC" w:rsidRPr="00AA18EC">
        <w:t>H</w:t>
      </w:r>
      <w:r w:rsidR="00AA18EC" w:rsidRPr="00AA18EC">
        <w:rPr>
          <w:vertAlign w:val="subscript"/>
        </w:rPr>
        <w:t>2</w:t>
      </w:r>
      <w:r w:rsidR="00AA18EC" w:rsidRPr="00AA18EC">
        <w:t>O</w:t>
      </w:r>
      <w:r w:rsidR="00FB5531">
        <w:t>)</w:t>
      </w:r>
      <w:r w:rsidR="00AA18EC" w:rsidRPr="00AA18EC">
        <w:rPr>
          <w:lang w:bidi="ar-IQ"/>
        </w:rPr>
        <w:t xml:space="preserve">, </w:t>
      </w:r>
      <w:r w:rsidR="00FB5531">
        <w:rPr>
          <w:lang w:bidi="ar-IQ"/>
        </w:rPr>
        <w:t>2-</w:t>
      </w:r>
      <w:r w:rsidR="00AA18EC" w:rsidRPr="00AA18EC">
        <w:t>[Gd</w:t>
      </w:r>
      <w:r w:rsidR="00AA18EC" w:rsidRPr="00AA18EC">
        <w:rPr>
          <w:vertAlign w:val="subscript"/>
        </w:rPr>
        <w:t>2</w:t>
      </w:r>
      <w:r w:rsidR="00AA18EC" w:rsidRPr="00AA18EC">
        <w:t>(</w:t>
      </w:r>
      <w:proofErr w:type="spellStart"/>
      <w:r w:rsidR="00AA18EC" w:rsidRPr="00AA18EC">
        <w:t>Ala</w:t>
      </w:r>
      <w:proofErr w:type="spellEnd"/>
      <w:r w:rsidR="00AA18EC" w:rsidRPr="00AA18EC">
        <w:t>)</w:t>
      </w:r>
      <w:r w:rsidR="00AA18EC" w:rsidRPr="00AA18EC">
        <w:rPr>
          <w:vertAlign w:val="subscript"/>
        </w:rPr>
        <w:t>4</w:t>
      </w:r>
      <w:r w:rsidR="00AA18EC">
        <w:t>(</w:t>
      </w:r>
      <w:r w:rsidR="00AA18EC" w:rsidRPr="00AA18EC">
        <w:t>H</w:t>
      </w:r>
      <w:r w:rsidR="00AA18EC" w:rsidRPr="00AA18EC">
        <w:rPr>
          <w:vertAlign w:val="subscript"/>
        </w:rPr>
        <w:t>2</w:t>
      </w:r>
      <w:r w:rsidR="00AA18EC" w:rsidRPr="00AA18EC">
        <w:t>O</w:t>
      </w:r>
      <w:r w:rsidR="00AA18EC">
        <w:t>)</w:t>
      </w:r>
      <w:r w:rsidR="00AA18EC" w:rsidRPr="00AA18EC">
        <w:rPr>
          <w:vertAlign w:val="subscript"/>
        </w:rPr>
        <w:t>8</w:t>
      </w:r>
      <w:r w:rsidR="00AA18EC" w:rsidRPr="00AA18EC">
        <w:t>)](ClO</w:t>
      </w:r>
      <w:r w:rsidR="00AA18EC" w:rsidRPr="00AA18EC">
        <w:rPr>
          <w:vertAlign w:val="subscript"/>
        </w:rPr>
        <w:t>4</w:t>
      </w:r>
      <w:r w:rsidR="00AA18EC" w:rsidRPr="00AA18EC">
        <w:t>)</w:t>
      </w:r>
      <w:r w:rsidR="00AA18EC" w:rsidRPr="00AA18EC">
        <w:rPr>
          <w:vertAlign w:val="subscript"/>
        </w:rPr>
        <w:t>6</w:t>
      </w:r>
      <w:r w:rsidR="00AA18EC" w:rsidRPr="00AA18EC">
        <w:t xml:space="preserve">, </w:t>
      </w:r>
      <w:r w:rsidR="00FB5531">
        <w:t>3-</w:t>
      </w:r>
      <w:r w:rsidR="00AA18EC" w:rsidRPr="00AA18EC">
        <w:t>[</w:t>
      </w:r>
      <w:proofErr w:type="spellStart"/>
      <w:r w:rsidR="00AA18EC" w:rsidRPr="00AA18EC">
        <w:t>Er</w:t>
      </w:r>
      <w:proofErr w:type="spellEnd"/>
      <w:r w:rsidR="00AA18EC" w:rsidRPr="00AA18EC">
        <w:t>(</w:t>
      </w:r>
      <w:proofErr w:type="spellStart"/>
      <w:r w:rsidR="00AA18EC" w:rsidRPr="00AA18EC">
        <w:t>Pro</w:t>
      </w:r>
      <w:proofErr w:type="spellEnd"/>
      <w:r w:rsidR="00AA18EC" w:rsidRPr="00AA18EC">
        <w:t>)</w:t>
      </w:r>
      <w:r w:rsidR="00AA18EC" w:rsidRPr="00AA18EC">
        <w:rPr>
          <w:vertAlign w:val="subscript"/>
        </w:rPr>
        <w:t>2</w:t>
      </w:r>
      <w:r w:rsidR="00AA18EC" w:rsidRPr="00AA18EC">
        <w:t>(H</w:t>
      </w:r>
      <w:r w:rsidR="00AA18EC" w:rsidRPr="00AA18EC">
        <w:rPr>
          <w:vertAlign w:val="subscript"/>
        </w:rPr>
        <w:t>2</w:t>
      </w:r>
      <w:r w:rsidR="00AA18EC" w:rsidRPr="00AA18EC">
        <w:t>O)</w:t>
      </w:r>
      <w:r w:rsidR="00AA18EC" w:rsidRPr="00AA18EC">
        <w:rPr>
          <w:vertAlign w:val="subscript"/>
        </w:rPr>
        <w:t>5</w:t>
      </w:r>
      <w:r w:rsidR="00AA18EC" w:rsidRPr="00AA18EC">
        <w:t>]Cl</w:t>
      </w:r>
      <w:r w:rsidR="00AA18EC" w:rsidRPr="00AA18EC">
        <w:rPr>
          <w:vertAlign w:val="subscript"/>
        </w:rPr>
        <w:t>3</w:t>
      </w:r>
      <w:r w:rsidR="00BD1B22">
        <w:rPr>
          <w:vertAlign w:val="subscript"/>
        </w:rPr>
        <w:t xml:space="preserve"> </w:t>
      </w:r>
      <w:r w:rsidR="00BD1B22" w:rsidRPr="00BD1B22">
        <w:t>(рис.1)</w:t>
      </w:r>
      <w:r w:rsidR="00BD1B22">
        <w:rPr>
          <w:vertAlign w:val="subscript"/>
        </w:rPr>
        <w:t xml:space="preserve"> </w:t>
      </w:r>
      <w:r w:rsidR="00AA18EC" w:rsidRPr="00AA18EC">
        <w:t>,</w:t>
      </w:r>
      <w:r w:rsidR="00AA18EC">
        <w:t xml:space="preserve"> </w:t>
      </w:r>
      <w:r w:rsidR="00A72F29">
        <w:rPr>
          <w:color w:val="000000"/>
        </w:rPr>
        <w:t>4</w:t>
      </w:r>
      <w:r w:rsidR="00A72F29">
        <w:rPr>
          <w:color w:val="000000"/>
        </w:rPr>
        <w:t>-</w:t>
      </w:r>
      <w:r w:rsidR="00A72F29">
        <w:t>[Ho</w:t>
      </w:r>
      <w:r w:rsidR="00A72F29" w:rsidRPr="003A5005">
        <w:rPr>
          <w:vertAlign w:val="subscript"/>
        </w:rPr>
        <w:t>2</w:t>
      </w:r>
      <w:r w:rsidR="00A72F29">
        <w:t>(</w:t>
      </w:r>
      <w:proofErr w:type="spellStart"/>
      <w:r w:rsidR="00A72F29">
        <w:t>Pro</w:t>
      </w:r>
      <w:proofErr w:type="spellEnd"/>
      <w:r w:rsidR="00A72F29">
        <w:t>)</w:t>
      </w:r>
      <w:r w:rsidR="00A72F29" w:rsidRPr="003A5005">
        <w:rPr>
          <w:vertAlign w:val="subscript"/>
        </w:rPr>
        <w:t>2</w:t>
      </w:r>
      <w:r w:rsidR="00A72F29">
        <w:t>(H</w:t>
      </w:r>
      <w:r w:rsidR="00A72F29" w:rsidRPr="003A5005">
        <w:rPr>
          <w:vertAlign w:val="subscript"/>
        </w:rPr>
        <w:t>2</w:t>
      </w:r>
      <w:r w:rsidR="00A72F29">
        <w:t>O)</w:t>
      </w:r>
      <w:r w:rsidR="00A72F29" w:rsidRPr="003A5005">
        <w:rPr>
          <w:vertAlign w:val="subscript"/>
        </w:rPr>
        <w:t>12</w:t>
      </w:r>
      <w:r w:rsidR="00A72F29">
        <w:t>]Cl</w:t>
      </w:r>
      <w:r w:rsidR="00A72F29" w:rsidRPr="003A5005">
        <w:rPr>
          <w:vertAlign w:val="subscript"/>
        </w:rPr>
        <w:t>7</w:t>
      </w:r>
      <w:r w:rsidR="00A72F29" w:rsidRPr="00A72F29">
        <w:t>,</w:t>
      </w:r>
      <w:r w:rsidR="00A72F29">
        <w:rPr>
          <w:vertAlign w:val="subscript"/>
        </w:rPr>
        <w:t xml:space="preserve"> </w:t>
      </w:r>
      <w:r w:rsidR="00A72F29">
        <w:t>5</w:t>
      </w:r>
      <w:r w:rsidR="00FB5531">
        <w:t>-</w:t>
      </w:r>
      <w:r w:rsidR="00AA18EC" w:rsidRPr="00AA18EC">
        <w:t>[</w:t>
      </w:r>
      <w:proofErr w:type="spellStart"/>
      <w:r w:rsidR="00AA18EC" w:rsidRPr="00AA18EC">
        <w:t>La</w:t>
      </w:r>
      <w:proofErr w:type="spellEnd"/>
      <w:r w:rsidR="00AA18EC" w:rsidRPr="00AA18EC">
        <w:t>(</w:t>
      </w:r>
      <w:proofErr w:type="spellStart"/>
      <w:r w:rsidR="00AA18EC" w:rsidRPr="00AA18EC">
        <w:t>Gly</w:t>
      </w:r>
      <w:proofErr w:type="spellEnd"/>
      <w:r w:rsidR="00AA18EC" w:rsidRPr="00AA18EC">
        <w:t>)</w:t>
      </w:r>
      <w:r w:rsidR="00AA18EC" w:rsidRPr="00AA18EC">
        <w:rPr>
          <w:vertAlign w:val="subscript"/>
        </w:rPr>
        <w:t>3</w:t>
      </w:r>
      <w:r w:rsidR="00AA18EC">
        <w:t>(</w:t>
      </w:r>
      <w:r w:rsidR="00AA18EC" w:rsidRPr="00AA18EC">
        <w:t>H</w:t>
      </w:r>
      <w:r w:rsidR="00AA18EC" w:rsidRPr="00AA18EC">
        <w:rPr>
          <w:vertAlign w:val="subscript"/>
        </w:rPr>
        <w:t>2</w:t>
      </w:r>
      <w:r w:rsidR="00AA18EC" w:rsidRPr="00AA18EC">
        <w:t>O</w:t>
      </w:r>
      <w:r w:rsidR="00AA18EC">
        <w:t>)</w:t>
      </w:r>
      <w:r w:rsidR="00AA18EC" w:rsidRPr="00AA18EC">
        <w:rPr>
          <w:vertAlign w:val="subscript"/>
        </w:rPr>
        <w:t>2</w:t>
      </w:r>
      <w:r w:rsidR="00AA18EC" w:rsidRPr="00AA18EC">
        <w:t>](ClO</w:t>
      </w:r>
      <w:r w:rsidR="00AA18EC" w:rsidRPr="00AA18EC">
        <w:rPr>
          <w:vertAlign w:val="subscript"/>
        </w:rPr>
        <w:t>4</w:t>
      </w:r>
      <w:r w:rsidR="00AA18EC" w:rsidRPr="00AA18EC">
        <w:t>)</w:t>
      </w:r>
      <w:r w:rsidR="00AA18EC" w:rsidRPr="00AA18EC">
        <w:rPr>
          <w:vertAlign w:val="subscript"/>
        </w:rPr>
        <w:t>3</w:t>
      </w:r>
      <w:r w:rsidR="00A72F29">
        <w:rPr>
          <w:color w:val="000000"/>
        </w:rPr>
        <w:t>.</w:t>
      </w:r>
    </w:p>
    <w:p w:rsidR="00BD1B22" w:rsidRPr="002E619E" w:rsidRDefault="00BD1B22" w:rsidP="00BD1B22">
      <w:pPr>
        <w:ind w:firstLine="397"/>
        <w:jc w:val="center"/>
      </w:pPr>
      <w:r>
        <w:t xml:space="preserve">Рис. 1. </w:t>
      </w:r>
      <w:r>
        <w:t>Графическое изображение кристаллическ</w:t>
      </w:r>
      <w:r>
        <w:t>ой</w:t>
      </w:r>
      <w:r>
        <w:t xml:space="preserve"> структур</w:t>
      </w:r>
      <w:r>
        <w:t>ы 3</w:t>
      </w:r>
      <w:r>
        <w:t xml:space="preserve">, где зеленый шар – </w:t>
      </w:r>
      <w:proofErr w:type="spellStart"/>
      <w:r>
        <w:t>Ln</w:t>
      </w:r>
      <w:proofErr w:type="spellEnd"/>
      <w:r>
        <w:t>, красный шар – О, фиолетовый шар – N, серый шар – С, белый шар – Н.</w:t>
      </w:r>
    </w:p>
    <w:p w:rsidR="00A72F29" w:rsidRDefault="00AA18EC" w:rsidP="00BD1B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Результаты </w:t>
      </w:r>
      <w:r>
        <w:t>р</w:t>
      </w:r>
      <w:r w:rsidRPr="00AA18EC">
        <w:t>ентгеноструктурн</w:t>
      </w:r>
      <w:r>
        <w:t>ого</w:t>
      </w:r>
      <w:r w:rsidRPr="00AA18EC">
        <w:t xml:space="preserve"> анализ</w:t>
      </w:r>
      <w:r>
        <w:t>а</w:t>
      </w:r>
      <w:r w:rsidRPr="00AA18EC">
        <w:t xml:space="preserve"> </w:t>
      </w:r>
      <w:r w:rsidR="00FD3A1F">
        <w:t xml:space="preserve">1, </w:t>
      </w:r>
      <w:r w:rsidR="00A72F29">
        <w:t>4</w:t>
      </w:r>
      <w:r w:rsidR="00FD3A1F">
        <w:t xml:space="preserve">, </w:t>
      </w:r>
      <w:r w:rsidR="00A72F29">
        <w:t>5</w:t>
      </w:r>
      <w:r>
        <w:t xml:space="preserve"> представлен</w:t>
      </w:r>
      <w:r w:rsidR="00F03984">
        <w:t>ы</w:t>
      </w:r>
      <w:r>
        <w:t xml:space="preserve"> в таблице 1.</w:t>
      </w:r>
    </w:p>
    <w:p w:rsidR="00AA18EC" w:rsidRDefault="00FD3A1F" w:rsidP="009959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Таблица 1. Кристаллографические данные координационных комплексов аминокислот с лантаном и лантаноидами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1977"/>
        <w:gridCol w:w="2360"/>
        <w:gridCol w:w="2258"/>
      </w:tblGrid>
      <w:tr w:rsidR="00A72F29" w:rsidRPr="009959E0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E35363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Формула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C</w:t>
            </w:r>
            <w:r w:rsidRPr="00BD1B22">
              <w:rPr>
                <w:sz w:val="22"/>
                <w:vertAlign w:val="subscript"/>
              </w:rPr>
              <w:t>6</w:t>
            </w:r>
            <w:r w:rsidRPr="00BD1B22">
              <w:rPr>
                <w:sz w:val="22"/>
              </w:rPr>
              <w:t>H</w:t>
            </w:r>
            <w:r w:rsidRPr="00BD1B22">
              <w:rPr>
                <w:sz w:val="22"/>
                <w:vertAlign w:val="subscript"/>
              </w:rPr>
              <w:t>18</w:t>
            </w:r>
            <w:r w:rsidRPr="00BD1B22">
              <w:rPr>
                <w:sz w:val="22"/>
              </w:rPr>
              <w:t>Cl</w:t>
            </w:r>
            <w:r w:rsidRPr="00BD1B22">
              <w:rPr>
                <w:sz w:val="22"/>
                <w:vertAlign w:val="subscript"/>
              </w:rPr>
              <w:t>3</w:t>
            </w:r>
            <w:r w:rsidRPr="00BD1B22">
              <w:rPr>
                <w:sz w:val="22"/>
              </w:rPr>
              <w:t>N</w:t>
            </w:r>
            <w:r w:rsidRPr="00BD1B22">
              <w:rPr>
                <w:sz w:val="22"/>
                <w:vertAlign w:val="subscript"/>
              </w:rPr>
              <w:t>3</w:t>
            </w:r>
            <w:r w:rsidRPr="00BD1B22">
              <w:rPr>
                <w:sz w:val="22"/>
              </w:rPr>
              <w:t>O</w:t>
            </w:r>
            <w:r w:rsidRPr="00BD1B22">
              <w:rPr>
                <w:sz w:val="22"/>
                <w:vertAlign w:val="subscript"/>
              </w:rPr>
              <w:t>21</w:t>
            </w:r>
            <w:r w:rsidRPr="00BD1B22">
              <w:rPr>
                <w:sz w:val="22"/>
              </w:rPr>
              <w:t>Yb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C</w:t>
            </w:r>
            <w:r w:rsidRPr="00BD1B22">
              <w:rPr>
                <w:sz w:val="22"/>
                <w:vertAlign w:val="subscript"/>
              </w:rPr>
              <w:t>10</w:t>
            </w:r>
            <w:r w:rsidRPr="00BD1B22">
              <w:rPr>
                <w:sz w:val="22"/>
              </w:rPr>
              <w:t>H</w:t>
            </w:r>
            <w:r w:rsidRPr="00BD1B22">
              <w:rPr>
                <w:sz w:val="22"/>
                <w:vertAlign w:val="subscript"/>
              </w:rPr>
              <w:t>40</w:t>
            </w:r>
            <w:r w:rsidRPr="00BD1B22">
              <w:rPr>
                <w:sz w:val="22"/>
              </w:rPr>
              <w:t>Cl</w:t>
            </w:r>
            <w:r w:rsidRPr="00BD1B22">
              <w:rPr>
                <w:sz w:val="22"/>
                <w:vertAlign w:val="subscript"/>
              </w:rPr>
              <w:t>7</w:t>
            </w:r>
            <w:r w:rsidRPr="00BD1B22">
              <w:rPr>
                <w:sz w:val="22"/>
              </w:rPr>
              <w:t>Ho</w:t>
            </w:r>
            <w:r w:rsidRPr="00BD1B22">
              <w:rPr>
                <w:sz w:val="22"/>
                <w:vertAlign w:val="subscript"/>
              </w:rPr>
              <w:t>2</w:t>
            </w:r>
            <w:r w:rsidRPr="00BD1B22">
              <w:rPr>
                <w:sz w:val="22"/>
              </w:rPr>
              <w:t>N</w:t>
            </w:r>
            <w:r w:rsidRPr="00BD1B22">
              <w:rPr>
                <w:sz w:val="22"/>
                <w:vertAlign w:val="subscript"/>
              </w:rPr>
              <w:t>2</w:t>
            </w:r>
            <w:r w:rsidRPr="00BD1B22">
              <w:rPr>
                <w:sz w:val="22"/>
              </w:rPr>
              <w:t>O</w:t>
            </w:r>
            <w:r w:rsidRPr="00BD1B22">
              <w:rPr>
                <w:sz w:val="22"/>
                <w:vertAlign w:val="subscript"/>
              </w:rPr>
              <w:t>16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  <w:lang w:val="en-US"/>
              </w:rPr>
            </w:pPr>
            <w:r w:rsidRPr="00BD1B22">
              <w:rPr>
                <w:sz w:val="22"/>
              </w:rPr>
              <w:t>C</w:t>
            </w:r>
            <w:r w:rsidRPr="00BD1B22">
              <w:rPr>
                <w:sz w:val="22"/>
                <w:vertAlign w:val="subscript"/>
              </w:rPr>
              <w:t>6</w:t>
            </w:r>
            <w:r w:rsidRPr="00BD1B22">
              <w:rPr>
                <w:sz w:val="22"/>
              </w:rPr>
              <w:t>H</w:t>
            </w:r>
            <w:r w:rsidRPr="00BD1B22">
              <w:rPr>
                <w:sz w:val="22"/>
                <w:vertAlign w:val="subscript"/>
              </w:rPr>
              <w:t>19</w:t>
            </w:r>
            <w:r w:rsidRPr="00BD1B22">
              <w:rPr>
                <w:sz w:val="22"/>
              </w:rPr>
              <w:t>Cl</w:t>
            </w:r>
            <w:r w:rsidRPr="00BD1B22">
              <w:rPr>
                <w:sz w:val="22"/>
                <w:vertAlign w:val="subscript"/>
              </w:rPr>
              <w:t>3</w:t>
            </w:r>
            <w:r w:rsidRPr="00BD1B22">
              <w:rPr>
                <w:sz w:val="22"/>
              </w:rPr>
              <w:t>LaN</w:t>
            </w:r>
            <w:r w:rsidRPr="00BD1B22">
              <w:rPr>
                <w:sz w:val="22"/>
                <w:vertAlign w:val="subscript"/>
              </w:rPr>
              <w:t>3</w:t>
            </w:r>
            <w:r w:rsidRPr="00BD1B22">
              <w:rPr>
                <w:sz w:val="22"/>
              </w:rPr>
              <w:t>O</w:t>
            </w:r>
            <w:r w:rsidRPr="00BD1B22">
              <w:rPr>
                <w:sz w:val="22"/>
                <w:vertAlign w:val="subscript"/>
              </w:rPr>
              <w:t>20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E35363">
            <w:pPr>
              <w:jc w:val="center"/>
              <w:rPr>
                <w:sz w:val="22"/>
              </w:rPr>
            </w:pPr>
            <w:proofErr w:type="spellStart"/>
            <w:r w:rsidRPr="00BD1B22">
              <w:rPr>
                <w:sz w:val="22"/>
              </w:rPr>
              <w:t>Mолярная</w:t>
            </w:r>
            <w:proofErr w:type="spellEnd"/>
            <w:r w:rsidRPr="00BD1B22">
              <w:rPr>
                <w:sz w:val="22"/>
              </w:rPr>
              <w:t xml:space="preserve"> масса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747.62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1022.45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698.5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E35363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Сингония, Z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Моноклинная, 8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Моноклинная</w:t>
            </w:r>
            <w:r w:rsidRPr="00BD1B22">
              <w:rPr>
                <w:sz w:val="22"/>
                <w:lang w:val="en-US"/>
              </w:rPr>
              <w:t>, 4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Триклинная,1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E35363">
            <w:pPr>
              <w:jc w:val="center"/>
              <w:rPr>
                <w:sz w:val="22"/>
                <w:highlight w:val="yellow"/>
              </w:rPr>
            </w:pPr>
            <w:r w:rsidRPr="00BD1B22">
              <w:rPr>
                <w:sz w:val="22"/>
              </w:rPr>
              <w:t>Кристаллографическая группа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  <w:highlight w:val="yellow"/>
              </w:rPr>
            </w:pPr>
            <w:r w:rsidRPr="00BD1B22">
              <w:rPr>
                <w:sz w:val="22"/>
              </w:rPr>
              <w:t>C2/c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C2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Р1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E35363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Т, К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293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100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293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a, Å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20.4878(3)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37.519(13)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8.77980(10)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b, Å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9.24580(10)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7.9672(4)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10.75560(10)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c, Å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24.0258(4)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20.723(7)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13.0038(2)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α, °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90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90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71.5090(10)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β, °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100.368(2)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146.72(9)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82.8020(10)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γ, °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90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90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67.2400(10)</w:t>
            </w:r>
          </w:p>
        </w:tc>
      </w:tr>
      <w:tr w:rsidR="00A72F29" w:rsidTr="00A72F29">
        <w:trPr>
          <w:jc w:val="center"/>
        </w:trPr>
        <w:tc>
          <w:tcPr>
            <w:tcW w:w="2579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V, Å</w:t>
            </w:r>
            <w:r w:rsidRPr="00BD1B22">
              <w:rPr>
                <w:sz w:val="22"/>
                <w:vertAlign w:val="superscript"/>
              </w:rPr>
              <w:t>3</w:t>
            </w:r>
          </w:p>
        </w:tc>
        <w:tc>
          <w:tcPr>
            <w:tcW w:w="1977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4476.80(11)</w:t>
            </w:r>
          </w:p>
        </w:tc>
        <w:tc>
          <w:tcPr>
            <w:tcW w:w="2360" w:type="dxa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3399(5)</w:t>
            </w:r>
          </w:p>
        </w:tc>
        <w:tc>
          <w:tcPr>
            <w:tcW w:w="2258" w:type="dxa"/>
            <w:shd w:val="clear" w:color="auto" w:fill="auto"/>
          </w:tcPr>
          <w:p w:rsidR="00A72F29" w:rsidRPr="00BD1B22" w:rsidRDefault="00A72F29" w:rsidP="00A72F29">
            <w:pPr>
              <w:jc w:val="center"/>
              <w:rPr>
                <w:sz w:val="22"/>
              </w:rPr>
            </w:pPr>
            <w:r w:rsidRPr="00BD1B22">
              <w:rPr>
                <w:sz w:val="22"/>
              </w:rPr>
              <w:t>1073.89(2)</w:t>
            </w:r>
          </w:p>
        </w:tc>
      </w:tr>
    </w:tbl>
    <w:p w:rsidR="00130241" w:rsidRPr="002C78C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7F1927" w:rsidRPr="007F1927" w:rsidRDefault="007F1927" w:rsidP="007F19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1</w:t>
      </w:r>
      <w:r w:rsidRPr="008946D2">
        <w:rPr>
          <w:color w:val="000000"/>
          <w:lang w:val="en-US"/>
        </w:rPr>
        <w:t>.</w:t>
      </w:r>
      <w:r w:rsidRPr="008946D2">
        <w:rPr>
          <w:lang w:val="en-US"/>
        </w:rPr>
        <w:t xml:space="preserve"> </w:t>
      </w:r>
      <w:r w:rsidRPr="00884C01">
        <w:rPr>
          <w:lang w:val="en-US"/>
        </w:rPr>
        <w:t>Knyazev A.</w:t>
      </w:r>
      <w:r w:rsidRPr="008946D2">
        <w:rPr>
          <w:lang w:val="en-US"/>
        </w:rPr>
        <w:t>-</w:t>
      </w:r>
      <w:r w:rsidRPr="00884C01">
        <w:rPr>
          <w:lang w:val="en-US"/>
        </w:rPr>
        <w:t xml:space="preserve">V., </w:t>
      </w:r>
      <w:proofErr w:type="spellStart"/>
      <w:r w:rsidRPr="00884C01">
        <w:rPr>
          <w:lang w:val="en-US"/>
        </w:rPr>
        <w:t>Alahmad</w:t>
      </w:r>
      <w:proofErr w:type="spellEnd"/>
      <w:r w:rsidRPr="00884C01">
        <w:rPr>
          <w:lang w:val="en-US"/>
        </w:rPr>
        <w:t xml:space="preserve"> A.</w:t>
      </w:r>
      <w:r w:rsidRPr="008946D2">
        <w:rPr>
          <w:lang w:val="en-US"/>
        </w:rPr>
        <w:t>-</w:t>
      </w:r>
      <w:r w:rsidRPr="00884C01">
        <w:rPr>
          <w:lang w:val="en-US"/>
        </w:rPr>
        <w:t xml:space="preserve">K., </w:t>
      </w:r>
      <w:proofErr w:type="spellStart"/>
      <w:r w:rsidRPr="00884C01">
        <w:rPr>
          <w:lang w:val="en-US"/>
        </w:rPr>
        <w:t>Somov</w:t>
      </w:r>
      <w:proofErr w:type="spellEnd"/>
      <w:r w:rsidRPr="00884C01">
        <w:rPr>
          <w:lang w:val="en-US"/>
        </w:rPr>
        <w:t xml:space="preserve"> N.</w:t>
      </w:r>
      <w:r w:rsidRPr="008946D2">
        <w:rPr>
          <w:lang w:val="en-US"/>
        </w:rPr>
        <w:t>-</w:t>
      </w:r>
      <w:r w:rsidRPr="00884C01">
        <w:rPr>
          <w:lang w:val="en-US"/>
        </w:rPr>
        <w:t xml:space="preserve">V., </w:t>
      </w:r>
      <w:proofErr w:type="spellStart"/>
      <w:r w:rsidRPr="00884C01">
        <w:rPr>
          <w:lang w:val="en-US"/>
        </w:rPr>
        <w:t>Knyazeva</w:t>
      </w:r>
      <w:proofErr w:type="spellEnd"/>
      <w:r w:rsidRPr="00884C01">
        <w:rPr>
          <w:lang w:val="en-US"/>
        </w:rPr>
        <w:t xml:space="preserve"> S.</w:t>
      </w:r>
      <w:r w:rsidRPr="008946D2">
        <w:rPr>
          <w:lang w:val="en-US"/>
        </w:rPr>
        <w:t>-</w:t>
      </w:r>
      <w:r w:rsidRPr="00884C01">
        <w:rPr>
          <w:lang w:val="en-US"/>
        </w:rPr>
        <w:t xml:space="preserve">S., </w:t>
      </w:r>
      <w:proofErr w:type="spellStart"/>
      <w:r w:rsidRPr="00884C01">
        <w:rPr>
          <w:lang w:val="en-US"/>
        </w:rPr>
        <w:t>Markin</w:t>
      </w:r>
      <w:proofErr w:type="spellEnd"/>
      <w:r w:rsidRPr="00884C01">
        <w:rPr>
          <w:lang w:val="en-US"/>
        </w:rPr>
        <w:t xml:space="preserve"> A.</w:t>
      </w:r>
      <w:r w:rsidRPr="008946D2">
        <w:rPr>
          <w:lang w:val="en-US"/>
        </w:rPr>
        <w:t>-</w:t>
      </w:r>
      <w:r w:rsidRPr="00884C01">
        <w:rPr>
          <w:lang w:val="en-US"/>
        </w:rPr>
        <w:t>V.</w:t>
      </w:r>
      <w:r w:rsidRPr="008946D2">
        <w:rPr>
          <w:lang w:val="en-US"/>
        </w:rPr>
        <w:t xml:space="preserve"> Structural Study of Polymorphism in [</w:t>
      </w:r>
      <w:proofErr w:type="gramStart"/>
      <w:r w:rsidRPr="008946D2">
        <w:rPr>
          <w:lang w:val="en-US"/>
        </w:rPr>
        <w:t>La(</w:t>
      </w:r>
      <w:proofErr w:type="spellStart"/>
      <w:proofErr w:type="gramEnd"/>
      <w:r w:rsidRPr="008946D2">
        <w:rPr>
          <w:lang w:val="en-US"/>
        </w:rPr>
        <w:t>Gly</w:t>
      </w:r>
      <w:proofErr w:type="spellEnd"/>
      <w:r w:rsidRPr="008946D2">
        <w:rPr>
          <w:lang w:val="en-US"/>
        </w:rPr>
        <w:t>)</w:t>
      </w:r>
      <w:r w:rsidRPr="008946D2">
        <w:rPr>
          <w:vertAlign w:val="subscript"/>
          <w:lang w:val="en-US"/>
        </w:rPr>
        <w:t>3</w:t>
      </w:r>
      <w:r w:rsidRPr="008946D2">
        <w:rPr>
          <w:lang w:val="en-US"/>
        </w:rPr>
        <w:t>·2H</w:t>
      </w:r>
      <w:r w:rsidRPr="008946D2">
        <w:rPr>
          <w:vertAlign w:val="subscript"/>
          <w:lang w:val="en-US"/>
        </w:rPr>
        <w:t>2</w:t>
      </w:r>
      <w:r w:rsidRPr="008946D2">
        <w:rPr>
          <w:lang w:val="en-US"/>
        </w:rPr>
        <w:t>O](ClO</w:t>
      </w:r>
      <w:r w:rsidRPr="008946D2">
        <w:rPr>
          <w:vertAlign w:val="subscript"/>
          <w:lang w:val="en-US"/>
        </w:rPr>
        <w:t>4</w:t>
      </w:r>
      <w:r w:rsidRPr="008946D2">
        <w:rPr>
          <w:lang w:val="en-US"/>
        </w:rPr>
        <w:t>)</w:t>
      </w:r>
      <w:r w:rsidRPr="008946D2">
        <w:rPr>
          <w:vertAlign w:val="subscript"/>
          <w:lang w:val="en-US"/>
        </w:rPr>
        <w:t>3</w:t>
      </w:r>
      <w:r w:rsidRPr="00884C01">
        <w:rPr>
          <w:lang w:val="en-US"/>
        </w:rPr>
        <w:t xml:space="preserve"> </w:t>
      </w:r>
      <w:r>
        <w:rPr>
          <w:lang w:val="en-US"/>
        </w:rPr>
        <w:t xml:space="preserve">// </w:t>
      </w:r>
      <w:r w:rsidRPr="00884C01">
        <w:rPr>
          <w:lang w:val="en-US"/>
        </w:rPr>
        <w:t>Journal of Chemical Crystallography</w:t>
      </w:r>
      <w:r>
        <w:rPr>
          <w:lang w:val="en-US"/>
        </w:rPr>
        <w:t xml:space="preserve">. </w:t>
      </w:r>
      <w:r w:rsidRPr="008946D2">
        <w:rPr>
          <w:lang w:val="en-US"/>
        </w:rPr>
        <w:t xml:space="preserve">2021. № 51. </w:t>
      </w:r>
      <w:r>
        <w:t>Р</w:t>
      </w:r>
      <w:r w:rsidRPr="008946D2">
        <w:rPr>
          <w:lang w:val="en-US"/>
        </w:rPr>
        <w:t>. 491-496.</w:t>
      </w:r>
    </w:p>
    <w:p w:rsidR="007F1927" w:rsidRPr="007F1927" w:rsidRDefault="007F19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2</w:t>
      </w:r>
      <w:r w:rsidR="00116478" w:rsidRPr="007F1927">
        <w:rPr>
          <w:color w:val="000000"/>
          <w:lang w:val="en-US"/>
        </w:rPr>
        <w:t xml:space="preserve">. </w:t>
      </w:r>
      <w:proofErr w:type="spellStart"/>
      <w:r w:rsidR="008946D2" w:rsidRPr="008946D2">
        <w:rPr>
          <w:lang w:val="en-US"/>
        </w:rPr>
        <w:t>Kremera</w:t>
      </w:r>
      <w:proofErr w:type="spellEnd"/>
      <w:r w:rsidR="008946D2" w:rsidRPr="007F1927">
        <w:rPr>
          <w:lang w:val="en-US"/>
        </w:rPr>
        <w:t xml:space="preserve"> </w:t>
      </w:r>
      <w:r w:rsidR="008946D2" w:rsidRPr="008946D2">
        <w:rPr>
          <w:lang w:val="en-US"/>
        </w:rPr>
        <w:t>C</w:t>
      </w:r>
      <w:r w:rsidR="008946D2" w:rsidRPr="007F1927">
        <w:rPr>
          <w:lang w:val="en-US"/>
        </w:rPr>
        <w:t xml:space="preserve">., </w:t>
      </w:r>
      <w:proofErr w:type="spellStart"/>
      <w:r w:rsidR="008946D2" w:rsidRPr="008946D2">
        <w:rPr>
          <w:lang w:val="en-US"/>
        </w:rPr>
        <w:t>Torresa</w:t>
      </w:r>
      <w:proofErr w:type="spellEnd"/>
      <w:r w:rsidR="008946D2" w:rsidRPr="007F1927">
        <w:rPr>
          <w:lang w:val="en-US"/>
        </w:rPr>
        <w:t xml:space="preserve"> </w:t>
      </w:r>
      <w:r w:rsidR="008946D2" w:rsidRPr="008946D2">
        <w:rPr>
          <w:lang w:val="en-US"/>
        </w:rPr>
        <w:t>J</w:t>
      </w:r>
      <w:r w:rsidR="008946D2" w:rsidRPr="007F1927">
        <w:rPr>
          <w:lang w:val="en-US"/>
        </w:rPr>
        <w:t xml:space="preserve">., </w:t>
      </w:r>
      <w:proofErr w:type="spellStart"/>
      <w:r w:rsidR="008946D2" w:rsidRPr="008946D2">
        <w:rPr>
          <w:lang w:val="en-US"/>
        </w:rPr>
        <w:t>Dom</w:t>
      </w:r>
      <w:r w:rsidR="008946D2" w:rsidRPr="007F1927">
        <w:rPr>
          <w:lang w:val="en-US"/>
        </w:rPr>
        <w:t>ı</w:t>
      </w:r>
      <w:r w:rsidR="008946D2" w:rsidRPr="008946D2">
        <w:rPr>
          <w:lang w:val="en-US"/>
        </w:rPr>
        <w:t>nguezb</w:t>
      </w:r>
      <w:proofErr w:type="spellEnd"/>
      <w:r w:rsidR="008946D2" w:rsidRPr="007F1927">
        <w:rPr>
          <w:lang w:val="en-US"/>
        </w:rPr>
        <w:t xml:space="preserve"> </w:t>
      </w:r>
      <w:r w:rsidR="008946D2" w:rsidRPr="008946D2">
        <w:rPr>
          <w:lang w:val="en-US"/>
        </w:rPr>
        <w:t>S</w:t>
      </w:r>
      <w:r w:rsidR="008946D2" w:rsidRPr="007F1927">
        <w:rPr>
          <w:lang w:val="en-US"/>
        </w:rPr>
        <w:t xml:space="preserve">., </w:t>
      </w:r>
      <w:proofErr w:type="spellStart"/>
      <w:r w:rsidR="008946D2" w:rsidRPr="008946D2">
        <w:rPr>
          <w:lang w:val="en-US"/>
        </w:rPr>
        <w:t>Mederos</w:t>
      </w:r>
      <w:proofErr w:type="spellEnd"/>
      <w:r w:rsidR="008946D2" w:rsidRPr="007F1927">
        <w:rPr>
          <w:lang w:val="en-US"/>
        </w:rPr>
        <w:t xml:space="preserve"> </w:t>
      </w:r>
      <w:r w:rsidR="008946D2" w:rsidRPr="008946D2">
        <w:rPr>
          <w:lang w:val="en-US"/>
        </w:rPr>
        <w:t>A</w:t>
      </w:r>
      <w:r w:rsidR="008946D2" w:rsidRPr="007F1927">
        <w:rPr>
          <w:lang w:val="en-US"/>
        </w:rPr>
        <w:t>.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Structure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and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thermodynamic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stability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of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lanthanide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complexes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with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amino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acids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and</w:t>
      </w:r>
      <w:r w:rsidR="009959E0" w:rsidRPr="007F1927">
        <w:rPr>
          <w:lang w:val="en-US"/>
        </w:rPr>
        <w:t xml:space="preserve"> </w:t>
      </w:r>
      <w:r w:rsidR="009959E0" w:rsidRPr="009959E0">
        <w:rPr>
          <w:lang w:val="en-US"/>
        </w:rPr>
        <w:t>peptides</w:t>
      </w:r>
      <w:r w:rsidR="009959E0" w:rsidRPr="007F1927">
        <w:rPr>
          <w:lang w:val="en-US"/>
        </w:rPr>
        <w:t>. //</w:t>
      </w:r>
      <w:r w:rsidR="008946D2" w:rsidRPr="007F1927">
        <w:rPr>
          <w:lang w:val="en-US"/>
        </w:rPr>
        <w:t xml:space="preserve"> </w:t>
      </w:r>
      <w:proofErr w:type="spellStart"/>
      <w:r w:rsidR="008946D2" w:rsidRPr="008946D2">
        <w:rPr>
          <w:lang w:val="en-US"/>
        </w:rPr>
        <w:t>Coor</w:t>
      </w:r>
      <w:proofErr w:type="spellEnd"/>
      <w:r w:rsidR="008946D2" w:rsidRPr="007F1927">
        <w:rPr>
          <w:lang w:val="en-US"/>
        </w:rPr>
        <w:t xml:space="preserve">. Chem. Rev. 2005. </w:t>
      </w:r>
      <w:r w:rsidR="008946D2" w:rsidRPr="007F1927">
        <w:rPr>
          <w:lang w:val="en-US" w:bidi="ar-IQ"/>
        </w:rPr>
        <w:t xml:space="preserve">№ </w:t>
      </w:r>
      <w:r w:rsidR="008946D2" w:rsidRPr="007F1927">
        <w:rPr>
          <w:lang w:val="en-US"/>
        </w:rPr>
        <w:t xml:space="preserve">249. </w:t>
      </w:r>
      <w:r w:rsidR="008946D2">
        <w:rPr>
          <w:lang w:val="en-US"/>
        </w:rPr>
        <w:t xml:space="preserve">P. </w:t>
      </w:r>
      <w:r w:rsidR="008946D2" w:rsidRPr="007F1927">
        <w:rPr>
          <w:lang w:val="en-US"/>
        </w:rPr>
        <w:t>567</w:t>
      </w:r>
      <w:r w:rsidR="009959E0">
        <w:rPr>
          <w:lang w:val="en-US"/>
        </w:rPr>
        <w:t>-590</w:t>
      </w:r>
      <w:r w:rsidR="008946D2" w:rsidRPr="007F1927">
        <w:rPr>
          <w:lang w:val="en-US"/>
        </w:rPr>
        <w:t>.</w:t>
      </w:r>
    </w:p>
    <w:sectPr w:rsidR="007F1927" w:rsidRPr="007F19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6963"/>
    <w:rsid w:val="00063966"/>
    <w:rsid w:val="00066C66"/>
    <w:rsid w:val="00086081"/>
    <w:rsid w:val="00101A1C"/>
    <w:rsid w:val="00106375"/>
    <w:rsid w:val="00116478"/>
    <w:rsid w:val="00130241"/>
    <w:rsid w:val="001535AF"/>
    <w:rsid w:val="0018464C"/>
    <w:rsid w:val="00184E55"/>
    <w:rsid w:val="001E61C2"/>
    <w:rsid w:val="001F0493"/>
    <w:rsid w:val="002264EE"/>
    <w:rsid w:val="0023307C"/>
    <w:rsid w:val="00262115"/>
    <w:rsid w:val="002667C8"/>
    <w:rsid w:val="00277A01"/>
    <w:rsid w:val="002C78C6"/>
    <w:rsid w:val="002E619E"/>
    <w:rsid w:val="0031361E"/>
    <w:rsid w:val="00370ED9"/>
    <w:rsid w:val="00373C36"/>
    <w:rsid w:val="00391C38"/>
    <w:rsid w:val="003B76D6"/>
    <w:rsid w:val="003C6762"/>
    <w:rsid w:val="00442219"/>
    <w:rsid w:val="004A26A3"/>
    <w:rsid w:val="004F0EDF"/>
    <w:rsid w:val="00522BF1"/>
    <w:rsid w:val="00590166"/>
    <w:rsid w:val="00610649"/>
    <w:rsid w:val="006260E4"/>
    <w:rsid w:val="00651F8D"/>
    <w:rsid w:val="006C149F"/>
    <w:rsid w:val="006F5FC5"/>
    <w:rsid w:val="006F6BA1"/>
    <w:rsid w:val="006F7A19"/>
    <w:rsid w:val="00775389"/>
    <w:rsid w:val="00797838"/>
    <w:rsid w:val="007C36D8"/>
    <w:rsid w:val="007F1927"/>
    <w:rsid w:val="007F2744"/>
    <w:rsid w:val="008931BE"/>
    <w:rsid w:val="008946D2"/>
    <w:rsid w:val="00921D45"/>
    <w:rsid w:val="009959E0"/>
    <w:rsid w:val="009A66DB"/>
    <w:rsid w:val="009B2F80"/>
    <w:rsid w:val="009B3300"/>
    <w:rsid w:val="009F3380"/>
    <w:rsid w:val="009F49B1"/>
    <w:rsid w:val="00A02163"/>
    <w:rsid w:val="00A23869"/>
    <w:rsid w:val="00A314FE"/>
    <w:rsid w:val="00A32C67"/>
    <w:rsid w:val="00A72F29"/>
    <w:rsid w:val="00AA18EC"/>
    <w:rsid w:val="00AC5AF2"/>
    <w:rsid w:val="00B45DF4"/>
    <w:rsid w:val="00B50C0B"/>
    <w:rsid w:val="00BC4A6A"/>
    <w:rsid w:val="00BD1B22"/>
    <w:rsid w:val="00BE08B6"/>
    <w:rsid w:val="00BF36F8"/>
    <w:rsid w:val="00BF4622"/>
    <w:rsid w:val="00C32236"/>
    <w:rsid w:val="00C34B74"/>
    <w:rsid w:val="00CC1955"/>
    <w:rsid w:val="00CD00B1"/>
    <w:rsid w:val="00CD2C4B"/>
    <w:rsid w:val="00D21623"/>
    <w:rsid w:val="00D22306"/>
    <w:rsid w:val="00D42542"/>
    <w:rsid w:val="00D8121C"/>
    <w:rsid w:val="00DA047C"/>
    <w:rsid w:val="00E04335"/>
    <w:rsid w:val="00E1283D"/>
    <w:rsid w:val="00E22189"/>
    <w:rsid w:val="00E35363"/>
    <w:rsid w:val="00E74069"/>
    <w:rsid w:val="00E81E8B"/>
    <w:rsid w:val="00EA572F"/>
    <w:rsid w:val="00EB1F49"/>
    <w:rsid w:val="00F03984"/>
    <w:rsid w:val="00F61B43"/>
    <w:rsid w:val="00F83C9E"/>
    <w:rsid w:val="00F865B3"/>
    <w:rsid w:val="00FB1509"/>
    <w:rsid w:val="00FB5531"/>
    <w:rsid w:val="00FD3A1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E658"/>
  <w15:docId w15:val="{49BBAC84-4E41-4343-94F8-E040836F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8">
    <w:name w:val="Знак Знак8"/>
    <w:locked/>
    <w:rsid w:val="00D21623"/>
    <w:rPr>
      <w:b/>
      <w:bCs/>
      <w:sz w:val="28"/>
      <w:szCs w:val="28"/>
      <w:lang w:val="x-none" w:eastAsia="en-US" w:bidi="ar-SA"/>
    </w:rPr>
  </w:style>
  <w:style w:type="table" w:styleId="aa">
    <w:name w:val="Table Grid"/>
    <w:basedOn w:val="a1"/>
    <w:uiPriority w:val="39"/>
    <w:rsid w:val="00A3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5C4554-C465-4362-90EE-725233C0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2</cp:revision>
  <dcterms:created xsi:type="dcterms:W3CDTF">2025-03-03T17:43:00Z</dcterms:created>
  <dcterms:modified xsi:type="dcterms:W3CDTF">2025-03-03T17:43:00Z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