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39D8" w14:textId="066319BC" w:rsidR="003D25EF" w:rsidRPr="009274A4" w:rsidRDefault="00612D31" w:rsidP="00D320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9274A4">
        <w:rPr>
          <w:b/>
          <w:bCs/>
        </w:rPr>
        <w:t xml:space="preserve">Новые составы </w:t>
      </w:r>
      <w:r w:rsidR="005136BE" w:rsidRPr="009274A4">
        <w:rPr>
          <w:b/>
          <w:bCs/>
        </w:rPr>
        <w:t xml:space="preserve">кристаллогидратов </w:t>
      </w:r>
      <w:r w:rsidRPr="009274A4">
        <w:rPr>
          <w:b/>
          <w:bCs/>
        </w:rPr>
        <w:t xml:space="preserve">двойных </w:t>
      </w:r>
      <w:r w:rsidR="005136BE" w:rsidRPr="009274A4">
        <w:rPr>
          <w:b/>
          <w:bCs/>
        </w:rPr>
        <w:t>солей</w:t>
      </w:r>
      <w:r w:rsidRPr="009274A4">
        <w:rPr>
          <w:b/>
          <w:bCs/>
        </w:rPr>
        <w:t xml:space="preserve"> в трехкомпонентной системе </w:t>
      </w:r>
      <w:proofErr w:type="spellStart"/>
      <w:r w:rsidR="003D25EF" w:rsidRPr="009274A4">
        <w:rPr>
          <w:b/>
          <w:bCs/>
          <w:lang w:val="en-US"/>
        </w:rPr>
        <w:t>RbCl</w:t>
      </w:r>
      <w:proofErr w:type="spellEnd"/>
      <w:r w:rsidR="003D25EF" w:rsidRPr="009274A4">
        <w:rPr>
          <w:b/>
          <w:bCs/>
        </w:rPr>
        <w:t>-</w:t>
      </w:r>
      <w:r w:rsidR="003D25EF" w:rsidRPr="009274A4">
        <w:rPr>
          <w:b/>
          <w:bCs/>
          <w:lang w:val="en-US"/>
        </w:rPr>
        <w:t>LiCl</w:t>
      </w:r>
      <w:r w:rsidR="003D25EF" w:rsidRPr="009274A4">
        <w:rPr>
          <w:b/>
          <w:bCs/>
        </w:rPr>
        <w:t>-</w:t>
      </w:r>
      <w:r w:rsidR="003D25EF" w:rsidRPr="009274A4">
        <w:rPr>
          <w:b/>
          <w:bCs/>
          <w:lang w:val="en-US"/>
        </w:rPr>
        <w:t>H</w:t>
      </w:r>
      <w:r w:rsidR="003D25EF" w:rsidRPr="009274A4">
        <w:rPr>
          <w:b/>
          <w:bCs/>
          <w:vertAlign w:val="subscript"/>
        </w:rPr>
        <w:t>2</w:t>
      </w:r>
      <w:r w:rsidR="003D25EF" w:rsidRPr="009274A4">
        <w:rPr>
          <w:b/>
          <w:bCs/>
          <w:lang w:val="en-US"/>
        </w:rPr>
        <w:t>O</w:t>
      </w:r>
    </w:p>
    <w:p w14:paraId="00000002" w14:textId="68E1221E" w:rsidR="00130241" w:rsidRDefault="00D848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Медведева М.Д., Пестова О.Н. </w:t>
      </w:r>
    </w:p>
    <w:p w14:paraId="00000003" w14:textId="6D36D8C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84849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84849">
        <w:rPr>
          <w:i/>
          <w:color w:val="000000"/>
        </w:rPr>
        <w:t>бакалавриата</w:t>
      </w:r>
    </w:p>
    <w:p w14:paraId="00000007" w14:textId="0B4C3984" w:rsidR="00130241" w:rsidRPr="000E334E" w:rsidRDefault="00D84849" w:rsidP="00D848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A2E3D75" w:rsidR="00130241" w:rsidRPr="00D8484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84849">
        <w:rPr>
          <w:i/>
          <w:color w:val="000000"/>
          <w:lang w:val="en-US"/>
        </w:rPr>
        <w:t>E</w:t>
      </w:r>
      <w:r w:rsidR="003B76D6" w:rsidRPr="00D84849">
        <w:rPr>
          <w:i/>
          <w:color w:val="000000"/>
          <w:lang w:val="en-US"/>
        </w:rPr>
        <w:t>-</w:t>
      </w:r>
      <w:r w:rsidRPr="00D84849">
        <w:rPr>
          <w:i/>
          <w:color w:val="000000"/>
          <w:lang w:val="en-US"/>
        </w:rPr>
        <w:t xml:space="preserve">mail: </w:t>
      </w:r>
      <w:r w:rsidR="00D84849">
        <w:fldChar w:fldCharType="begin"/>
      </w:r>
      <w:r w:rsidR="00D84849" w:rsidRPr="00061B01">
        <w:rPr>
          <w:lang w:val="en-US"/>
        </w:rPr>
        <w:instrText>HYPERLINK "mailto:st117539@student.spbu.ru"</w:instrText>
      </w:r>
      <w:r w:rsidR="00D84849">
        <w:fldChar w:fldCharType="separate"/>
      </w:r>
      <w:r w:rsidR="00D84849" w:rsidRPr="00D84849">
        <w:rPr>
          <w:rStyle w:val="a9"/>
          <w:i/>
          <w:iCs/>
          <w:color w:val="auto"/>
          <w:lang w:val="en-US"/>
        </w:rPr>
        <w:t>st117539@student.spbu.ru</w:t>
      </w:r>
      <w:r w:rsidR="00D84849">
        <w:fldChar w:fldCharType="end"/>
      </w:r>
      <w:r w:rsidR="00D84849" w:rsidRPr="00D84849">
        <w:rPr>
          <w:lang w:val="en-US"/>
        </w:rPr>
        <w:t xml:space="preserve"> </w:t>
      </w:r>
    </w:p>
    <w:p w14:paraId="0EF103C1" w14:textId="6013F1E4" w:rsidR="00560117" w:rsidRPr="008B3F5B" w:rsidRDefault="00287C45" w:rsidP="00287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и</w:t>
      </w:r>
      <w:r w:rsidR="00560117" w:rsidRPr="00560117">
        <w:t>сследуем</w:t>
      </w:r>
      <w:r>
        <w:t>ой</w:t>
      </w:r>
      <w:r w:rsidR="00560117" w:rsidRPr="00560117">
        <w:t xml:space="preserve"> </w:t>
      </w:r>
      <w:r w:rsidR="00292657" w:rsidRPr="009274A4">
        <w:t>трех</w:t>
      </w:r>
      <w:r w:rsidR="00560117" w:rsidRPr="009274A4">
        <w:t>к</w:t>
      </w:r>
      <w:r w:rsidR="00560117" w:rsidRPr="00560117">
        <w:t>омпонентн</w:t>
      </w:r>
      <w:r>
        <w:t>ой</w:t>
      </w:r>
      <w:r w:rsidR="00560117" w:rsidRPr="00560117">
        <w:t xml:space="preserve"> систем</w:t>
      </w:r>
      <w:r>
        <w:t>е</w:t>
      </w:r>
      <w:r w:rsidR="00560117" w:rsidRPr="00560117">
        <w:t xml:space="preserve"> </w:t>
      </w:r>
      <w:proofErr w:type="spellStart"/>
      <w:r w:rsidR="00560117" w:rsidRPr="00560117">
        <w:rPr>
          <w:lang w:val="en-US"/>
        </w:rPr>
        <w:t>RbCl</w:t>
      </w:r>
      <w:proofErr w:type="spellEnd"/>
      <w:r w:rsidR="00560117" w:rsidRPr="00560117">
        <w:t>-</w:t>
      </w:r>
      <w:r w:rsidR="00560117" w:rsidRPr="00560117">
        <w:rPr>
          <w:lang w:val="en-US"/>
        </w:rPr>
        <w:t>LiCl</w:t>
      </w:r>
      <w:r w:rsidR="00560117" w:rsidRPr="00560117">
        <w:t>-</w:t>
      </w:r>
      <w:r w:rsidR="00560117" w:rsidRPr="00560117">
        <w:rPr>
          <w:lang w:val="en-US"/>
        </w:rPr>
        <w:t>H</w:t>
      </w:r>
      <w:r w:rsidR="00560117" w:rsidRPr="00560117">
        <w:rPr>
          <w:vertAlign w:val="subscript"/>
        </w:rPr>
        <w:t>2</w:t>
      </w:r>
      <w:r w:rsidR="00560117" w:rsidRPr="00560117">
        <w:rPr>
          <w:lang w:val="en-US"/>
        </w:rPr>
        <w:t>O</w:t>
      </w:r>
      <w:r>
        <w:t xml:space="preserve"> </w:t>
      </w:r>
      <w:r w:rsidR="00560117" w:rsidRPr="00560117">
        <w:t>образуется ряд двойных солей еще не подтвержденного состава</w:t>
      </w:r>
      <w:r w:rsidR="00560117" w:rsidRPr="00287C45">
        <w:t>.</w:t>
      </w:r>
      <w:r w:rsidR="00C13593">
        <w:t xml:space="preserve"> </w:t>
      </w:r>
      <w:r w:rsidR="00747649" w:rsidRPr="00287C45">
        <w:t xml:space="preserve">Известно, что </w:t>
      </w:r>
      <w:r w:rsidR="00747649" w:rsidRPr="00287C45">
        <w:rPr>
          <w:color w:val="000000"/>
        </w:rPr>
        <w:t xml:space="preserve">гидраты двойных хлоридов щелочных и щелочноземельных металлов являются системами накопления и хранения энергии </w:t>
      </w:r>
      <w:r w:rsidR="00747649" w:rsidRPr="00287C45">
        <w:rPr>
          <w:color w:val="000000"/>
          <w:lang w:val="en-US"/>
        </w:rPr>
        <w:t>ESS</w:t>
      </w:r>
      <w:r w:rsidR="00747649" w:rsidRPr="00287C45">
        <w:rPr>
          <w:color w:val="000000"/>
        </w:rPr>
        <w:t xml:space="preserve"> (</w:t>
      </w:r>
      <w:r w:rsidR="00747649" w:rsidRPr="00287C45">
        <w:rPr>
          <w:color w:val="000000"/>
          <w:lang w:val="en-US"/>
        </w:rPr>
        <w:t>energy</w:t>
      </w:r>
      <w:r w:rsidR="00747649" w:rsidRPr="00287C45">
        <w:rPr>
          <w:color w:val="000000"/>
        </w:rPr>
        <w:t xml:space="preserve"> </w:t>
      </w:r>
      <w:r w:rsidR="00747649" w:rsidRPr="00287C45">
        <w:rPr>
          <w:color w:val="000000"/>
          <w:lang w:val="en-US"/>
        </w:rPr>
        <w:t>storage</w:t>
      </w:r>
      <w:r w:rsidR="00747649" w:rsidRPr="00287C45">
        <w:rPr>
          <w:color w:val="000000"/>
        </w:rPr>
        <w:t xml:space="preserve"> </w:t>
      </w:r>
      <w:r w:rsidR="00747649" w:rsidRPr="00287C45">
        <w:rPr>
          <w:color w:val="000000"/>
          <w:lang w:val="en-US"/>
        </w:rPr>
        <w:t>system</w:t>
      </w:r>
      <w:r w:rsidR="00747649" w:rsidRPr="00287C45">
        <w:rPr>
          <w:color w:val="000000"/>
        </w:rPr>
        <w:t>),</w:t>
      </w:r>
      <w:r w:rsidR="002934CF">
        <w:rPr>
          <w:color w:val="000000"/>
        </w:rPr>
        <w:t xml:space="preserve"> </w:t>
      </w:r>
      <w:r w:rsidR="00747649" w:rsidRPr="00287C45">
        <w:rPr>
          <w:color w:val="000000"/>
        </w:rPr>
        <w:t xml:space="preserve">в частности системами </w:t>
      </w:r>
      <w:r w:rsidR="00747649" w:rsidRPr="00287C45">
        <w:rPr>
          <w:color w:val="000000"/>
          <w:lang w:val="en-US"/>
        </w:rPr>
        <w:t>TES</w:t>
      </w:r>
      <w:r w:rsidR="00747649" w:rsidRPr="00287C45">
        <w:rPr>
          <w:color w:val="000000"/>
        </w:rPr>
        <w:t xml:space="preserve"> – </w:t>
      </w:r>
      <w:r w:rsidR="00747649" w:rsidRPr="00287C45">
        <w:rPr>
          <w:color w:val="000000"/>
          <w:lang w:val="en-US"/>
        </w:rPr>
        <w:t>thermal</w:t>
      </w:r>
      <w:r w:rsidR="00747649" w:rsidRPr="00287C45">
        <w:rPr>
          <w:color w:val="000000"/>
        </w:rPr>
        <w:t xml:space="preserve"> </w:t>
      </w:r>
      <w:r w:rsidR="00747649" w:rsidRPr="00287C45">
        <w:rPr>
          <w:color w:val="000000"/>
          <w:lang w:val="en-US"/>
        </w:rPr>
        <w:t>energy</w:t>
      </w:r>
      <w:r w:rsidR="00747649" w:rsidRPr="00287C45">
        <w:rPr>
          <w:color w:val="000000"/>
        </w:rPr>
        <w:t xml:space="preserve"> </w:t>
      </w:r>
      <w:proofErr w:type="gramStart"/>
      <w:r w:rsidR="00747649" w:rsidRPr="00287C45">
        <w:rPr>
          <w:color w:val="000000"/>
          <w:lang w:val="en-US"/>
        </w:rPr>
        <w:t>storage</w:t>
      </w:r>
      <w:r w:rsidR="00747649" w:rsidRPr="00287C45">
        <w:rPr>
          <w:color w:val="000000"/>
        </w:rPr>
        <w:t>,что</w:t>
      </w:r>
      <w:proofErr w:type="gramEnd"/>
      <w:r w:rsidR="00747649" w:rsidRPr="00287C45">
        <w:rPr>
          <w:color w:val="000000"/>
        </w:rPr>
        <w:t xml:space="preserve"> делает получение новых составов и изучение их свойств особенно перспективным в рамках современного напр</w:t>
      </w:r>
      <w:r w:rsidR="008B3F5B" w:rsidRPr="00287C45">
        <w:rPr>
          <w:color w:val="000000"/>
        </w:rPr>
        <w:t>а</w:t>
      </w:r>
      <w:r w:rsidR="00747649" w:rsidRPr="00287C45">
        <w:rPr>
          <w:color w:val="000000"/>
        </w:rPr>
        <w:t>вления использования возобновляемых источников энергии</w:t>
      </w:r>
      <w:r w:rsidR="00A25F36">
        <w:rPr>
          <w:color w:val="000000"/>
        </w:rPr>
        <w:t xml:space="preserve"> </w:t>
      </w:r>
      <w:r w:rsidR="00747649" w:rsidRPr="00287C45">
        <w:rPr>
          <w:color w:val="000000"/>
        </w:rPr>
        <w:t>[1].</w:t>
      </w:r>
      <w:r w:rsidR="00747649">
        <w:rPr>
          <w:color w:val="000000"/>
        </w:rPr>
        <w:t xml:space="preserve"> </w:t>
      </w:r>
    </w:p>
    <w:p w14:paraId="0EBE5427" w14:textId="3566954F" w:rsidR="00560117" w:rsidRPr="00560117" w:rsidRDefault="009274A4" w:rsidP="007C652B">
      <w:pPr>
        <w:pStyle w:val="a5"/>
        <w:ind w:left="0" w:firstLine="397"/>
        <w:jc w:val="both"/>
      </w:pPr>
      <w:r w:rsidRPr="00916A92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9B05BBC" wp14:editId="1B38C6CD">
            <wp:simplePos x="0" y="0"/>
            <wp:positionH relativeFrom="margin">
              <wp:posOffset>1491615</wp:posOffset>
            </wp:positionH>
            <wp:positionV relativeFrom="paragraph">
              <wp:posOffset>2293620</wp:posOffset>
            </wp:positionV>
            <wp:extent cx="2952750" cy="226949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117" w:rsidRPr="00560117">
        <w:t xml:space="preserve">В большинстве случаев при исследовании состава полученных устойчивых кристаллических фаз из многокомпонентных систем используют </w:t>
      </w:r>
      <w:proofErr w:type="spellStart"/>
      <w:r w:rsidR="00560117" w:rsidRPr="00560117">
        <w:t>дифрактометрические</w:t>
      </w:r>
      <w:proofErr w:type="spellEnd"/>
      <w:r w:rsidR="00560117" w:rsidRPr="00560117">
        <w:t xml:space="preserve"> методы анализа. Ранее </w:t>
      </w:r>
      <w:r w:rsidR="009D1312" w:rsidRPr="00560117">
        <w:t>метод</w:t>
      </w:r>
      <w:r w:rsidR="009D1312">
        <w:t xml:space="preserve">ом </w:t>
      </w:r>
      <w:r w:rsidR="009D1312" w:rsidRPr="00560117">
        <w:t>рентгено</w:t>
      </w:r>
      <w:r w:rsidR="009D1312">
        <w:t>структурного анализа</w:t>
      </w:r>
      <w:r w:rsidR="009D1312" w:rsidRPr="00560117">
        <w:t xml:space="preserve"> </w:t>
      </w:r>
      <w:r w:rsidR="00560117" w:rsidRPr="00560117">
        <w:t xml:space="preserve">был установлен состав </w:t>
      </w:r>
      <w:r w:rsidR="009D1312">
        <w:t>двойн</w:t>
      </w:r>
      <w:r w:rsidR="00AB3F38">
        <w:t>ой</w:t>
      </w:r>
      <w:r w:rsidR="009D1312">
        <w:t xml:space="preserve"> сол</w:t>
      </w:r>
      <w:r w:rsidR="00AB3F38">
        <w:t>и</w:t>
      </w:r>
      <w:r w:rsidR="009D1312">
        <w:t>, полученн</w:t>
      </w:r>
      <w:r w:rsidR="00AB3F38">
        <w:t>ой</w:t>
      </w:r>
      <w:r w:rsidR="009D1312">
        <w:t xml:space="preserve"> из</w:t>
      </w:r>
      <w:r w:rsidR="00560117" w:rsidRPr="00560117">
        <w:t xml:space="preserve"> </w:t>
      </w:r>
      <w:r w:rsidR="009D1312">
        <w:t xml:space="preserve">трехкомпонентной системы </w:t>
      </w:r>
      <w:proofErr w:type="spellStart"/>
      <w:r w:rsidR="009D1312" w:rsidRPr="00560117">
        <w:rPr>
          <w:lang w:val="en-US"/>
        </w:rPr>
        <w:t>CsCl</w:t>
      </w:r>
      <w:proofErr w:type="spellEnd"/>
      <w:r w:rsidR="009D1312" w:rsidRPr="00560117">
        <w:t>-</w:t>
      </w:r>
      <w:r w:rsidR="009D1312" w:rsidRPr="00560117">
        <w:rPr>
          <w:lang w:val="en-US"/>
        </w:rPr>
        <w:t>LiCl</w:t>
      </w:r>
      <w:r w:rsidR="009D1312" w:rsidRPr="00560117">
        <w:t>-</w:t>
      </w:r>
      <w:r w:rsidR="009D1312" w:rsidRPr="00560117">
        <w:rPr>
          <w:lang w:val="en-US"/>
        </w:rPr>
        <w:t>H</w:t>
      </w:r>
      <w:r w:rsidR="009D1312" w:rsidRPr="00560117">
        <w:rPr>
          <w:vertAlign w:val="subscript"/>
        </w:rPr>
        <w:t>2</w:t>
      </w:r>
      <w:r w:rsidR="009D1312" w:rsidRPr="00560117">
        <w:rPr>
          <w:lang w:val="en-US"/>
        </w:rPr>
        <w:t>O</w:t>
      </w:r>
      <w:r w:rsidR="00560117" w:rsidRPr="00560117">
        <w:t>,</w:t>
      </w:r>
      <w:r w:rsidR="00E6128E">
        <w:t xml:space="preserve"> </w:t>
      </w:r>
      <w:r w:rsidR="00D76EE9" w:rsidRPr="009274A4">
        <w:t>определена</w:t>
      </w:r>
      <w:r w:rsidR="00E6128E" w:rsidRPr="00560117">
        <w:t xml:space="preserve"> структур</w:t>
      </w:r>
      <w:r w:rsidR="00E6128E">
        <w:t>а</w:t>
      </w:r>
      <w:r w:rsidR="00D76EE9">
        <w:t>,</w:t>
      </w:r>
      <w:r w:rsidR="00E6128E">
        <w:t xml:space="preserve"> </w:t>
      </w:r>
      <w:r w:rsidR="00560117" w:rsidRPr="00560117">
        <w:t xml:space="preserve">изучен механизм </w:t>
      </w:r>
      <w:r w:rsidR="009428F9">
        <w:t>ее</w:t>
      </w:r>
      <w:r w:rsidR="009D1312">
        <w:t xml:space="preserve"> </w:t>
      </w:r>
      <w:r w:rsidR="00560117" w:rsidRPr="00560117">
        <w:t>формирования</w:t>
      </w:r>
      <w:r w:rsidR="009D1312">
        <w:t xml:space="preserve"> </w:t>
      </w:r>
      <w:r w:rsidR="009D1312" w:rsidRPr="009D1312">
        <w:t>[</w:t>
      </w:r>
      <w:r w:rsidR="008B3F5B">
        <w:t>2</w:t>
      </w:r>
      <w:r w:rsidR="009D1312" w:rsidRPr="009D1312">
        <w:t>]</w:t>
      </w:r>
      <w:r w:rsidR="00560117" w:rsidRPr="00560117">
        <w:t xml:space="preserve">. </w:t>
      </w:r>
      <w:r w:rsidR="00560117" w:rsidRPr="00C13593">
        <w:t>В настояще</w:t>
      </w:r>
      <w:r w:rsidR="006271C0" w:rsidRPr="00C13593">
        <w:t>й</w:t>
      </w:r>
      <w:r w:rsidR="00560117" w:rsidRPr="00C13593">
        <w:t xml:space="preserve"> </w:t>
      </w:r>
      <w:r w:rsidR="006271C0" w:rsidRPr="00C13593">
        <w:t>работе</w:t>
      </w:r>
      <w:r w:rsidR="00560117" w:rsidRPr="00560117">
        <w:t xml:space="preserve"> установление состава солей методами рентгеновской дифракции не представляется возможным </w:t>
      </w:r>
      <w:r w:rsidR="00560117" w:rsidRPr="009274A4">
        <w:t xml:space="preserve">в силу </w:t>
      </w:r>
      <w:r w:rsidR="00D7256D" w:rsidRPr="009274A4">
        <w:t xml:space="preserve">высокой гигроскопичности </w:t>
      </w:r>
      <w:r w:rsidR="00372E08" w:rsidRPr="009274A4">
        <w:t>кристаллов.</w:t>
      </w:r>
      <w:r w:rsidR="00287C45">
        <w:t xml:space="preserve"> </w:t>
      </w:r>
      <w:r w:rsidR="00560117" w:rsidRPr="00560117">
        <w:t xml:space="preserve">Перед нами </w:t>
      </w:r>
      <w:r w:rsidR="006271C0" w:rsidRPr="00C13593">
        <w:t>стояла</w:t>
      </w:r>
      <w:r w:rsidR="00560117" w:rsidRPr="00560117">
        <w:t xml:space="preserve"> задача точного определения состава тверд</w:t>
      </w:r>
      <w:r w:rsidR="001D4BC3">
        <w:t>ых</w:t>
      </w:r>
      <w:r w:rsidR="00560117" w:rsidRPr="00560117">
        <w:t xml:space="preserve"> фаз, полученн</w:t>
      </w:r>
      <w:r w:rsidR="001D4BC3">
        <w:t>ых</w:t>
      </w:r>
      <w:r w:rsidR="00560117" w:rsidRPr="00560117">
        <w:t xml:space="preserve"> из системы </w:t>
      </w:r>
      <w:proofErr w:type="spellStart"/>
      <w:r w:rsidR="00560117" w:rsidRPr="00560117">
        <w:rPr>
          <w:lang w:val="en-US"/>
        </w:rPr>
        <w:t>RbCl</w:t>
      </w:r>
      <w:proofErr w:type="spellEnd"/>
      <w:r w:rsidR="00560117" w:rsidRPr="00560117">
        <w:t>-</w:t>
      </w:r>
      <w:r w:rsidR="00560117" w:rsidRPr="00560117">
        <w:rPr>
          <w:lang w:val="en-US"/>
        </w:rPr>
        <w:t>LiCl</w:t>
      </w:r>
      <w:r w:rsidR="00560117" w:rsidRPr="00560117">
        <w:t>-</w:t>
      </w:r>
      <w:r w:rsidR="00560117" w:rsidRPr="00560117">
        <w:rPr>
          <w:lang w:val="en-US"/>
        </w:rPr>
        <w:t>H</w:t>
      </w:r>
      <w:r w:rsidR="00560117" w:rsidRPr="00560117">
        <w:rPr>
          <w:vertAlign w:val="subscript"/>
        </w:rPr>
        <w:t>2</w:t>
      </w:r>
      <w:r w:rsidR="00560117" w:rsidRPr="00560117">
        <w:rPr>
          <w:lang w:val="en-US"/>
        </w:rPr>
        <w:t>O</w:t>
      </w:r>
      <w:r w:rsidR="00560117" w:rsidRPr="00560117">
        <w:t xml:space="preserve"> при разном отношении её компонентов</w:t>
      </w:r>
      <w:r w:rsidR="009D1312" w:rsidRPr="009D1312">
        <w:t xml:space="preserve"> [</w:t>
      </w:r>
      <w:r w:rsidR="008B3F5B">
        <w:t>3</w:t>
      </w:r>
      <w:r w:rsidR="009D1312" w:rsidRPr="009D1312">
        <w:t>]</w:t>
      </w:r>
      <w:r w:rsidR="00560117" w:rsidRPr="00560117">
        <w:t>.</w:t>
      </w:r>
      <w:r w:rsidR="00065FD6" w:rsidRPr="00065FD6">
        <w:t xml:space="preserve"> </w:t>
      </w:r>
      <w:r w:rsidR="00560117" w:rsidRPr="00560117">
        <w:t>Наиболее оптимальными методами анализа состава двойных солей в данном случае ста</w:t>
      </w:r>
      <w:r w:rsidR="001D4BC3">
        <w:t>ли</w:t>
      </w:r>
      <w:r w:rsidR="00560117" w:rsidRPr="00560117">
        <w:t xml:space="preserve"> химические и спектральные. </w:t>
      </w:r>
      <w:r w:rsidR="001D4BC3">
        <w:t>С</w:t>
      </w:r>
      <w:r w:rsidR="005032AC">
        <w:t xml:space="preserve"> использованием методов</w:t>
      </w:r>
      <w:r w:rsidR="001D4BC3">
        <w:t xml:space="preserve"> </w:t>
      </w:r>
      <w:r w:rsidR="005032AC">
        <w:t>АЭС-ИСП и РФ</w:t>
      </w:r>
      <w:r w:rsidR="00E6128E">
        <w:t>С</w:t>
      </w:r>
      <w:r w:rsidR="005032AC">
        <w:t>А, а также титриметрических и гравиметрических методов</w:t>
      </w:r>
      <w:r w:rsidR="00287C45">
        <w:t xml:space="preserve"> </w:t>
      </w:r>
      <w:r w:rsidR="005032AC">
        <w:t xml:space="preserve">были установлены </w:t>
      </w:r>
      <w:r w:rsidR="00D63C9B">
        <w:t xml:space="preserve">ранее не упоминавшиеся в литературе </w:t>
      </w:r>
      <w:r w:rsidR="005032AC">
        <w:t xml:space="preserve">составы двойных солей, полученных из системы </w:t>
      </w:r>
      <w:proofErr w:type="spellStart"/>
      <w:r w:rsidR="005032AC" w:rsidRPr="00560117">
        <w:rPr>
          <w:lang w:val="en-US"/>
        </w:rPr>
        <w:t>RbCl</w:t>
      </w:r>
      <w:proofErr w:type="spellEnd"/>
      <w:r w:rsidR="005032AC" w:rsidRPr="00560117">
        <w:t>-</w:t>
      </w:r>
      <w:r w:rsidR="005032AC" w:rsidRPr="00560117">
        <w:rPr>
          <w:lang w:val="en-US"/>
        </w:rPr>
        <w:t>LiCl</w:t>
      </w:r>
      <w:r w:rsidR="005032AC" w:rsidRPr="00560117">
        <w:t>-</w:t>
      </w:r>
      <w:r w:rsidR="005032AC" w:rsidRPr="00560117">
        <w:rPr>
          <w:lang w:val="en-US"/>
        </w:rPr>
        <w:t>H</w:t>
      </w:r>
      <w:r w:rsidR="005032AC" w:rsidRPr="00560117">
        <w:rPr>
          <w:vertAlign w:val="subscript"/>
        </w:rPr>
        <w:t>2</w:t>
      </w:r>
      <w:r w:rsidR="005032AC" w:rsidRPr="00560117">
        <w:rPr>
          <w:lang w:val="en-US"/>
        </w:rPr>
        <w:t>O</w:t>
      </w:r>
      <w:r w:rsidR="005032AC">
        <w:t xml:space="preserve">. </w:t>
      </w:r>
    </w:p>
    <w:p w14:paraId="2BB285F0" w14:textId="645A0D08" w:rsidR="00560117" w:rsidRPr="00065FD6" w:rsidRDefault="00065FD6" w:rsidP="007C652B">
      <w:pPr>
        <w:jc w:val="center"/>
      </w:pPr>
      <w:r w:rsidRPr="00065FD6">
        <w:t xml:space="preserve">Рис.1. </w:t>
      </w:r>
      <w:r w:rsidR="006271C0" w:rsidRPr="00C13593">
        <w:t xml:space="preserve">Составы системы </w:t>
      </w:r>
      <w:r w:rsidR="0086635C">
        <w:rPr>
          <w:lang w:val="en-US"/>
        </w:rPr>
        <w:t>Rb</w:t>
      </w:r>
      <w:proofErr w:type="spellStart"/>
      <w:r w:rsidR="006271C0" w:rsidRPr="00C13593">
        <w:t>Cl</w:t>
      </w:r>
      <w:proofErr w:type="spellEnd"/>
      <w:r w:rsidR="006271C0" w:rsidRPr="00C13593">
        <w:t>-</w:t>
      </w:r>
      <w:r w:rsidR="0086635C">
        <w:rPr>
          <w:lang w:val="en-US"/>
        </w:rPr>
        <w:t>Li</w:t>
      </w:r>
      <w:r w:rsidR="006271C0" w:rsidRPr="00C13593">
        <w:t>Cl-H</w:t>
      </w:r>
      <w:r w:rsidR="006271C0" w:rsidRPr="00C13593">
        <w:rPr>
          <w:vertAlign w:val="subscript"/>
        </w:rPr>
        <w:t>2</w:t>
      </w:r>
      <w:r w:rsidR="006271C0" w:rsidRPr="00C13593">
        <w:t>O на фазовой диаграмме Гиббса</w:t>
      </w:r>
    </w:p>
    <w:p w14:paraId="022FC08C" w14:textId="72F5F2D1" w:rsidR="00A02163" w:rsidRPr="0009449A" w:rsidRDefault="00065FD6" w:rsidP="00061B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Измерения с использованием методов АЭС-ИСП и РФ</w:t>
      </w:r>
      <w:r w:rsidR="00E6128E">
        <w:rPr>
          <w:i/>
          <w:iCs/>
          <w:color w:val="000000"/>
        </w:rPr>
        <w:t>С</w:t>
      </w:r>
      <w:r>
        <w:rPr>
          <w:i/>
          <w:iCs/>
          <w:color w:val="000000"/>
        </w:rPr>
        <w:t xml:space="preserve">А были выполнены на оборудовании Научного парка СПбГУ в ресурсном центре «Методы анализа состава вещества (МАСВ)». </w:t>
      </w:r>
    </w:p>
    <w:p w14:paraId="0000000E" w14:textId="77777777" w:rsidR="00130241" w:rsidRPr="00D3209D" w:rsidRDefault="00EB1F49" w:rsidP="007C6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BBB8636" w14:textId="013CF48E" w:rsidR="008B3F5B" w:rsidRPr="00AF7B87" w:rsidRDefault="00AF7B87" w:rsidP="007C6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B176F">
        <w:rPr>
          <w:color w:val="000000"/>
          <w:lang w:val="en-US"/>
        </w:rPr>
        <w:t>1.</w:t>
      </w:r>
      <w:r w:rsidR="00AE494D" w:rsidRPr="00EB176F">
        <w:rPr>
          <w:color w:val="000000"/>
          <w:lang w:val="en-US"/>
        </w:rPr>
        <w:t xml:space="preserve"> Xie</w:t>
      </w:r>
      <w:r w:rsidR="00EB176F" w:rsidRPr="00EB176F">
        <w:rPr>
          <w:color w:val="000000"/>
          <w:lang w:val="en-US"/>
        </w:rPr>
        <w:t xml:space="preserve"> N.;</w:t>
      </w:r>
      <w:r w:rsidR="00AE494D" w:rsidRPr="00EB176F">
        <w:rPr>
          <w:color w:val="000000"/>
          <w:lang w:val="en-US"/>
        </w:rPr>
        <w:t xml:space="preserve"> Huang</w:t>
      </w:r>
      <w:r w:rsidR="00EB176F" w:rsidRPr="00EB176F">
        <w:rPr>
          <w:color w:val="000000"/>
          <w:lang w:val="en-US"/>
        </w:rPr>
        <w:t xml:space="preserve"> Z.;</w:t>
      </w:r>
      <w:r w:rsidR="00AE494D" w:rsidRPr="00EB176F">
        <w:rPr>
          <w:color w:val="000000"/>
          <w:lang w:val="en-US"/>
        </w:rPr>
        <w:t xml:space="preserve"> Luo</w:t>
      </w:r>
      <w:r w:rsidR="00EB176F" w:rsidRPr="00EB176F">
        <w:rPr>
          <w:color w:val="000000"/>
          <w:lang w:val="en-US"/>
        </w:rPr>
        <w:t xml:space="preserve"> Z.;</w:t>
      </w:r>
      <w:r w:rsidR="00AE494D" w:rsidRPr="00EB176F">
        <w:rPr>
          <w:color w:val="000000"/>
          <w:lang w:val="en-US"/>
        </w:rPr>
        <w:t xml:space="preserve"> Gao</w:t>
      </w:r>
      <w:r w:rsidR="00EB176F" w:rsidRPr="00EB176F">
        <w:rPr>
          <w:color w:val="000000"/>
          <w:lang w:val="en-US"/>
        </w:rPr>
        <w:t xml:space="preserve"> X.;</w:t>
      </w:r>
      <w:r w:rsidR="00AE494D" w:rsidRPr="00EB176F">
        <w:rPr>
          <w:color w:val="000000"/>
          <w:lang w:val="en-US"/>
        </w:rPr>
        <w:t xml:space="preserve"> Fang </w:t>
      </w:r>
      <w:r w:rsidR="00EB176F" w:rsidRPr="00EB176F">
        <w:rPr>
          <w:color w:val="000000"/>
          <w:lang w:val="en-US"/>
        </w:rPr>
        <w:t>Y.;</w:t>
      </w:r>
      <w:r w:rsidR="00AE494D" w:rsidRPr="00EB176F">
        <w:rPr>
          <w:color w:val="000000"/>
          <w:lang w:val="en-US"/>
        </w:rPr>
        <w:t xml:space="preserve"> Zhang</w:t>
      </w:r>
      <w:r w:rsidR="00EB176F" w:rsidRPr="00EB176F">
        <w:rPr>
          <w:color w:val="000000"/>
          <w:lang w:val="en-US"/>
        </w:rPr>
        <w:t xml:space="preserve"> Z</w:t>
      </w:r>
      <w:r w:rsidR="00B4424A" w:rsidRPr="00EB176F">
        <w:rPr>
          <w:color w:val="000000"/>
          <w:lang w:val="en-US"/>
        </w:rPr>
        <w:t>.</w:t>
      </w:r>
      <w:r w:rsidRPr="00EB176F">
        <w:rPr>
          <w:color w:val="000000"/>
          <w:lang w:val="en-US"/>
        </w:rPr>
        <w:t xml:space="preserve"> Inorganic Salt Hydrate for Thermal Energy Storag</w:t>
      </w:r>
      <w:r w:rsidR="006A1F0F" w:rsidRPr="00EB176F">
        <w:rPr>
          <w:color w:val="000000"/>
          <w:lang w:val="en-US"/>
        </w:rPr>
        <w:t>e</w:t>
      </w:r>
      <w:r w:rsidR="00B4424A" w:rsidRPr="00EB176F">
        <w:rPr>
          <w:color w:val="000000"/>
          <w:lang w:val="en-US"/>
        </w:rPr>
        <w:t xml:space="preserve"> //</w:t>
      </w:r>
      <w:r w:rsidR="00D30FDB" w:rsidRPr="00EB176F">
        <w:rPr>
          <w:color w:val="000000"/>
          <w:lang w:val="en-US"/>
        </w:rPr>
        <w:t> App</w:t>
      </w:r>
      <w:r w:rsidR="00EB176F">
        <w:rPr>
          <w:color w:val="000000"/>
          <w:lang w:val="en-US"/>
        </w:rPr>
        <w:t>l</w:t>
      </w:r>
      <w:r w:rsidR="00EB176F" w:rsidRPr="00EB176F">
        <w:rPr>
          <w:color w:val="000000"/>
          <w:lang w:val="en-US"/>
        </w:rPr>
        <w:t>.</w:t>
      </w:r>
      <w:r w:rsidR="00D30FDB" w:rsidRPr="00EB176F">
        <w:rPr>
          <w:color w:val="000000"/>
          <w:lang w:val="en-US"/>
        </w:rPr>
        <w:t xml:space="preserve"> Sci</w:t>
      </w:r>
      <w:r w:rsidR="0010159D" w:rsidRPr="00EB176F">
        <w:rPr>
          <w:color w:val="000000"/>
          <w:lang w:val="en-US"/>
        </w:rPr>
        <w:t>. 2017</w:t>
      </w:r>
      <w:r w:rsidR="00EB176F" w:rsidRPr="00EB176F">
        <w:rPr>
          <w:color w:val="000000"/>
          <w:lang w:val="en-US"/>
        </w:rPr>
        <w:t xml:space="preserve"> </w:t>
      </w:r>
      <w:r w:rsidR="00EB176F" w:rsidRPr="00EB176F">
        <w:rPr>
          <w:b/>
          <w:bCs/>
          <w:color w:val="000000"/>
          <w:lang w:val="en-US"/>
        </w:rPr>
        <w:t>(</w:t>
      </w:r>
      <w:r w:rsidR="00DB5630" w:rsidRPr="00EB176F">
        <w:rPr>
          <w:b/>
          <w:bCs/>
          <w:color w:val="000000"/>
          <w:lang w:val="en-US"/>
        </w:rPr>
        <w:t>7</w:t>
      </w:r>
      <w:r w:rsidR="00EB176F" w:rsidRPr="00EB176F">
        <w:rPr>
          <w:b/>
          <w:bCs/>
          <w:color w:val="000000"/>
          <w:lang w:val="en-US"/>
        </w:rPr>
        <w:t>)</w:t>
      </w:r>
      <w:r w:rsidR="0015605A" w:rsidRPr="00EB176F">
        <w:rPr>
          <w:color w:val="000000"/>
          <w:lang w:val="en-US"/>
        </w:rPr>
        <w:t>.</w:t>
      </w:r>
      <w:r w:rsidR="00DB5630" w:rsidRPr="00EB176F">
        <w:rPr>
          <w:color w:val="000000"/>
          <w:lang w:val="en-US"/>
        </w:rPr>
        <w:t xml:space="preserve"> </w:t>
      </w:r>
      <w:r w:rsidR="0015605A" w:rsidRPr="00EB176F">
        <w:rPr>
          <w:color w:val="000000"/>
          <w:lang w:val="en-US"/>
        </w:rPr>
        <w:t xml:space="preserve">pp. </w:t>
      </w:r>
      <w:r w:rsidR="00DB5630" w:rsidRPr="00EB176F">
        <w:rPr>
          <w:color w:val="000000"/>
          <w:lang w:val="en-US"/>
        </w:rPr>
        <w:t>1317</w:t>
      </w:r>
      <w:r w:rsidR="00C316EF" w:rsidRPr="00EB176F">
        <w:rPr>
          <w:color w:val="000000"/>
          <w:lang w:val="en-US"/>
        </w:rPr>
        <w:t>-1335</w:t>
      </w:r>
      <w:r w:rsidR="00DB5630" w:rsidRPr="00EB176F">
        <w:rPr>
          <w:color w:val="000000"/>
          <w:lang w:val="en-US"/>
        </w:rPr>
        <w:t xml:space="preserve">. </w:t>
      </w:r>
    </w:p>
    <w:p w14:paraId="417AB600" w14:textId="16969D8C" w:rsidR="009428F9" w:rsidRPr="00D3209D" w:rsidRDefault="00AF7B87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AF7B87">
        <w:rPr>
          <w:color w:val="000000"/>
          <w:lang w:val="en-US"/>
        </w:rPr>
        <w:t>2</w:t>
      </w:r>
      <w:r w:rsidR="009428F9" w:rsidRPr="009428F9">
        <w:rPr>
          <w:color w:val="000000"/>
          <w:lang w:val="en-US"/>
        </w:rPr>
        <w:t xml:space="preserve">. </w:t>
      </w:r>
      <w:r w:rsidR="009428F9" w:rsidRPr="009428F9">
        <w:rPr>
          <w:lang w:val="en-US"/>
        </w:rPr>
        <w:t>O.N. Pestova</w:t>
      </w:r>
      <w:r w:rsidR="00EB176F" w:rsidRPr="00EB176F">
        <w:rPr>
          <w:lang w:val="en-US"/>
        </w:rPr>
        <w:t>;</w:t>
      </w:r>
      <w:r w:rsidR="009428F9" w:rsidRPr="009428F9">
        <w:rPr>
          <w:lang w:val="en-US"/>
        </w:rPr>
        <w:t xml:space="preserve"> V.E. </w:t>
      </w:r>
      <w:proofErr w:type="spellStart"/>
      <w:r w:rsidR="009428F9" w:rsidRPr="009428F9">
        <w:rPr>
          <w:lang w:val="en-US"/>
        </w:rPr>
        <w:t>Baranauskaite</w:t>
      </w:r>
      <w:proofErr w:type="spellEnd"/>
      <w:r w:rsidR="00EB176F" w:rsidRPr="00EB176F">
        <w:rPr>
          <w:lang w:val="en-US"/>
        </w:rPr>
        <w:t>;</w:t>
      </w:r>
      <w:r w:rsidR="009428F9" w:rsidRPr="009428F9">
        <w:rPr>
          <w:lang w:val="en-US"/>
        </w:rPr>
        <w:t xml:space="preserve"> M.K. </w:t>
      </w:r>
      <w:proofErr w:type="spellStart"/>
      <w:r w:rsidR="009428F9" w:rsidRPr="009428F9">
        <w:rPr>
          <w:lang w:val="en-US"/>
        </w:rPr>
        <w:t>Khripun</w:t>
      </w:r>
      <w:proofErr w:type="spellEnd"/>
      <w:r w:rsidR="00EB176F" w:rsidRPr="00EB176F">
        <w:rPr>
          <w:lang w:val="en-US"/>
        </w:rPr>
        <w:t>.</w:t>
      </w:r>
      <w:r w:rsidR="009428F9" w:rsidRPr="009428F9">
        <w:rPr>
          <w:lang w:val="en-US"/>
        </w:rPr>
        <w:t xml:space="preserve"> Formation of Binary Salts in the System LiCl–</w:t>
      </w:r>
      <w:proofErr w:type="spellStart"/>
      <w:r w:rsidR="009428F9" w:rsidRPr="009428F9">
        <w:rPr>
          <w:lang w:val="en-US"/>
        </w:rPr>
        <w:t>CsCl</w:t>
      </w:r>
      <w:proofErr w:type="spellEnd"/>
      <w:r w:rsidR="009428F9" w:rsidRPr="009428F9">
        <w:rPr>
          <w:lang w:val="en-US"/>
        </w:rPr>
        <w:t>–H</w:t>
      </w:r>
      <w:r w:rsidR="009428F9" w:rsidRPr="009428F9">
        <w:rPr>
          <w:vertAlign w:val="subscript"/>
          <w:lang w:val="en-US"/>
        </w:rPr>
        <w:t>2</w:t>
      </w:r>
      <w:r w:rsidR="009428F9" w:rsidRPr="009428F9">
        <w:rPr>
          <w:lang w:val="en-US"/>
        </w:rPr>
        <w:t>O // Russ</w:t>
      </w:r>
      <w:r w:rsidR="00EB176F">
        <w:rPr>
          <w:lang w:val="en-US"/>
        </w:rPr>
        <w:t>.</w:t>
      </w:r>
      <w:r w:rsidR="009428F9" w:rsidRPr="009428F9">
        <w:rPr>
          <w:lang w:val="en-US"/>
        </w:rPr>
        <w:t xml:space="preserve"> J</w:t>
      </w:r>
      <w:r w:rsidR="00EB176F">
        <w:rPr>
          <w:lang w:val="en-US"/>
        </w:rPr>
        <w:t>.</w:t>
      </w:r>
      <w:r w:rsidR="009428F9" w:rsidRPr="009428F9">
        <w:rPr>
          <w:lang w:val="en-US"/>
        </w:rPr>
        <w:t xml:space="preserve"> Gen</w:t>
      </w:r>
      <w:r w:rsidR="00EB176F">
        <w:rPr>
          <w:lang w:val="en-US"/>
        </w:rPr>
        <w:t>.</w:t>
      </w:r>
      <w:r w:rsidR="009428F9" w:rsidRPr="009428F9">
        <w:rPr>
          <w:lang w:val="en-US"/>
        </w:rPr>
        <w:t xml:space="preserve"> Chem. </w:t>
      </w:r>
      <w:r w:rsidR="009428F9" w:rsidRPr="00EB176F">
        <w:rPr>
          <w:lang w:val="en-US"/>
        </w:rPr>
        <w:t xml:space="preserve">2016. </w:t>
      </w:r>
      <w:r w:rsidR="009428F9" w:rsidRPr="009428F9">
        <w:rPr>
          <w:lang w:val="en-US"/>
        </w:rPr>
        <w:t>Vol</w:t>
      </w:r>
      <w:r w:rsidR="009428F9" w:rsidRPr="00D3209D">
        <w:t xml:space="preserve">. 86, </w:t>
      </w:r>
      <w:r w:rsidR="009428F9" w:rsidRPr="009428F9">
        <w:rPr>
          <w:lang w:val="en-US"/>
        </w:rPr>
        <w:t>No</w:t>
      </w:r>
      <w:r w:rsidR="009428F9" w:rsidRPr="00D3209D">
        <w:t xml:space="preserve">. 4, </w:t>
      </w:r>
      <w:r w:rsidR="009428F9" w:rsidRPr="009428F9">
        <w:rPr>
          <w:lang w:val="en-US"/>
        </w:rPr>
        <w:t>pp</w:t>
      </w:r>
      <w:r w:rsidR="009428F9" w:rsidRPr="00D3209D">
        <w:t>. 767-770.</w:t>
      </w:r>
    </w:p>
    <w:p w14:paraId="08C27097" w14:textId="33AA7847" w:rsidR="00287C45" w:rsidRPr="00287C45" w:rsidRDefault="00AF7B87" w:rsidP="00287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="009428F9" w:rsidRPr="00065FD6">
        <w:rPr>
          <w:color w:val="000000"/>
        </w:rPr>
        <w:t xml:space="preserve">. </w:t>
      </w:r>
      <w:proofErr w:type="spellStart"/>
      <w:r w:rsidR="002403D8" w:rsidRPr="00065FD6">
        <w:rPr>
          <w:color w:val="000000"/>
        </w:rPr>
        <w:t>А.Д.Пельш</w:t>
      </w:r>
      <w:proofErr w:type="spellEnd"/>
      <w:r w:rsidR="002403D8" w:rsidRPr="00065FD6">
        <w:rPr>
          <w:color w:val="000000"/>
        </w:rPr>
        <w:t xml:space="preserve"> </w:t>
      </w:r>
      <w:r w:rsidR="00BC3130" w:rsidRPr="00065FD6">
        <w:rPr>
          <w:color w:val="000000"/>
        </w:rPr>
        <w:t xml:space="preserve">Справочник </w:t>
      </w:r>
      <w:r w:rsidR="005032AC" w:rsidRPr="00065FD6">
        <w:rPr>
          <w:color w:val="000000"/>
        </w:rPr>
        <w:t>по растворимости солевых систем</w:t>
      </w:r>
      <w:r w:rsidR="00065FD6" w:rsidRPr="00065FD6">
        <w:rPr>
          <w:color w:val="000000"/>
        </w:rPr>
        <w:t>.</w:t>
      </w:r>
      <w:r w:rsidR="00065FD6">
        <w:rPr>
          <w:color w:val="000000"/>
        </w:rPr>
        <w:t xml:space="preserve"> </w:t>
      </w:r>
      <w:r w:rsidR="00065FD6" w:rsidRPr="009274A4">
        <w:rPr>
          <w:color w:val="000000"/>
        </w:rPr>
        <w:t>Том 1. Книга 1.</w:t>
      </w:r>
      <w:r w:rsidR="00065FD6">
        <w:rPr>
          <w:color w:val="000000"/>
        </w:rPr>
        <w:t xml:space="preserve"> Ленинград: Химия, 1973. 50 с.</w:t>
      </w:r>
    </w:p>
    <w:sectPr w:rsidR="00287C45" w:rsidRPr="00287C4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994431">
    <w:abstractNumId w:val="2"/>
  </w:num>
  <w:num w:numId="2" w16cid:durableId="665864999">
    <w:abstractNumId w:val="3"/>
  </w:num>
  <w:num w:numId="3" w16cid:durableId="1681350419">
    <w:abstractNumId w:val="1"/>
  </w:num>
  <w:num w:numId="4" w16cid:durableId="75019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EDD"/>
    <w:rsid w:val="00061B01"/>
    <w:rsid w:val="00063966"/>
    <w:rsid w:val="00065FD6"/>
    <w:rsid w:val="00073CA6"/>
    <w:rsid w:val="00075D6E"/>
    <w:rsid w:val="00086081"/>
    <w:rsid w:val="0009449A"/>
    <w:rsid w:val="00094FD0"/>
    <w:rsid w:val="000D1DF6"/>
    <w:rsid w:val="000E334E"/>
    <w:rsid w:val="000E4A70"/>
    <w:rsid w:val="0010159D"/>
    <w:rsid w:val="00101A1C"/>
    <w:rsid w:val="00103657"/>
    <w:rsid w:val="00106375"/>
    <w:rsid w:val="00107AA3"/>
    <w:rsid w:val="00116478"/>
    <w:rsid w:val="001165FF"/>
    <w:rsid w:val="00130241"/>
    <w:rsid w:val="0015605A"/>
    <w:rsid w:val="00175FB0"/>
    <w:rsid w:val="001D4BC3"/>
    <w:rsid w:val="001E61C2"/>
    <w:rsid w:val="001F0493"/>
    <w:rsid w:val="001F40B0"/>
    <w:rsid w:val="0021026D"/>
    <w:rsid w:val="0022260A"/>
    <w:rsid w:val="002264EE"/>
    <w:rsid w:val="0023307C"/>
    <w:rsid w:val="002403D8"/>
    <w:rsid w:val="0028679A"/>
    <w:rsid w:val="00287C45"/>
    <w:rsid w:val="00292657"/>
    <w:rsid w:val="002934CF"/>
    <w:rsid w:val="00296574"/>
    <w:rsid w:val="002F0FF2"/>
    <w:rsid w:val="00312D65"/>
    <w:rsid w:val="0031361E"/>
    <w:rsid w:val="003703FC"/>
    <w:rsid w:val="00372E08"/>
    <w:rsid w:val="00391C38"/>
    <w:rsid w:val="003B034B"/>
    <w:rsid w:val="003B76D6"/>
    <w:rsid w:val="003C6D9D"/>
    <w:rsid w:val="003D25EF"/>
    <w:rsid w:val="003E2601"/>
    <w:rsid w:val="003F4E6B"/>
    <w:rsid w:val="00430975"/>
    <w:rsid w:val="00451325"/>
    <w:rsid w:val="00470FAB"/>
    <w:rsid w:val="00497DCC"/>
    <w:rsid w:val="004A26A3"/>
    <w:rsid w:val="004A48C9"/>
    <w:rsid w:val="004B2393"/>
    <w:rsid w:val="004F0028"/>
    <w:rsid w:val="004F0EDF"/>
    <w:rsid w:val="005032AC"/>
    <w:rsid w:val="005136BE"/>
    <w:rsid w:val="00522BF1"/>
    <w:rsid w:val="00547BB1"/>
    <w:rsid w:val="00560117"/>
    <w:rsid w:val="0057609F"/>
    <w:rsid w:val="00590166"/>
    <w:rsid w:val="0059523C"/>
    <w:rsid w:val="005C058C"/>
    <w:rsid w:val="005D022B"/>
    <w:rsid w:val="005D5436"/>
    <w:rsid w:val="005E5BE9"/>
    <w:rsid w:val="005E7241"/>
    <w:rsid w:val="00612D31"/>
    <w:rsid w:val="006271C0"/>
    <w:rsid w:val="0069427D"/>
    <w:rsid w:val="006A1F0F"/>
    <w:rsid w:val="006A3900"/>
    <w:rsid w:val="006F7A19"/>
    <w:rsid w:val="007213E1"/>
    <w:rsid w:val="00741FA7"/>
    <w:rsid w:val="00747649"/>
    <w:rsid w:val="00775389"/>
    <w:rsid w:val="00797838"/>
    <w:rsid w:val="007C36D8"/>
    <w:rsid w:val="007C652B"/>
    <w:rsid w:val="007F2744"/>
    <w:rsid w:val="0086635C"/>
    <w:rsid w:val="0089090E"/>
    <w:rsid w:val="008931BE"/>
    <w:rsid w:val="008B3F5B"/>
    <w:rsid w:val="008B5D04"/>
    <w:rsid w:val="008C67E3"/>
    <w:rsid w:val="0091238C"/>
    <w:rsid w:val="00914205"/>
    <w:rsid w:val="00921D45"/>
    <w:rsid w:val="009274A4"/>
    <w:rsid w:val="009426C0"/>
    <w:rsid w:val="009428F9"/>
    <w:rsid w:val="00945B3A"/>
    <w:rsid w:val="00980A65"/>
    <w:rsid w:val="009A66DB"/>
    <w:rsid w:val="009B2F80"/>
    <w:rsid w:val="009B3300"/>
    <w:rsid w:val="009D1312"/>
    <w:rsid w:val="009F3380"/>
    <w:rsid w:val="00A02163"/>
    <w:rsid w:val="00A14B08"/>
    <w:rsid w:val="00A25F36"/>
    <w:rsid w:val="00A314FE"/>
    <w:rsid w:val="00AB3F38"/>
    <w:rsid w:val="00AD7380"/>
    <w:rsid w:val="00AE26A7"/>
    <w:rsid w:val="00AE494D"/>
    <w:rsid w:val="00AF7B87"/>
    <w:rsid w:val="00B10CA6"/>
    <w:rsid w:val="00B4424A"/>
    <w:rsid w:val="00B94FA1"/>
    <w:rsid w:val="00BC3130"/>
    <w:rsid w:val="00BF36F8"/>
    <w:rsid w:val="00BF4622"/>
    <w:rsid w:val="00C13593"/>
    <w:rsid w:val="00C316EF"/>
    <w:rsid w:val="00C41C18"/>
    <w:rsid w:val="00C52965"/>
    <w:rsid w:val="00C54BF3"/>
    <w:rsid w:val="00C844E2"/>
    <w:rsid w:val="00CA7D3B"/>
    <w:rsid w:val="00CD00B1"/>
    <w:rsid w:val="00CF6725"/>
    <w:rsid w:val="00D22306"/>
    <w:rsid w:val="00D30FDB"/>
    <w:rsid w:val="00D3209D"/>
    <w:rsid w:val="00D42542"/>
    <w:rsid w:val="00D536E8"/>
    <w:rsid w:val="00D53BC4"/>
    <w:rsid w:val="00D63C9B"/>
    <w:rsid w:val="00D7256D"/>
    <w:rsid w:val="00D76EE9"/>
    <w:rsid w:val="00D8121C"/>
    <w:rsid w:val="00D84849"/>
    <w:rsid w:val="00DA18BD"/>
    <w:rsid w:val="00DB5630"/>
    <w:rsid w:val="00E22189"/>
    <w:rsid w:val="00E3551E"/>
    <w:rsid w:val="00E6128E"/>
    <w:rsid w:val="00E74069"/>
    <w:rsid w:val="00E81D35"/>
    <w:rsid w:val="00E96A69"/>
    <w:rsid w:val="00EB176F"/>
    <w:rsid w:val="00EB1F49"/>
    <w:rsid w:val="00F75C6B"/>
    <w:rsid w:val="00F865B3"/>
    <w:rsid w:val="00FB1509"/>
    <w:rsid w:val="00FE251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64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Medvedeva</dc:creator>
  <cp:lastModifiedBy>Мария Скрыпник</cp:lastModifiedBy>
  <cp:revision>77</cp:revision>
  <dcterms:created xsi:type="dcterms:W3CDTF">2025-02-27T18:19:00Z</dcterms:created>
  <dcterms:modified xsi:type="dcterms:W3CDTF">2025-03-19T09:11:00Z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