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6A26E" w14:textId="77777777" w:rsidR="00BE73AB" w:rsidRDefault="00BE73AB" w:rsidP="00BE73AB">
      <w:pPr>
        <w:pStyle w:val="ad"/>
        <w:rPr>
          <w:lang w:val="ru-RU"/>
        </w:rPr>
      </w:pPr>
      <w:r>
        <w:rPr>
          <w:lang w:val="ru-RU"/>
        </w:rPr>
        <w:t>Оценка вкладов фрагментов в свободную энергию связывания малых молекул с белками исходя из статистико-механического представления системы</w:t>
      </w:r>
    </w:p>
    <w:p w14:paraId="580E245F" w14:textId="04524989" w:rsidR="000A6AA1" w:rsidRDefault="00BE73AB" w:rsidP="00BE73AB">
      <w:pPr>
        <w:pStyle w:val="af"/>
        <w:rPr>
          <w:lang w:val="ru-RU"/>
        </w:rPr>
      </w:pPr>
      <w:r>
        <w:rPr>
          <w:lang w:val="ru-RU"/>
        </w:rPr>
        <w:t xml:space="preserve">Чернов Д.Д., </w:t>
      </w:r>
      <w:r w:rsidR="000A6AA1">
        <w:rPr>
          <w:lang w:val="ru-RU"/>
        </w:rPr>
        <w:t xml:space="preserve">Шульга Д.А., </w:t>
      </w:r>
      <w:proofErr w:type="spellStart"/>
      <w:r w:rsidR="000A6AA1">
        <w:rPr>
          <w:lang w:val="ru-RU"/>
        </w:rPr>
        <w:t>Палюлин</w:t>
      </w:r>
      <w:proofErr w:type="spellEnd"/>
      <w:r w:rsidR="000A6AA1">
        <w:rPr>
          <w:lang w:val="ru-RU"/>
        </w:rPr>
        <w:t xml:space="preserve"> В.А.</w:t>
      </w:r>
    </w:p>
    <w:p w14:paraId="63DBB6A7" w14:textId="7B58509C" w:rsidR="000A6AA1" w:rsidRPr="000A6AA1" w:rsidRDefault="000A6AA1" w:rsidP="000A6AA1">
      <w:pPr>
        <w:pStyle w:val="2"/>
        <w:rPr>
          <w:lang w:val="ru-RU"/>
        </w:rPr>
      </w:pPr>
      <w:r>
        <w:rPr>
          <w:lang w:val="ru-RU"/>
        </w:rPr>
        <w:t>Студент, 6 курс специалитета</w:t>
      </w:r>
    </w:p>
    <w:p w14:paraId="148B6B71" w14:textId="43A58C9E" w:rsidR="000A6AA1" w:rsidRDefault="000A6AA1" w:rsidP="000A6AA1">
      <w:pPr>
        <w:pStyle w:val="2"/>
        <w:rPr>
          <w:lang w:val="ru-RU"/>
        </w:rPr>
      </w:pPr>
      <w:r w:rsidRPr="000A6AA1">
        <w:rPr>
          <w:lang w:val="ru-RU"/>
        </w:rPr>
        <w:t>Московский государственный университет имени М.В. Ломоносова, химический факультет, Москва, Россия</w:t>
      </w:r>
    </w:p>
    <w:p w14:paraId="41105693" w14:textId="45737142" w:rsidR="000A6AA1" w:rsidRPr="005300DB" w:rsidRDefault="000A6AA1" w:rsidP="000A6AA1">
      <w:pPr>
        <w:pStyle w:val="2"/>
        <w:rPr>
          <w:rFonts w:eastAsiaTheme="minorEastAsia"/>
          <w:spacing w:val="15"/>
          <w:lang w:val="ru-RU"/>
        </w:rPr>
      </w:pPr>
      <w:r w:rsidRPr="000A6AA1">
        <w:rPr>
          <w:rFonts w:eastAsiaTheme="minorEastAsia"/>
          <w:spacing w:val="15"/>
        </w:rPr>
        <w:t>E</w:t>
      </w:r>
      <w:r w:rsidRPr="005300DB">
        <w:rPr>
          <w:rFonts w:eastAsiaTheme="minorEastAsia"/>
          <w:spacing w:val="15"/>
          <w:lang w:val="ru-RU"/>
        </w:rPr>
        <w:t>-</w:t>
      </w:r>
      <w:r w:rsidRPr="000A6AA1">
        <w:rPr>
          <w:rFonts w:eastAsiaTheme="minorEastAsia"/>
          <w:spacing w:val="15"/>
        </w:rPr>
        <w:t>mail</w:t>
      </w:r>
      <w:r w:rsidRPr="005300DB">
        <w:rPr>
          <w:rFonts w:eastAsiaTheme="minorEastAsia"/>
          <w:spacing w:val="15"/>
          <w:lang w:val="ru-RU"/>
        </w:rPr>
        <w:t xml:space="preserve">: </w:t>
      </w:r>
      <w:proofErr w:type="spellStart"/>
      <w:r>
        <w:rPr>
          <w:rFonts w:eastAsiaTheme="minorEastAsia"/>
          <w:spacing w:val="15"/>
        </w:rPr>
        <w:t>danchikchernov</w:t>
      </w:r>
      <w:proofErr w:type="spellEnd"/>
      <w:r w:rsidRPr="005300DB">
        <w:rPr>
          <w:rFonts w:eastAsiaTheme="minorEastAsia"/>
          <w:spacing w:val="15"/>
          <w:lang w:val="ru-RU"/>
        </w:rPr>
        <w:t>@</w:t>
      </w:r>
      <w:proofErr w:type="spellStart"/>
      <w:r>
        <w:rPr>
          <w:rFonts w:eastAsiaTheme="minorEastAsia"/>
          <w:spacing w:val="15"/>
        </w:rPr>
        <w:t>gmail</w:t>
      </w:r>
      <w:proofErr w:type="spellEnd"/>
      <w:r w:rsidRPr="005300DB">
        <w:rPr>
          <w:rFonts w:eastAsiaTheme="minorEastAsia"/>
          <w:spacing w:val="15"/>
          <w:lang w:val="ru-RU"/>
        </w:rPr>
        <w:t>.</w:t>
      </w:r>
      <w:r>
        <w:rPr>
          <w:rFonts w:eastAsiaTheme="minorEastAsia"/>
          <w:spacing w:val="15"/>
        </w:rPr>
        <w:t>com</w:t>
      </w:r>
    </w:p>
    <w:p w14:paraId="628EA467" w14:textId="77777777" w:rsidR="005300DB" w:rsidRPr="005300DB" w:rsidRDefault="005300DB" w:rsidP="005300DB">
      <w:pPr>
        <w:pStyle w:val="af4"/>
        <w:spacing w:before="0" w:beforeAutospacing="0" w:after="0" w:afterAutospacing="0"/>
        <w:ind w:firstLine="397"/>
        <w:jc w:val="both"/>
        <w:rPr>
          <w:lang w:val="ru-RU"/>
        </w:rPr>
      </w:pPr>
      <w:r w:rsidRPr="005300DB">
        <w:rPr>
          <w:color w:val="000000"/>
          <w:lang w:val="ru-RU"/>
        </w:rPr>
        <w:t>Методы молекулярного моделирования востребованы в современном процессе разработки новых лекарственных препаратов на основе малых молекул. В частности, методы молекулярного моделирования применяются на этапе оптимизации перспективных соединений, когда исследователи путем варьирования фрагментов молекулы ищут соединения, связывание которых с интересующим белком наиболее энергетически выгодно.</w:t>
      </w:r>
      <w:r>
        <w:rPr>
          <w:color w:val="000000"/>
        </w:rPr>
        <w:t> </w:t>
      </w:r>
    </w:p>
    <w:p w14:paraId="49A16B66" w14:textId="77777777" w:rsidR="00A871ED" w:rsidRDefault="005300DB" w:rsidP="005300DB">
      <w:pPr>
        <w:pStyle w:val="af4"/>
        <w:spacing w:before="0" w:beforeAutospacing="0" w:after="0" w:afterAutospacing="0"/>
        <w:ind w:firstLine="397"/>
        <w:jc w:val="both"/>
        <w:rPr>
          <w:color w:val="000000"/>
          <w:lang w:val="ru-RU"/>
        </w:rPr>
      </w:pPr>
      <w:r w:rsidRPr="005300DB">
        <w:rPr>
          <w:color w:val="000000"/>
          <w:lang w:val="ru-RU"/>
        </w:rPr>
        <w:t xml:space="preserve">На данный момент нет общепринятого подхода, позволяющего оценить энергетический вклад фрагмента, основываясь на его положении в целой молекуле. В нашей группе был предложен подход </w:t>
      </w:r>
      <w:r>
        <w:rPr>
          <w:color w:val="000000"/>
        </w:rPr>
        <w:t>R</w:t>
      </w:r>
      <w:r w:rsidRPr="005300DB">
        <w:rPr>
          <w:color w:val="000000"/>
          <w:lang w:val="ru-RU"/>
        </w:rPr>
        <w:t>-</w:t>
      </w:r>
      <w:r>
        <w:rPr>
          <w:color w:val="000000"/>
        </w:rPr>
        <w:t>FBDD</w:t>
      </w:r>
      <w:r w:rsidRPr="005300DB">
        <w:rPr>
          <w:color w:val="000000"/>
          <w:lang w:val="ru-RU"/>
        </w:rPr>
        <w:t xml:space="preserve"> </w:t>
      </w:r>
      <w:r w:rsidRPr="00A871ED">
        <w:rPr>
          <w:color w:val="000000"/>
          <w:lang w:val="ru-RU"/>
        </w:rPr>
        <w:t>[1, 2]</w:t>
      </w:r>
      <w:r w:rsidRPr="005300DB">
        <w:rPr>
          <w:color w:val="000000"/>
          <w:lang w:val="ru-RU"/>
        </w:rPr>
        <w:t>. Ранее было показано его применение для расчетов на основе оценочных функций — методов, использующих для оценки свободной энергии взаимодействия малых молекул с белками единичную геометрию их комплекса.</w:t>
      </w:r>
    </w:p>
    <w:p w14:paraId="1545FC5B" w14:textId="3EFEA234" w:rsidR="005300DB" w:rsidRDefault="00A871ED" w:rsidP="00A871ED">
      <w:pPr>
        <w:pStyle w:val="af4"/>
        <w:spacing w:before="120" w:beforeAutospacing="0" w:after="120" w:afterAutospacing="0"/>
        <w:ind w:firstLine="397"/>
        <w:jc w:val="center"/>
        <w:rPr>
          <w:color w:val="000000"/>
          <w:lang w:val="ru-RU"/>
        </w:rPr>
      </w:pPr>
      <w:r>
        <w:rPr>
          <w:noProof/>
        </w:rPr>
        <w:drawing>
          <wp:inline distT="0" distB="0" distL="0" distR="0" wp14:anchorId="27079A22" wp14:editId="7A0393B5">
            <wp:extent cx="3487380" cy="21960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b="2988"/>
                    <a:stretch/>
                  </pic:blipFill>
                  <pic:spPr bwMode="auto">
                    <a:xfrm>
                      <a:off x="0" y="0"/>
                      <a:ext cx="3487380" cy="21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C6856C9" w14:textId="2A7D65CF" w:rsidR="007E57AF" w:rsidRPr="00EA328C" w:rsidRDefault="007E57AF" w:rsidP="00A871ED">
      <w:pPr>
        <w:pStyle w:val="af4"/>
        <w:spacing w:before="120" w:beforeAutospacing="0" w:after="120" w:afterAutospacing="0"/>
        <w:jc w:val="center"/>
        <w:rPr>
          <w:lang w:val="ru-RU"/>
        </w:rPr>
      </w:pPr>
      <w:r>
        <w:rPr>
          <w:lang w:val="ru-RU"/>
        </w:rPr>
        <w:t>Рис</w:t>
      </w:r>
      <w:r w:rsidRPr="00EA328C">
        <w:rPr>
          <w:lang w:val="ru-RU"/>
        </w:rPr>
        <w:t>.</w:t>
      </w:r>
      <w:r>
        <w:rPr>
          <w:lang w:val="ru-RU"/>
        </w:rPr>
        <w:t xml:space="preserve"> </w:t>
      </w:r>
      <w:r w:rsidRPr="00EA328C">
        <w:rPr>
          <w:lang w:val="ru-RU"/>
        </w:rPr>
        <w:t>1</w:t>
      </w:r>
      <w:r>
        <w:rPr>
          <w:lang w:val="ru-RU"/>
        </w:rPr>
        <w:t xml:space="preserve">. </w:t>
      </w:r>
      <w:r w:rsidRPr="00EA328C">
        <w:rPr>
          <w:lang w:val="ru-RU"/>
        </w:rPr>
        <w:t xml:space="preserve">Основной принцип подхода r-FBDD: оценка энергии связывания фрагментов с белком </w:t>
      </w:r>
      <w:r>
        <w:rPr>
          <w:lang w:val="ru-RU"/>
        </w:rPr>
        <w:t>с использованием тех же</w:t>
      </w:r>
      <w:r w:rsidRPr="00EA328C">
        <w:rPr>
          <w:lang w:val="ru-RU"/>
        </w:rPr>
        <w:t xml:space="preserve"> координат, что и в целой молекуле</w:t>
      </w:r>
      <w:r>
        <w:rPr>
          <w:lang w:val="ru-RU"/>
        </w:rPr>
        <w:t>.</w:t>
      </w:r>
    </w:p>
    <w:p w14:paraId="38EEE8FB" w14:textId="77777777" w:rsidR="005300DB" w:rsidRPr="005300DB" w:rsidRDefault="005300DB" w:rsidP="005300DB">
      <w:pPr>
        <w:pStyle w:val="af4"/>
        <w:spacing w:before="0" w:beforeAutospacing="0" w:after="0" w:afterAutospacing="0"/>
        <w:ind w:firstLine="397"/>
        <w:jc w:val="both"/>
        <w:rPr>
          <w:lang w:val="ru-RU"/>
        </w:rPr>
      </w:pPr>
      <w:r w:rsidRPr="005300DB">
        <w:rPr>
          <w:color w:val="000000"/>
          <w:lang w:val="ru-RU"/>
        </w:rPr>
        <w:t>Ансамблевое представление комплекса “малая молекула”</w:t>
      </w:r>
      <w:proofErr w:type="gramStart"/>
      <w:r w:rsidRPr="005300DB">
        <w:rPr>
          <w:color w:val="000000"/>
          <w:lang w:val="ru-RU"/>
        </w:rPr>
        <w:t>-”белок</w:t>
      </w:r>
      <w:proofErr w:type="gramEnd"/>
      <w:r w:rsidRPr="005300DB">
        <w:rPr>
          <w:color w:val="000000"/>
          <w:lang w:val="ru-RU"/>
        </w:rPr>
        <w:t xml:space="preserve">” гораздо точнее отражает истинную природу взаимодействия, и в этой работе подход </w:t>
      </w:r>
      <w:r>
        <w:rPr>
          <w:color w:val="000000"/>
        </w:rPr>
        <w:t>R</w:t>
      </w:r>
      <w:r w:rsidRPr="005300DB">
        <w:rPr>
          <w:color w:val="000000"/>
          <w:lang w:val="ru-RU"/>
        </w:rPr>
        <w:t>-</w:t>
      </w:r>
      <w:r>
        <w:rPr>
          <w:color w:val="000000"/>
        </w:rPr>
        <w:t>FBDD</w:t>
      </w:r>
      <w:r w:rsidRPr="005300DB">
        <w:rPr>
          <w:color w:val="000000"/>
          <w:lang w:val="ru-RU"/>
        </w:rPr>
        <w:t xml:space="preserve"> распространен для расчетов на основе одного из наиболее популярных в сфере разработки лекарств метода </w:t>
      </w:r>
      <w:r>
        <w:rPr>
          <w:color w:val="000000"/>
        </w:rPr>
        <w:t>MM</w:t>
      </w:r>
      <w:r w:rsidRPr="005300DB">
        <w:rPr>
          <w:color w:val="000000"/>
          <w:lang w:val="ru-RU"/>
        </w:rPr>
        <w:t>-</w:t>
      </w:r>
      <w:r>
        <w:rPr>
          <w:color w:val="000000"/>
        </w:rPr>
        <w:t>GBSA</w:t>
      </w:r>
      <w:r w:rsidRPr="005300DB">
        <w:rPr>
          <w:color w:val="000000"/>
          <w:lang w:val="ru-RU"/>
        </w:rPr>
        <w:t>, использующего для расчета статистико-механическое представление комплекса малой молекулы с белком.</w:t>
      </w:r>
    </w:p>
    <w:p w14:paraId="5BCB4117" w14:textId="2029EF37" w:rsidR="005300DB" w:rsidRDefault="005300DB" w:rsidP="005300DB">
      <w:pPr>
        <w:pStyle w:val="af4"/>
        <w:spacing w:before="0" w:beforeAutospacing="0" w:after="0" w:afterAutospacing="0"/>
        <w:ind w:firstLine="397"/>
        <w:jc w:val="both"/>
        <w:rPr>
          <w:color w:val="000000"/>
          <w:lang w:val="ru-RU"/>
        </w:rPr>
      </w:pPr>
      <w:r w:rsidRPr="005300DB">
        <w:rPr>
          <w:color w:val="000000"/>
          <w:lang w:val="ru-RU"/>
        </w:rPr>
        <w:t xml:space="preserve">В работе на примере анализа молекулярно-динамической траектории комплексов серии малых молекул с полимеразой </w:t>
      </w:r>
      <w:proofErr w:type="gramStart"/>
      <w:r w:rsidRPr="005300DB">
        <w:rPr>
          <w:color w:val="000000"/>
          <w:lang w:val="ru-RU"/>
        </w:rPr>
        <w:t>поли(</w:t>
      </w:r>
      <w:proofErr w:type="gramEnd"/>
      <w:r w:rsidRPr="005300DB">
        <w:rPr>
          <w:color w:val="000000"/>
          <w:lang w:val="ru-RU"/>
        </w:rPr>
        <w:t xml:space="preserve">АДФ-рибоза) танкиразой-2 был опробован подход </w:t>
      </w:r>
      <w:r>
        <w:rPr>
          <w:color w:val="000000"/>
        </w:rPr>
        <w:t>R</w:t>
      </w:r>
      <w:r w:rsidRPr="005300DB">
        <w:rPr>
          <w:color w:val="000000"/>
          <w:lang w:val="ru-RU"/>
        </w:rPr>
        <w:t>-</w:t>
      </w:r>
      <w:r>
        <w:rPr>
          <w:color w:val="000000"/>
        </w:rPr>
        <w:t>FBDD</w:t>
      </w:r>
      <w:r w:rsidRPr="005300DB">
        <w:rPr>
          <w:color w:val="000000"/>
          <w:lang w:val="ru-RU"/>
        </w:rPr>
        <w:t xml:space="preserve"> на статистическо-механическом представлении системы и проведено сопоставление описания вкладов фрагментов, полученных на оценочных функциях и на статистико-механическом </w:t>
      </w:r>
      <w:proofErr w:type="spellStart"/>
      <w:r w:rsidRPr="005300DB">
        <w:rPr>
          <w:color w:val="000000"/>
          <w:lang w:val="ru-RU"/>
        </w:rPr>
        <w:t>представлени</w:t>
      </w:r>
      <w:proofErr w:type="spellEnd"/>
      <w:r>
        <w:rPr>
          <w:color w:val="000000"/>
          <w:lang w:val="ru-RU"/>
        </w:rPr>
        <w:t>.</w:t>
      </w:r>
    </w:p>
    <w:p w14:paraId="03CAE009" w14:textId="133F2BEB" w:rsidR="00BC77C2" w:rsidRPr="00BC77C2" w:rsidRDefault="00BC77C2" w:rsidP="00BC77C2">
      <w:pPr>
        <w:pStyle w:val="af4"/>
        <w:spacing w:before="120" w:beforeAutospacing="0" w:after="120" w:afterAutospacing="0"/>
        <w:ind w:firstLine="397"/>
        <w:jc w:val="center"/>
        <w:rPr>
          <w:b/>
          <w:bCs/>
          <w:color w:val="000000"/>
        </w:rPr>
      </w:pPr>
      <w:r w:rsidRPr="00BC77C2">
        <w:rPr>
          <w:b/>
          <w:bCs/>
          <w:color w:val="000000"/>
          <w:lang w:val="ru-RU"/>
        </w:rPr>
        <w:t>Литература</w:t>
      </w:r>
    </w:p>
    <w:p w14:paraId="129190F4" w14:textId="01DC3034" w:rsidR="005300DB" w:rsidRPr="005300DB" w:rsidRDefault="005300DB" w:rsidP="005300DB">
      <w:pPr>
        <w:pStyle w:val="af6"/>
        <w:rPr>
          <w:szCs w:val="24"/>
        </w:rPr>
      </w:pPr>
      <w:r w:rsidRPr="005300DB">
        <w:t>1.</w:t>
      </w:r>
      <w:r w:rsidRPr="005300DB">
        <w:t xml:space="preserve"> </w:t>
      </w:r>
      <w:proofErr w:type="spellStart"/>
      <w:r w:rsidRPr="005300DB">
        <w:t>Shulga</w:t>
      </w:r>
      <w:proofErr w:type="spellEnd"/>
      <w:r w:rsidRPr="005300DB">
        <w:t xml:space="preserve"> D.A., Ivanov N.N., </w:t>
      </w:r>
      <w:proofErr w:type="spellStart"/>
      <w:r w:rsidRPr="005300DB">
        <w:t>Palyulin</w:t>
      </w:r>
      <w:proofErr w:type="spellEnd"/>
      <w:r w:rsidRPr="005300DB">
        <w:t xml:space="preserve"> V.A. Reverse </w:t>
      </w:r>
      <w:proofErr w:type="gramStart"/>
      <w:r w:rsidRPr="005300DB">
        <w:t>fragment based</w:t>
      </w:r>
      <w:proofErr w:type="gramEnd"/>
      <w:r w:rsidRPr="005300DB">
        <w:t xml:space="preserve"> drug discovery approach via simple estimation of fragment contributions // Mend</w:t>
      </w:r>
      <w:r>
        <w:t xml:space="preserve">. </w:t>
      </w:r>
      <w:r w:rsidRPr="005300DB">
        <w:t>Comm. 2021. Vol. 31, № 3. P. 291–293.</w:t>
      </w:r>
    </w:p>
    <w:p w14:paraId="7A60AE59" w14:textId="0F8D3B6D" w:rsidR="006E231D" w:rsidRPr="005300DB" w:rsidRDefault="005300DB" w:rsidP="005300DB">
      <w:pPr>
        <w:pStyle w:val="af6"/>
        <w:rPr>
          <w:szCs w:val="24"/>
        </w:rPr>
      </w:pPr>
      <w:r w:rsidRPr="005300DB">
        <w:t>2.</w:t>
      </w:r>
      <w:r w:rsidRPr="005300DB">
        <w:t xml:space="preserve"> </w:t>
      </w:r>
      <w:proofErr w:type="spellStart"/>
      <w:r w:rsidRPr="005300DB">
        <w:t>Shulga</w:t>
      </w:r>
      <w:proofErr w:type="spellEnd"/>
      <w:r w:rsidRPr="005300DB">
        <w:t xml:space="preserve"> D.A., Ivanov N.N., </w:t>
      </w:r>
      <w:proofErr w:type="spellStart"/>
      <w:r w:rsidRPr="005300DB">
        <w:t>Palyulin</w:t>
      </w:r>
      <w:proofErr w:type="spellEnd"/>
      <w:r w:rsidRPr="005300DB">
        <w:t xml:space="preserve"> V.A. In Silico Structure-Based Approach for Group Efficiency Estimation in Fragment-Based Drug Design Using Evaluation of Fragment Contributions // Molecules. MDPI, 2022. Vol. 27, № 6.</w:t>
      </w:r>
    </w:p>
    <w:sectPr w:rsidR="006E231D" w:rsidRPr="005300DB" w:rsidSect="00BC77C2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0FBDD" w14:textId="77777777" w:rsidR="00855627" w:rsidRDefault="00855627" w:rsidP="00FC5106">
      <w:r>
        <w:separator/>
      </w:r>
    </w:p>
  </w:endnote>
  <w:endnote w:type="continuationSeparator" w:id="0">
    <w:p w14:paraId="1EA71900" w14:textId="77777777" w:rsidR="00855627" w:rsidRDefault="00855627" w:rsidP="00FC5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716EC" w14:textId="77777777" w:rsidR="00855627" w:rsidRDefault="00855627" w:rsidP="00FC5106">
      <w:r>
        <w:separator/>
      </w:r>
    </w:p>
  </w:footnote>
  <w:footnote w:type="continuationSeparator" w:id="0">
    <w:p w14:paraId="30A187F8" w14:textId="77777777" w:rsidR="00855627" w:rsidRDefault="00855627" w:rsidP="00FC51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72F5D"/>
    <w:multiLevelType w:val="hybridMultilevel"/>
    <w:tmpl w:val="7CE01574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" w15:restartNumberingAfterBreak="0">
    <w:nsid w:val="34474650"/>
    <w:multiLevelType w:val="multilevel"/>
    <w:tmpl w:val="39B06BD8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75D71BC"/>
    <w:multiLevelType w:val="hybridMultilevel"/>
    <w:tmpl w:val="1682B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5E062B"/>
    <w:multiLevelType w:val="multilevel"/>
    <w:tmpl w:val="55146FAA"/>
    <w:lvl w:ilvl="0">
      <w:start w:val="1"/>
      <w:numFmt w:val="non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%2.%3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lvlText w:val="%1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3F1"/>
    <w:rsid w:val="000A6AA1"/>
    <w:rsid w:val="00166642"/>
    <w:rsid w:val="0023397C"/>
    <w:rsid w:val="003273F1"/>
    <w:rsid w:val="003745D9"/>
    <w:rsid w:val="0043226E"/>
    <w:rsid w:val="00451F38"/>
    <w:rsid w:val="00451FE8"/>
    <w:rsid w:val="00455F18"/>
    <w:rsid w:val="00495D20"/>
    <w:rsid w:val="005300DB"/>
    <w:rsid w:val="006E231D"/>
    <w:rsid w:val="00736469"/>
    <w:rsid w:val="00765B05"/>
    <w:rsid w:val="007E57AF"/>
    <w:rsid w:val="00831EF3"/>
    <w:rsid w:val="00855627"/>
    <w:rsid w:val="0095632C"/>
    <w:rsid w:val="009D7D4E"/>
    <w:rsid w:val="009F5309"/>
    <w:rsid w:val="00A4366F"/>
    <w:rsid w:val="00A4504C"/>
    <w:rsid w:val="00A871ED"/>
    <w:rsid w:val="00B735BC"/>
    <w:rsid w:val="00BC77C2"/>
    <w:rsid w:val="00BE73AB"/>
    <w:rsid w:val="00D35A4C"/>
    <w:rsid w:val="00D373D2"/>
    <w:rsid w:val="00D8705E"/>
    <w:rsid w:val="00DA5BDD"/>
    <w:rsid w:val="00DC6027"/>
    <w:rsid w:val="00DE6A4F"/>
    <w:rsid w:val="00EA328C"/>
    <w:rsid w:val="00EB73E6"/>
    <w:rsid w:val="00FA4368"/>
    <w:rsid w:val="00FC5106"/>
    <w:rsid w:val="00FF2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B2812"/>
  <w15:chartTrackingRefBased/>
  <w15:docId w15:val="{FC4DCDB7-98A4-458A-8313-81BBBA892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6AA1"/>
    <w:pPr>
      <w:spacing w:after="0" w:line="240" w:lineRule="auto"/>
      <w:ind w:firstLine="397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95632C"/>
    <w:pPr>
      <w:keepNext/>
      <w:keepLines/>
      <w:numPr>
        <w:numId w:val="2"/>
      </w:numPr>
      <w:spacing w:before="240"/>
      <w:ind w:left="432" w:hanging="432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632C"/>
    <w:rPr>
      <w:rFonts w:asciiTheme="majorHAnsi" w:eastAsiaTheme="majorEastAsia" w:hAnsiTheme="majorHAnsi" w:cstheme="majorBidi"/>
      <w:color w:val="2F5496" w:themeColor="accent1" w:themeShade="BF"/>
      <w:sz w:val="40"/>
      <w:szCs w:val="32"/>
    </w:rPr>
  </w:style>
  <w:style w:type="character" w:styleId="a3">
    <w:name w:val="annotation reference"/>
    <w:basedOn w:val="a0"/>
    <w:uiPriority w:val="99"/>
    <w:semiHidden/>
    <w:unhideWhenUsed/>
    <w:rsid w:val="00495D20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495D20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495D20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495D20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495D20"/>
    <w:rPr>
      <w:b/>
      <w:bCs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FC5106"/>
    <w:pPr>
      <w:tabs>
        <w:tab w:val="center" w:pos="4844"/>
        <w:tab w:val="right" w:pos="968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C5106"/>
  </w:style>
  <w:style w:type="paragraph" w:styleId="aa">
    <w:name w:val="footer"/>
    <w:basedOn w:val="a"/>
    <w:link w:val="ab"/>
    <w:uiPriority w:val="99"/>
    <w:unhideWhenUsed/>
    <w:rsid w:val="00FC5106"/>
    <w:pPr>
      <w:tabs>
        <w:tab w:val="center" w:pos="4844"/>
        <w:tab w:val="right" w:pos="968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C5106"/>
  </w:style>
  <w:style w:type="paragraph" w:styleId="ac">
    <w:name w:val="List Paragraph"/>
    <w:basedOn w:val="a"/>
    <w:uiPriority w:val="34"/>
    <w:qFormat/>
    <w:rsid w:val="00EB73E6"/>
    <w:pPr>
      <w:ind w:left="720"/>
      <w:contextualSpacing/>
    </w:pPr>
  </w:style>
  <w:style w:type="paragraph" w:styleId="ad">
    <w:name w:val="Title"/>
    <w:basedOn w:val="a"/>
    <w:next w:val="a"/>
    <w:link w:val="ae"/>
    <w:uiPriority w:val="10"/>
    <w:qFormat/>
    <w:rsid w:val="00BE73AB"/>
    <w:pPr>
      <w:ind w:firstLine="0"/>
      <w:contextualSpacing/>
      <w:jc w:val="center"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ae">
    <w:name w:val="Заголовок Знак"/>
    <w:basedOn w:val="a0"/>
    <w:link w:val="ad"/>
    <w:uiPriority w:val="10"/>
    <w:rsid w:val="00BE73AB"/>
    <w:rPr>
      <w:rFonts w:ascii="Times New Roman" w:eastAsiaTheme="majorEastAsia" w:hAnsi="Times New Roman" w:cstheme="majorBidi"/>
      <w:b/>
      <w:spacing w:val="-10"/>
      <w:kern w:val="28"/>
      <w:sz w:val="24"/>
      <w:szCs w:val="56"/>
    </w:rPr>
  </w:style>
  <w:style w:type="paragraph" w:styleId="af">
    <w:name w:val="Subtitle"/>
    <w:basedOn w:val="a"/>
    <w:next w:val="a"/>
    <w:link w:val="af0"/>
    <w:uiPriority w:val="11"/>
    <w:qFormat/>
    <w:rsid w:val="00BE73AB"/>
    <w:pPr>
      <w:numPr>
        <w:ilvl w:val="1"/>
      </w:numPr>
      <w:ind w:firstLine="397"/>
      <w:jc w:val="center"/>
    </w:pPr>
    <w:rPr>
      <w:rFonts w:eastAsiaTheme="minorEastAsia"/>
      <w:b/>
      <w:i/>
      <w:spacing w:val="15"/>
    </w:rPr>
  </w:style>
  <w:style w:type="character" w:customStyle="1" w:styleId="af0">
    <w:name w:val="Подзаголовок Знак"/>
    <w:basedOn w:val="a0"/>
    <w:link w:val="af"/>
    <w:uiPriority w:val="11"/>
    <w:rsid w:val="00BE73AB"/>
    <w:rPr>
      <w:rFonts w:ascii="Times New Roman" w:eastAsiaTheme="minorEastAsia" w:hAnsi="Times New Roman"/>
      <w:b/>
      <w:i/>
      <w:spacing w:val="15"/>
      <w:sz w:val="24"/>
    </w:rPr>
  </w:style>
  <w:style w:type="character" w:styleId="af1">
    <w:name w:val="Subtle Emphasis"/>
    <w:basedOn w:val="a0"/>
    <w:uiPriority w:val="19"/>
    <w:qFormat/>
    <w:rsid w:val="000A6AA1"/>
    <w:rPr>
      <w:rFonts w:ascii="Times New Roman" w:hAnsi="Times New Roman"/>
      <w:i/>
      <w:iCs/>
      <w:color w:val="000000" w:themeColor="text1"/>
      <w:sz w:val="24"/>
    </w:rPr>
  </w:style>
  <w:style w:type="paragraph" w:styleId="2">
    <w:name w:val="Quote"/>
    <w:aliases w:val="Авторы"/>
    <w:basedOn w:val="a"/>
    <w:next w:val="a"/>
    <w:link w:val="20"/>
    <w:uiPriority w:val="29"/>
    <w:qFormat/>
    <w:rsid w:val="000A6AA1"/>
    <w:pPr>
      <w:ind w:firstLine="0"/>
      <w:jc w:val="center"/>
    </w:pPr>
    <w:rPr>
      <w:i/>
      <w:iCs/>
    </w:rPr>
  </w:style>
  <w:style w:type="character" w:customStyle="1" w:styleId="20">
    <w:name w:val="Цитата 2 Знак"/>
    <w:aliases w:val="Авторы Знак"/>
    <w:basedOn w:val="a0"/>
    <w:link w:val="2"/>
    <w:uiPriority w:val="29"/>
    <w:rsid w:val="000A6AA1"/>
    <w:rPr>
      <w:rFonts w:ascii="Times New Roman" w:hAnsi="Times New Roman"/>
      <w:i/>
      <w:iCs/>
      <w:sz w:val="24"/>
    </w:rPr>
  </w:style>
  <w:style w:type="character" w:styleId="af2">
    <w:name w:val="Hyperlink"/>
    <w:basedOn w:val="a0"/>
    <w:uiPriority w:val="99"/>
    <w:unhideWhenUsed/>
    <w:rsid w:val="000A6AA1"/>
    <w:rPr>
      <w:color w:val="0563C1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0A6AA1"/>
    <w:rPr>
      <w:color w:val="605E5C"/>
      <w:shd w:val="clear" w:color="auto" w:fill="E1DFDD"/>
    </w:rPr>
  </w:style>
  <w:style w:type="paragraph" w:styleId="af4">
    <w:name w:val="Normal (Web)"/>
    <w:basedOn w:val="a"/>
    <w:uiPriority w:val="99"/>
    <w:unhideWhenUsed/>
    <w:rsid w:val="005300DB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14:ligatures w14:val="none"/>
    </w:rPr>
  </w:style>
  <w:style w:type="character" w:styleId="af5">
    <w:name w:val="Placeholder Text"/>
    <w:basedOn w:val="a0"/>
    <w:uiPriority w:val="99"/>
    <w:semiHidden/>
    <w:rsid w:val="005300DB"/>
    <w:rPr>
      <w:color w:val="808080"/>
    </w:rPr>
  </w:style>
  <w:style w:type="paragraph" w:customStyle="1" w:styleId="af6">
    <w:name w:val="Ссылки"/>
    <w:basedOn w:val="a"/>
    <w:link w:val="af7"/>
    <w:qFormat/>
    <w:rsid w:val="005300DB"/>
    <w:pPr>
      <w:ind w:firstLine="0"/>
    </w:pPr>
  </w:style>
  <w:style w:type="character" w:customStyle="1" w:styleId="af7">
    <w:name w:val="Ссылки Знак"/>
    <w:basedOn w:val="a0"/>
    <w:link w:val="af6"/>
    <w:rsid w:val="005300DB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5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2610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38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3943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0077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182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9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668F015-4EFB-42F5-AA44-3618AD666739}">
  <we:reference id="wa104382081" version="1.55.1.0" store="ru-RU" storeType="OMEX"/>
  <we:alternateReferences>
    <we:reference id="WA104382081" version="1.55.1.0" store="" storeType="OMEX"/>
  </we:alternateReferences>
  <we:properties>
    <we:property name="MENDELEY_CITATIONS" value="[]"/>
    <we:property name="MENDELEY_CITATIONS_STYLE" value="{&quot;id&quot;:&quot;https://www.zotero.org/styles/gost-r-7-0-5-2008-numeric&quot;,&quot;title&quot;:&quot;Russian GOST R 7.0.5-2008 (numeric)&quot;,&quot;format&quot;:&quot;numeric&quot;,&quot;defaultLocale&quot;:&quot;en-US&quot;,&quot;isLocaleCodeValid&quot;:true}"/>
    <we:property name="MENDELEY_CITATIONS_LOCALE_CODE" value="&quot;en-US&quot;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F852D9-3F08-4BAB-B5EE-7365E51B4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579</TotalTime>
  <Pages>1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Даниил Чернов</dc:creator>
  <cp:keywords/>
  <dc:description/>
  <cp:lastModifiedBy>Даниил Чернов</cp:lastModifiedBy>
  <cp:revision>10</cp:revision>
  <cp:lastPrinted>2025-03-03T17:27:00Z</cp:lastPrinted>
  <dcterms:created xsi:type="dcterms:W3CDTF">2025-01-13T07:55:00Z</dcterms:created>
  <dcterms:modified xsi:type="dcterms:W3CDTF">2025-03-03T17:28:00Z</dcterms:modified>
</cp:coreProperties>
</file>