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D6EA" w14:textId="77777777" w:rsidR="00615546" w:rsidRPr="00615546" w:rsidRDefault="00615546" w:rsidP="00615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15546">
        <w:rPr>
          <w:b/>
          <w:color w:val="000000"/>
        </w:rPr>
        <w:t xml:space="preserve">Квантово-химическое исследование </w:t>
      </w:r>
      <w:r w:rsidRPr="00615546">
        <w:rPr>
          <w:b/>
          <w:i/>
          <w:color w:val="000000"/>
        </w:rPr>
        <w:t>эндо</w:t>
      </w:r>
      <w:r w:rsidRPr="00615546">
        <w:rPr>
          <w:b/>
          <w:color w:val="000000"/>
        </w:rPr>
        <w:t xml:space="preserve">- и </w:t>
      </w:r>
      <w:r w:rsidRPr="00615546">
        <w:rPr>
          <w:b/>
          <w:i/>
          <w:color w:val="000000"/>
        </w:rPr>
        <w:t>экзо</w:t>
      </w:r>
      <w:r w:rsidRPr="00615546">
        <w:rPr>
          <w:b/>
          <w:color w:val="000000"/>
        </w:rPr>
        <w:t>-комплексов лютеция с фуллереном</w:t>
      </w:r>
    </w:p>
    <w:p w14:paraId="1DB7A51E" w14:textId="1BDFD3FA" w:rsidR="00760F38" w:rsidRPr="00760F38" w:rsidRDefault="00760F38" w:rsidP="00760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C</w:t>
      </w:r>
      <w:r w:rsidRPr="00760F38">
        <w:rPr>
          <w:b/>
          <w:color w:val="000000"/>
          <w:vertAlign w:val="subscript"/>
        </w:rPr>
        <w:t>60</w:t>
      </w:r>
    </w:p>
    <w:p w14:paraId="29463043" w14:textId="21A6DA1D" w:rsidR="00760F38" w:rsidRDefault="00760F38" w:rsidP="00760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7462">
        <w:rPr>
          <w:b/>
          <w:i/>
          <w:color w:val="000000"/>
        </w:rPr>
        <w:t>Макинский Д.А.</w:t>
      </w:r>
      <w:r w:rsidRPr="00917462">
        <w:rPr>
          <w:b/>
          <w:i/>
          <w:color w:val="000000"/>
          <w:vertAlign w:val="superscript"/>
        </w:rPr>
        <w:t>1</w:t>
      </w:r>
      <w:r w:rsidRPr="00917462">
        <w:rPr>
          <w:b/>
          <w:color w:val="000000"/>
        </w:rPr>
        <w:t xml:space="preserve">, </w:t>
      </w:r>
      <w:r>
        <w:rPr>
          <w:b/>
          <w:color w:val="000000"/>
        </w:rPr>
        <w:t>Семёнов С.Г.</w:t>
      </w:r>
      <w:r w:rsidRPr="00760F38">
        <w:rPr>
          <w:b/>
          <w:i/>
          <w:color w:val="000000"/>
          <w:vertAlign w:val="superscript"/>
        </w:rPr>
        <w:t xml:space="preserve"> </w:t>
      </w:r>
      <w:r w:rsidRPr="00917462"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, </w:t>
      </w:r>
      <w:proofErr w:type="spellStart"/>
      <w:r w:rsidRPr="00917462">
        <w:rPr>
          <w:b/>
          <w:color w:val="000000"/>
        </w:rPr>
        <w:t>Суясова</w:t>
      </w:r>
      <w:proofErr w:type="spellEnd"/>
      <w:r w:rsidRPr="00917462">
        <w:rPr>
          <w:b/>
          <w:color w:val="000000"/>
        </w:rPr>
        <w:t xml:space="preserve"> М.В.</w:t>
      </w:r>
      <w:r w:rsidRPr="00917462">
        <w:rPr>
          <w:b/>
          <w:i/>
          <w:color w:val="000000"/>
          <w:vertAlign w:val="superscript"/>
        </w:rPr>
        <w:t xml:space="preserve"> 1</w:t>
      </w:r>
      <w:r w:rsidRPr="00760F38">
        <w:rPr>
          <w:b/>
          <w:iCs/>
          <w:color w:val="000000"/>
        </w:rPr>
        <w:t>, Борисенкова А.А.</w:t>
      </w:r>
      <w:r w:rsidRPr="00760F38">
        <w:rPr>
          <w:b/>
          <w:i/>
          <w:color w:val="000000"/>
          <w:vertAlign w:val="superscript"/>
        </w:rPr>
        <w:t xml:space="preserve"> </w:t>
      </w:r>
      <w:r w:rsidRPr="00917462">
        <w:rPr>
          <w:b/>
          <w:i/>
          <w:color w:val="000000"/>
          <w:vertAlign w:val="superscript"/>
        </w:rPr>
        <w:t>1</w:t>
      </w:r>
      <w:r w:rsidR="007D7523">
        <w:rPr>
          <w:b/>
          <w:i/>
          <w:color w:val="000000"/>
          <w:vertAlign w:val="superscript"/>
        </w:rPr>
        <w:t>,2</w:t>
      </w:r>
    </w:p>
    <w:p w14:paraId="04B6554F" w14:textId="556EEC19" w:rsidR="00760F38" w:rsidRDefault="00760F38" w:rsidP="00760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14:paraId="61F35871" w14:textId="190A522B" w:rsidR="00760F38" w:rsidRDefault="00760F38" w:rsidP="00760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B239DC">
        <w:rPr>
          <w:i/>
          <w:color w:val="000000"/>
        </w:rPr>
        <w:t>НИЦ</w:t>
      </w:r>
      <w:r>
        <w:rPr>
          <w:i/>
          <w:color w:val="000000"/>
        </w:rPr>
        <w:t xml:space="preserve"> «Курчатовский институт» – ПИЯФ, Гатчина, Россия</w:t>
      </w:r>
    </w:p>
    <w:p w14:paraId="3BFF07F9" w14:textId="0A292B11" w:rsidR="007D7523" w:rsidRPr="007D7523" w:rsidRDefault="007D7523" w:rsidP="007D7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proofErr w:type="gramStart"/>
      <w:r w:rsidR="000F3B16" w:rsidRPr="000F3B16">
        <w:rPr>
          <w:i/>
          <w:color w:val="000000"/>
        </w:rPr>
        <w:t>СПбГТИ(</w:t>
      </w:r>
      <w:proofErr w:type="gramEnd"/>
      <w:r w:rsidR="000F3B16" w:rsidRPr="000F3B16">
        <w:rPr>
          <w:i/>
          <w:color w:val="000000"/>
        </w:rPr>
        <w:t>ТУ)</w:t>
      </w:r>
      <w:r>
        <w:rPr>
          <w:i/>
          <w:color w:val="000000"/>
        </w:rPr>
        <w:t xml:space="preserve">, </w:t>
      </w:r>
      <w:r w:rsidR="000F3B16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</w:p>
    <w:p w14:paraId="4F94CF5A" w14:textId="77777777" w:rsidR="00760F38" w:rsidRPr="007F1EE8" w:rsidRDefault="00760F38" w:rsidP="00760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0DB0">
        <w:rPr>
          <w:i/>
          <w:color w:val="000000"/>
          <w:lang w:val="de-DE"/>
        </w:rPr>
        <w:t>E</w:t>
      </w:r>
      <w:r w:rsidRPr="007F1EE8">
        <w:rPr>
          <w:i/>
          <w:color w:val="000000"/>
        </w:rPr>
        <w:t>-</w:t>
      </w:r>
      <w:r w:rsidRPr="00400DB0">
        <w:rPr>
          <w:i/>
          <w:color w:val="000000"/>
          <w:lang w:val="de-DE"/>
        </w:rPr>
        <w:t>mail</w:t>
      </w:r>
      <w:r w:rsidRPr="007F1EE8">
        <w:rPr>
          <w:i/>
          <w:color w:val="000000"/>
        </w:rPr>
        <w:t xml:space="preserve">: </w:t>
      </w:r>
      <w:proofErr w:type="spellStart"/>
      <w:r w:rsidRPr="00400DB0">
        <w:rPr>
          <w:i/>
          <w:color w:val="000000"/>
          <w:u w:val="single"/>
          <w:lang w:val="de-DE"/>
        </w:rPr>
        <w:t>makinskii</w:t>
      </w:r>
      <w:proofErr w:type="spellEnd"/>
      <w:r w:rsidRPr="007F1EE8">
        <w:rPr>
          <w:i/>
          <w:color w:val="000000"/>
          <w:u w:val="single"/>
        </w:rPr>
        <w:t>_</w:t>
      </w:r>
      <w:r w:rsidRPr="00400DB0">
        <w:rPr>
          <w:i/>
          <w:color w:val="000000"/>
          <w:u w:val="single"/>
          <w:lang w:val="de-DE"/>
        </w:rPr>
        <w:t>da</w:t>
      </w:r>
      <w:r w:rsidRPr="007F1EE8">
        <w:rPr>
          <w:i/>
          <w:color w:val="000000"/>
          <w:u w:val="single"/>
        </w:rPr>
        <w:t>@</w:t>
      </w:r>
      <w:proofErr w:type="spellStart"/>
      <w:r w:rsidRPr="00400DB0">
        <w:rPr>
          <w:i/>
          <w:color w:val="000000"/>
          <w:u w:val="single"/>
          <w:lang w:val="de-DE"/>
        </w:rPr>
        <w:t>pnpi</w:t>
      </w:r>
      <w:proofErr w:type="spellEnd"/>
      <w:r w:rsidRPr="007F1EE8">
        <w:rPr>
          <w:i/>
          <w:color w:val="000000"/>
          <w:u w:val="single"/>
        </w:rPr>
        <w:t>.</w:t>
      </w:r>
      <w:proofErr w:type="spellStart"/>
      <w:r w:rsidRPr="00400DB0">
        <w:rPr>
          <w:i/>
          <w:color w:val="000000"/>
          <w:u w:val="single"/>
          <w:lang w:val="de-DE"/>
        </w:rPr>
        <w:t>nrcki</w:t>
      </w:r>
      <w:proofErr w:type="spellEnd"/>
      <w:r w:rsidRPr="007F1EE8">
        <w:rPr>
          <w:i/>
          <w:color w:val="000000"/>
          <w:u w:val="single"/>
        </w:rPr>
        <w:t>.</w:t>
      </w:r>
      <w:proofErr w:type="spellStart"/>
      <w:r w:rsidRPr="00400DB0">
        <w:rPr>
          <w:i/>
          <w:color w:val="000000"/>
          <w:u w:val="single"/>
          <w:lang w:val="de-DE"/>
        </w:rPr>
        <w:t>ru</w:t>
      </w:r>
      <w:proofErr w:type="spellEnd"/>
    </w:p>
    <w:p w14:paraId="1902265D" w14:textId="77777777" w:rsidR="007F1EE8" w:rsidRDefault="007F1EE8" w:rsidP="007F1E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Эндоэдральные</w:t>
      </w:r>
      <w:proofErr w:type="spellEnd"/>
      <w:r>
        <w:rPr>
          <w:color w:val="000000"/>
        </w:rPr>
        <w:t xml:space="preserve"> комплексы с радиоактивным лютецием внутри фуллерена представляют интерес для ядерной медицины. Их структура и физико-химические свойства могут быть определены методами </w:t>
      </w:r>
      <w:r w:rsidRPr="009D14B0">
        <w:rPr>
          <w:color w:val="000000"/>
        </w:rPr>
        <w:t>теории функционала плотности (DFT)</w:t>
      </w:r>
      <w:r w:rsidRPr="00917462">
        <w:rPr>
          <w:color w:val="000000"/>
        </w:rPr>
        <w:t>.</w:t>
      </w:r>
      <w:r>
        <w:rPr>
          <w:color w:val="000000"/>
        </w:rPr>
        <w:t xml:space="preserve"> Используя </w:t>
      </w:r>
      <w:r w:rsidRPr="009D14B0">
        <w:rPr>
          <w:color w:val="000000"/>
        </w:rPr>
        <w:t>гибридн</w:t>
      </w:r>
      <w:r>
        <w:rPr>
          <w:color w:val="000000"/>
        </w:rPr>
        <w:t>ый</w:t>
      </w:r>
      <w:r w:rsidRPr="009D14B0">
        <w:rPr>
          <w:color w:val="000000"/>
        </w:rPr>
        <w:t xml:space="preserve"> функционал B3LYP, высокоточны</w:t>
      </w:r>
      <w:r>
        <w:rPr>
          <w:color w:val="000000"/>
        </w:rPr>
        <w:t>й</w:t>
      </w:r>
      <w:r w:rsidRPr="009D14B0">
        <w:rPr>
          <w:color w:val="000000"/>
        </w:rPr>
        <w:t xml:space="preserve"> </w:t>
      </w:r>
      <w:proofErr w:type="spellStart"/>
      <w:r w:rsidRPr="009D14B0">
        <w:rPr>
          <w:color w:val="000000"/>
        </w:rPr>
        <w:t>псевдопотенциал</w:t>
      </w:r>
      <w:proofErr w:type="spellEnd"/>
      <w:r w:rsidRPr="009D14B0">
        <w:rPr>
          <w:color w:val="000000"/>
        </w:rPr>
        <w:t xml:space="preserve"> малого атомного остова [</w:t>
      </w:r>
      <w:r>
        <w:rPr>
          <w:color w:val="000000"/>
        </w:rPr>
        <w:t>1</w:t>
      </w:r>
      <w:r w:rsidRPr="009D14B0">
        <w:rPr>
          <w:color w:val="000000"/>
        </w:rPr>
        <w:t>] и программн</w:t>
      </w:r>
      <w:r>
        <w:rPr>
          <w:color w:val="000000"/>
        </w:rPr>
        <w:t>ый</w:t>
      </w:r>
      <w:r w:rsidRPr="009D14B0">
        <w:rPr>
          <w:color w:val="000000"/>
        </w:rPr>
        <w:t xml:space="preserve"> пакет </w:t>
      </w:r>
      <w:proofErr w:type="spellStart"/>
      <w:r w:rsidRPr="009D14B0">
        <w:rPr>
          <w:color w:val="000000"/>
        </w:rPr>
        <w:t>Gaussian</w:t>
      </w:r>
      <w:proofErr w:type="spellEnd"/>
      <w:r w:rsidRPr="009D14B0">
        <w:rPr>
          <w:color w:val="000000"/>
        </w:rPr>
        <w:t xml:space="preserve"> нами исследованы </w:t>
      </w:r>
      <w:r>
        <w:rPr>
          <w:color w:val="000000"/>
        </w:rPr>
        <w:t>комплексы</w:t>
      </w:r>
      <w:r w:rsidRPr="009D14B0">
        <w:rPr>
          <w:color w:val="000000"/>
        </w:rPr>
        <w:t xml:space="preserve"> </w:t>
      </w:r>
      <w:r>
        <w:rPr>
          <w:color w:val="000000"/>
          <w:lang w:val="en-US"/>
        </w:rPr>
        <w:t>Lu</w:t>
      </w:r>
      <w:r w:rsidRPr="009D14B0">
        <w:rPr>
          <w:color w:val="000000"/>
        </w:rPr>
        <w:t>@C</w:t>
      </w:r>
      <w:r w:rsidRPr="00CE6607">
        <w:rPr>
          <w:color w:val="000000"/>
          <w:vertAlign w:val="subscript"/>
        </w:rPr>
        <w:t>60</w:t>
      </w:r>
      <w:r w:rsidRPr="009D14B0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Lu</w:t>
      </w:r>
      <w:r w:rsidRPr="00F434E3">
        <w:rPr>
          <w:color w:val="000000"/>
        </w:rPr>
        <w:t xml:space="preserve"> </w:t>
      </w:r>
      <w:r>
        <w:rPr>
          <w:color w:val="000000"/>
        </w:rPr>
        <w:t>•</w:t>
      </w:r>
      <w:r w:rsidRPr="00F434E3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F434E3">
        <w:rPr>
          <w:color w:val="000000"/>
          <w:vertAlign w:val="subscript"/>
        </w:rPr>
        <w:t>60</w:t>
      </w:r>
      <w:r w:rsidRPr="00F434E3">
        <w:rPr>
          <w:color w:val="000000"/>
        </w:rPr>
        <w:t xml:space="preserve"> </w:t>
      </w:r>
      <w:r>
        <w:rPr>
          <w:color w:val="000000"/>
        </w:rPr>
        <w:t>в дублетных и квартетных</w:t>
      </w:r>
      <w:r w:rsidRPr="009D14B0">
        <w:rPr>
          <w:color w:val="000000"/>
        </w:rPr>
        <w:t xml:space="preserve"> </w:t>
      </w:r>
      <w:r>
        <w:rPr>
          <w:color w:val="000000"/>
        </w:rPr>
        <w:t>спиновы</w:t>
      </w:r>
      <w:r w:rsidRPr="009D14B0">
        <w:rPr>
          <w:color w:val="000000"/>
        </w:rPr>
        <w:t>х состояни</w:t>
      </w:r>
      <w:r>
        <w:rPr>
          <w:color w:val="000000"/>
        </w:rPr>
        <w:t>ях</w:t>
      </w:r>
      <w:r w:rsidRPr="009D14B0">
        <w:rPr>
          <w:color w:val="000000"/>
        </w:rPr>
        <w:t>. Определены равновесные конфигурации ядер, соответствующие минимумам двулистной поверхности потенциальной энергии (</w:t>
      </w:r>
      <w:r>
        <w:rPr>
          <w:color w:val="000000"/>
        </w:rPr>
        <w:t>рис. 1</w:t>
      </w:r>
      <w:r w:rsidRPr="009D14B0">
        <w:rPr>
          <w:color w:val="000000"/>
        </w:rPr>
        <w:t>), и эффект</w:t>
      </w:r>
      <w:r>
        <w:rPr>
          <w:color w:val="000000"/>
        </w:rPr>
        <w:t>ы</w:t>
      </w:r>
      <w:r w:rsidRPr="009D14B0">
        <w:rPr>
          <w:color w:val="000000"/>
        </w:rPr>
        <w:t xml:space="preserve"> </w:t>
      </w:r>
      <w:r>
        <w:rPr>
          <w:color w:val="000000"/>
        </w:rPr>
        <w:t>погружения</w:t>
      </w:r>
      <w:r w:rsidRPr="009D14B0">
        <w:rPr>
          <w:color w:val="000000"/>
        </w:rPr>
        <w:t xml:space="preserve"> </w:t>
      </w:r>
      <w:r>
        <w:rPr>
          <w:color w:val="000000"/>
        </w:rPr>
        <w:t>лютеция</w:t>
      </w:r>
      <w:r w:rsidRPr="009D14B0">
        <w:rPr>
          <w:color w:val="000000"/>
        </w:rPr>
        <w:t xml:space="preserve"> в полость фуллерена. </w:t>
      </w:r>
      <w:r>
        <w:rPr>
          <w:color w:val="000000"/>
        </w:rPr>
        <w:t xml:space="preserve">Предсказана </w:t>
      </w:r>
      <w:r w:rsidRPr="009D14B0">
        <w:rPr>
          <w:color w:val="000000"/>
        </w:rPr>
        <w:t>энергетическ</w:t>
      </w:r>
      <w:r>
        <w:rPr>
          <w:color w:val="000000"/>
        </w:rPr>
        <w:t xml:space="preserve">ая предпочтительность </w:t>
      </w:r>
      <w:r w:rsidRPr="0098227C">
        <w:rPr>
          <w:i/>
          <w:color w:val="000000"/>
        </w:rPr>
        <w:t>эндо</w:t>
      </w:r>
      <w:r>
        <w:rPr>
          <w:color w:val="000000"/>
        </w:rPr>
        <w:t xml:space="preserve">-структур по сравнению с </w:t>
      </w:r>
      <w:r w:rsidRPr="0098227C">
        <w:rPr>
          <w:i/>
          <w:color w:val="000000"/>
        </w:rPr>
        <w:t>экз</w:t>
      </w:r>
      <w:r>
        <w:rPr>
          <w:color w:val="000000"/>
        </w:rPr>
        <w:t>о-структурами</w:t>
      </w:r>
      <w:r w:rsidRPr="009D14B0">
        <w:rPr>
          <w:color w:val="000000"/>
        </w:rPr>
        <w:t>. Вычислены ИК спектры, натуральны</w:t>
      </w:r>
      <w:r>
        <w:rPr>
          <w:color w:val="000000"/>
        </w:rPr>
        <w:t>е</w:t>
      </w:r>
      <w:r w:rsidRPr="009D14B0">
        <w:rPr>
          <w:color w:val="000000"/>
        </w:rPr>
        <w:t xml:space="preserve"> заселённост</w:t>
      </w:r>
      <w:r>
        <w:rPr>
          <w:color w:val="000000"/>
        </w:rPr>
        <w:t>и</w:t>
      </w:r>
      <w:r w:rsidRPr="009D14B0">
        <w:rPr>
          <w:color w:val="000000"/>
        </w:rPr>
        <w:t xml:space="preserve"> атомных </w:t>
      </w:r>
      <w:proofErr w:type="spellStart"/>
      <w:r w:rsidRPr="009D14B0">
        <w:rPr>
          <w:color w:val="000000"/>
        </w:rPr>
        <w:t>орбиталей</w:t>
      </w:r>
      <w:proofErr w:type="spellEnd"/>
      <w:r>
        <w:rPr>
          <w:color w:val="000000"/>
        </w:rPr>
        <w:t xml:space="preserve"> (валентные конфигурации атомов) и дипольные моменты комплексов</w:t>
      </w:r>
      <w:r w:rsidRPr="009D14B0">
        <w:rPr>
          <w:color w:val="000000"/>
        </w:rPr>
        <w:t>.</w:t>
      </w:r>
    </w:p>
    <w:p w14:paraId="0C30DAD6" w14:textId="4ABB92F9" w:rsidR="007D7523" w:rsidRDefault="007D7523" w:rsidP="007D7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D14B0">
        <w:rPr>
          <w:color w:val="000000"/>
        </w:rPr>
        <w:t>.</w:t>
      </w:r>
    </w:p>
    <w:p w14:paraId="4947F139" w14:textId="75356C0E" w:rsidR="007D7523" w:rsidRDefault="007D7523" w:rsidP="00981C48">
      <w:pPr>
        <w:jc w:val="center"/>
      </w:pPr>
      <w:r>
        <w:rPr>
          <w:noProof/>
        </w:rPr>
        <w:drawing>
          <wp:inline distT="0" distB="0" distL="0" distR="0" wp14:anchorId="2ABAF4A4" wp14:editId="7E3EE7E0">
            <wp:extent cx="5819775" cy="3009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122" cy="304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DFB5C" w14:textId="3868E7C0" w:rsidR="007D7523" w:rsidRPr="0020488B" w:rsidRDefault="007D7523" w:rsidP="007D7523">
      <w:pPr>
        <w:jc w:val="center"/>
      </w:pPr>
      <w:r w:rsidRPr="006834C5">
        <w:t xml:space="preserve">Рис. 1. </w:t>
      </w:r>
      <w:r w:rsidR="00D50960">
        <w:t xml:space="preserve">Расположение точек минимумов энергии </w:t>
      </w:r>
      <w:r w:rsidR="00D50960" w:rsidRPr="00650161">
        <w:rPr>
          <w:i/>
        </w:rPr>
        <w:t>эндо</w:t>
      </w:r>
      <w:r w:rsidR="00D50960">
        <w:t xml:space="preserve">- и </w:t>
      </w:r>
      <w:r w:rsidR="00D50960" w:rsidRPr="00650161">
        <w:rPr>
          <w:i/>
        </w:rPr>
        <w:t>экзо</w:t>
      </w:r>
      <w:r w:rsidR="00D50960">
        <w:t>-</w:t>
      </w:r>
      <w:r w:rsidR="00D50960" w:rsidRPr="009D14B0">
        <w:t>комплекс</w:t>
      </w:r>
      <w:r w:rsidR="00D50960">
        <w:t>ов</w:t>
      </w:r>
      <w:r w:rsidR="00D50960" w:rsidRPr="009D14B0">
        <w:t xml:space="preserve"> </w:t>
      </w:r>
      <w:r w:rsidR="00D50960">
        <w:t xml:space="preserve">лютеция </w:t>
      </w:r>
      <w:r w:rsidR="00D50960" w:rsidRPr="00650161">
        <w:t>(</w:t>
      </w:r>
      <w:r w:rsidR="00D50960">
        <w:t xml:space="preserve">при мультиплетности </w:t>
      </w:r>
      <w:r w:rsidR="00D50960">
        <w:rPr>
          <w:lang w:val="en-US"/>
        </w:rPr>
        <w:t>M</w:t>
      </w:r>
      <w:r w:rsidR="00D50960" w:rsidRPr="00650161">
        <w:t xml:space="preserve"> = 2 </w:t>
      </w:r>
      <w:r w:rsidR="00D50960">
        <w:t>и</w:t>
      </w:r>
      <w:r w:rsidR="00D50960" w:rsidRPr="00650161">
        <w:t xml:space="preserve"> 4) </w:t>
      </w:r>
      <w:r w:rsidR="00D50960">
        <w:t>относительно структурных элементов фуллерена С</w:t>
      </w:r>
      <w:r w:rsidR="00D50960" w:rsidRPr="00650161">
        <w:rPr>
          <w:vertAlign w:val="subscript"/>
        </w:rPr>
        <w:t>60</w:t>
      </w:r>
      <w:r w:rsidR="00D50960">
        <w:t>.</w:t>
      </w:r>
    </w:p>
    <w:p w14:paraId="15A0E898" w14:textId="39C265E0" w:rsidR="007D7523" w:rsidRPr="00A02163" w:rsidRDefault="007D7523" w:rsidP="007D7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Выражаю благодарность сотрудникам ПИЯФ и </w:t>
      </w:r>
      <w:proofErr w:type="spellStart"/>
      <w:proofErr w:type="gramStart"/>
      <w:r>
        <w:rPr>
          <w:i/>
          <w:iCs/>
          <w:color w:val="000000"/>
        </w:rPr>
        <w:t>СПбГТИ</w:t>
      </w:r>
      <w:proofErr w:type="spellEnd"/>
      <w:r>
        <w:rPr>
          <w:i/>
          <w:iCs/>
          <w:color w:val="000000"/>
        </w:rPr>
        <w:t>(</w:t>
      </w:r>
      <w:proofErr w:type="gramEnd"/>
      <w:r>
        <w:rPr>
          <w:i/>
          <w:iCs/>
          <w:color w:val="000000"/>
        </w:rPr>
        <w:t>ТУ)</w:t>
      </w:r>
      <w:r w:rsidRPr="00917462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Семёнову С.Г., </w:t>
      </w:r>
      <w:proofErr w:type="spellStart"/>
      <w:r>
        <w:rPr>
          <w:i/>
          <w:iCs/>
          <w:color w:val="000000"/>
        </w:rPr>
        <w:t>Борисенковой</w:t>
      </w:r>
      <w:proofErr w:type="spellEnd"/>
      <w:r>
        <w:rPr>
          <w:i/>
          <w:iCs/>
          <w:color w:val="000000"/>
        </w:rPr>
        <w:t xml:space="preserve"> А.А., </w:t>
      </w:r>
      <w:proofErr w:type="spellStart"/>
      <w:r w:rsidR="002A5E3E">
        <w:rPr>
          <w:i/>
          <w:iCs/>
          <w:color w:val="000000"/>
        </w:rPr>
        <w:t>Суясовой</w:t>
      </w:r>
      <w:proofErr w:type="spellEnd"/>
      <w:r w:rsidR="002A5E3E">
        <w:rPr>
          <w:i/>
          <w:iCs/>
          <w:color w:val="000000"/>
        </w:rPr>
        <w:t xml:space="preserve"> М.В., </w:t>
      </w:r>
      <w:r>
        <w:rPr>
          <w:i/>
          <w:iCs/>
          <w:color w:val="000000"/>
        </w:rPr>
        <w:t>Лютовой Ж.Б.</w:t>
      </w:r>
    </w:p>
    <w:p w14:paraId="5907BF79" w14:textId="77777777" w:rsidR="007D7523" w:rsidRPr="007F1EE8" w:rsidRDefault="007D7523" w:rsidP="007D7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CCF3130" w14:textId="77777777" w:rsidR="007F1EE8" w:rsidRPr="00107AA3" w:rsidRDefault="007F1EE8" w:rsidP="007F1E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F1EE8">
        <w:rPr>
          <w:color w:val="000000"/>
          <w:lang w:val="en-US"/>
        </w:rPr>
        <w:t>1</w:t>
      </w:r>
      <w:r>
        <w:rPr>
          <w:color w:val="000000"/>
          <w:lang w:val="en-US"/>
        </w:rPr>
        <w:t xml:space="preserve">. </w:t>
      </w:r>
      <w:proofErr w:type="spellStart"/>
      <w:r w:rsidRPr="00C679DA">
        <w:rPr>
          <w:color w:val="000000"/>
          <w:lang w:val="en-US"/>
        </w:rPr>
        <w:t>Mosyagin</w:t>
      </w:r>
      <w:proofErr w:type="spellEnd"/>
      <w:r w:rsidRPr="00C679DA">
        <w:rPr>
          <w:color w:val="000000"/>
          <w:lang w:val="en-US"/>
        </w:rPr>
        <w:t xml:space="preserve"> N.S. et al. Generalized relativistic effective core potentials for actinides // Int. J. Quantum Chem. 2016. Vol. 116. P. 301– 315.</w:t>
      </w:r>
    </w:p>
    <w:p w14:paraId="3486C755" w14:textId="51455B5F" w:rsidR="00116478" w:rsidRPr="00107AA3" w:rsidRDefault="00116478" w:rsidP="007F1E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3B16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A5E3E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15546"/>
    <w:rsid w:val="0069427D"/>
    <w:rsid w:val="006F7A19"/>
    <w:rsid w:val="007213E1"/>
    <w:rsid w:val="00760F38"/>
    <w:rsid w:val="00775389"/>
    <w:rsid w:val="00797838"/>
    <w:rsid w:val="007C36D8"/>
    <w:rsid w:val="007D7523"/>
    <w:rsid w:val="007F1EE8"/>
    <w:rsid w:val="007F2744"/>
    <w:rsid w:val="008931BE"/>
    <w:rsid w:val="008C67E3"/>
    <w:rsid w:val="00914205"/>
    <w:rsid w:val="00921D45"/>
    <w:rsid w:val="009426C0"/>
    <w:rsid w:val="00980A65"/>
    <w:rsid w:val="00981C48"/>
    <w:rsid w:val="009A66DB"/>
    <w:rsid w:val="009B2F80"/>
    <w:rsid w:val="009B3300"/>
    <w:rsid w:val="009F3380"/>
    <w:rsid w:val="00A02163"/>
    <w:rsid w:val="00A314FE"/>
    <w:rsid w:val="00AD7380"/>
    <w:rsid w:val="00BC31A1"/>
    <w:rsid w:val="00BF36F8"/>
    <w:rsid w:val="00BF4622"/>
    <w:rsid w:val="00C844E2"/>
    <w:rsid w:val="00CD00B1"/>
    <w:rsid w:val="00D22306"/>
    <w:rsid w:val="00D42542"/>
    <w:rsid w:val="00D50960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Макинский</cp:lastModifiedBy>
  <cp:revision>13</cp:revision>
  <dcterms:created xsi:type="dcterms:W3CDTF">2024-12-16T00:35:00Z</dcterms:created>
  <dcterms:modified xsi:type="dcterms:W3CDTF">2025-03-02T21:06:00Z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