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E3FF" w14:textId="139DCCDC" w:rsidR="00953F86" w:rsidRPr="00342CCF" w:rsidRDefault="00953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53F86">
        <w:rPr>
          <w:b/>
          <w:color w:val="000000"/>
        </w:rPr>
        <w:t>Компьютерное моделирование амфифильных карбосилановых дендримеров в толуоле, воде и на межфазн</w:t>
      </w:r>
      <w:r w:rsidR="00794CF5">
        <w:rPr>
          <w:b/>
          <w:color w:val="000000"/>
        </w:rPr>
        <w:t>ых</w:t>
      </w:r>
      <w:r w:rsidRPr="00953F86">
        <w:rPr>
          <w:b/>
          <w:color w:val="000000"/>
        </w:rPr>
        <w:t xml:space="preserve"> границ</w:t>
      </w:r>
      <w:r w:rsidR="00794CF5">
        <w:rPr>
          <w:b/>
          <w:color w:val="000000"/>
        </w:rPr>
        <w:t>ах</w:t>
      </w:r>
    </w:p>
    <w:p w14:paraId="5C637CB5" w14:textId="41A188DC" w:rsidR="00953F86" w:rsidRPr="00AE3D67" w:rsidRDefault="00953F86" w:rsidP="00953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53F86">
        <w:rPr>
          <w:b/>
          <w:bCs/>
          <w:i/>
          <w:iCs/>
          <w:color w:val="000000"/>
        </w:rPr>
        <w:t>Литвин К.А.</w:t>
      </w:r>
      <w:r w:rsidRPr="00953F86">
        <w:rPr>
          <w:b/>
          <w:bCs/>
          <w:i/>
          <w:iCs/>
          <w:color w:val="000000"/>
          <w:vertAlign w:val="superscript"/>
        </w:rPr>
        <w:t>1</w:t>
      </w:r>
      <w:r w:rsidRPr="00953F86">
        <w:rPr>
          <w:b/>
          <w:bCs/>
          <w:i/>
          <w:iCs/>
          <w:color w:val="000000"/>
        </w:rPr>
        <w:t>,</w:t>
      </w:r>
      <w:r w:rsidRPr="00953F86">
        <w:rPr>
          <w:b/>
          <w:i/>
          <w:color w:val="000000"/>
        </w:rPr>
        <w:t xml:space="preserve"> Курбатов А.О.</w:t>
      </w:r>
      <w:r w:rsidRPr="00953F86">
        <w:rPr>
          <w:b/>
          <w:bCs/>
          <w:i/>
          <w:iCs/>
          <w:color w:val="000000"/>
          <w:vertAlign w:val="superscript"/>
        </w:rPr>
        <w:t xml:space="preserve"> 1</w:t>
      </w:r>
      <w:r w:rsidRPr="00953F86">
        <w:rPr>
          <w:b/>
          <w:bCs/>
          <w:i/>
          <w:iCs/>
          <w:color w:val="000000"/>
        </w:rPr>
        <w:t>,</w:t>
      </w:r>
      <w:r w:rsidRPr="00953F86">
        <w:rPr>
          <w:b/>
          <w:i/>
          <w:color w:val="000000"/>
        </w:rPr>
        <w:t xml:space="preserve"> Н.К. Балабаев</w:t>
      </w:r>
      <w:r w:rsidRPr="00953F86">
        <w:rPr>
          <w:b/>
          <w:i/>
          <w:color w:val="000000"/>
          <w:vertAlign w:val="superscript"/>
        </w:rPr>
        <w:t>3</w:t>
      </w:r>
      <w:r w:rsidRPr="00953F86">
        <w:rPr>
          <w:b/>
          <w:i/>
          <w:color w:val="000000"/>
        </w:rPr>
        <w:t xml:space="preserve">, </w:t>
      </w:r>
      <w:r w:rsidRPr="00953F86">
        <w:rPr>
          <w:b/>
          <w:i/>
          <w:color w:val="000000"/>
          <w:lang w:val="hu-HU"/>
        </w:rPr>
        <w:t>Крамаренко Е.Ю.</w:t>
      </w:r>
      <w:r w:rsidRPr="00953F86">
        <w:rPr>
          <w:b/>
          <w:i/>
          <w:color w:val="000000"/>
          <w:vertAlign w:val="superscript"/>
          <w:lang w:val="hu-HU"/>
        </w:rPr>
        <w:t>1</w:t>
      </w:r>
    </w:p>
    <w:p w14:paraId="45F30362" w14:textId="4477B89A" w:rsidR="00953F86" w:rsidRPr="00953F86" w:rsidRDefault="00953F86" w:rsidP="00953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53F86">
        <w:rPr>
          <w:i/>
          <w:color w:val="000000"/>
        </w:rPr>
        <w:t xml:space="preserve">Студент, 2 курс </w:t>
      </w:r>
      <w:r w:rsidRPr="0023307C">
        <w:rPr>
          <w:i/>
          <w:iCs/>
          <w:color w:val="000000"/>
        </w:rPr>
        <w:t>магистратуры</w:t>
      </w:r>
    </w:p>
    <w:p w14:paraId="400BFA14" w14:textId="77777777" w:rsidR="00953F86" w:rsidRPr="00921D45" w:rsidRDefault="00953F86" w:rsidP="00953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2685AF9A" w14:textId="77777777" w:rsidR="00953F86" w:rsidRPr="00391C38" w:rsidRDefault="00953F86" w:rsidP="00953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 w14:paraId="06F92221" w14:textId="7935EB58" w:rsidR="00953F86" w:rsidRPr="00342CCF" w:rsidRDefault="00794CF5" w:rsidP="00953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94CF5">
        <w:rPr>
          <w:i/>
          <w:iCs/>
          <w:szCs w:val="28"/>
          <w:vertAlign w:val="superscript"/>
        </w:rPr>
        <w:t>2</w:t>
      </w:r>
      <w:r w:rsidR="00953F86" w:rsidRPr="00254047">
        <w:rPr>
          <w:i/>
          <w:iCs/>
          <w:szCs w:val="28"/>
        </w:rPr>
        <w:t>ИМПБ РАН - филиал ИПМ им. М.В. Келдыша РАН, Пущино</w:t>
      </w:r>
      <w:r w:rsidR="00953F86">
        <w:rPr>
          <w:i/>
          <w:color w:val="000000"/>
        </w:rPr>
        <w:t xml:space="preserve"> </w:t>
      </w:r>
    </w:p>
    <w:p w14:paraId="00000008" w14:textId="09100374" w:rsidR="00130241" w:rsidRPr="007A01FD" w:rsidRDefault="00953F86" w:rsidP="00953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54047">
        <w:rPr>
          <w:rStyle w:val="ac"/>
          <w:color w:val="000000"/>
          <w:shd w:val="clear" w:color="auto" w:fill="FFFFFF"/>
          <w:lang w:val="en-US"/>
        </w:rPr>
        <w:t>E</w:t>
      </w:r>
      <w:r w:rsidRPr="007A01FD">
        <w:rPr>
          <w:rStyle w:val="ac"/>
          <w:color w:val="000000"/>
          <w:shd w:val="clear" w:color="auto" w:fill="FFFFFF"/>
          <w:lang w:val="en-US"/>
        </w:rPr>
        <w:t>–</w:t>
      </w:r>
      <w:r w:rsidRPr="00254047">
        <w:rPr>
          <w:rStyle w:val="ac"/>
          <w:color w:val="000000"/>
          <w:shd w:val="clear" w:color="auto" w:fill="FFFFFF"/>
          <w:lang w:val="en-US"/>
        </w:rPr>
        <w:t>mail</w:t>
      </w:r>
      <w:r w:rsidRPr="007A01FD">
        <w:rPr>
          <w:rStyle w:val="ac"/>
          <w:color w:val="000000"/>
          <w:shd w:val="clear" w:color="auto" w:fill="FFFFFF"/>
          <w:lang w:val="en-US"/>
        </w:rPr>
        <w:t xml:space="preserve">: </w:t>
      </w:r>
      <w:r w:rsidRPr="007369F0">
        <w:rPr>
          <w:i/>
          <w:iCs/>
          <w:color w:val="000000"/>
          <w:shd w:val="clear" w:color="auto" w:fill="FFFFFF"/>
          <w:lang w:val="hu-HU"/>
        </w:rPr>
        <w:t>litvin@polly.phys.msu.ru</w:t>
      </w:r>
    </w:p>
    <w:p w14:paraId="49866E13" w14:textId="0EDE6518" w:rsidR="00244531" w:rsidRPr="00BA21E7" w:rsidRDefault="00244531" w:rsidP="00083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44531">
        <w:t>Амфифильные дендримеры, состоящие из сегментов разной химической природы,</w:t>
      </w:r>
      <w:r w:rsidR="00ED7BDB" w:rsidRPr="00ED7BDB">
        <w:t xml:space="preserve"> </w:t>
      </w:r>
      <w:r w:rsidR="00ED7BDB">
        <w:t>облада</w:t>
      </w:r>
      <w:r w:rsidR="00F21D9B">
        <w:t>я</w:t>
      </w:r>
      <w:r w:rsidR="00ED7BDB">
        <w:t xml:space="preserve"> поверхностно-активными свойствами и способностью к самоорганизации в селективных растворителях</w:t>
      </w:r>
      <w:r w:rsidR="00F21D9B">
        <w:t xml:space="preserve">, привлекают возрастающий интерес благодаря </w:t>
      </w:r>
      <w:r w:rsidR="00F21D9B" w:rsidRPr="00F21D9B">
        <w:t>высоко</w:t>
      </w:r>
      <w:r w:rsidR="00F21D9B">
        <w:t>му</w:t>
      </w:r>
      <w:r w:rsidR="00F21D9B" w:rsidRPr="00F21D9B">
        <w:t xml:space="preserve"> потенциал</w:t>
      </w:r>
      <w:r w:rsidR="00F21D9B">
        <w:t>у</w:t>
      </w:r>
      <w:r w:rsidR="00F21D9B" w:rsidRPr="00F21D9B">
        <w:t xml:space="preserve"> </w:t>
      </w:r>
      <w:r w:rsidR="00D047D7">
        <w:t>практического применения</w:t>
      </w:r>
      <w:r w:rsidR="00F21D9B" w:rsidRPr="00F21D9B">
        <w:t>, в частности</w:t>
      </w:r>
      <w:r w:rsidR="00D047D7">
        <w:t>,</w:t>
      </w:r>
      <w:r w:rsidR="00F21D9B" w:rsidRPr="00F21D9B">
        <w:t xml:space="preserve"> в качестве модификаторов поверхности и молекулярных наноконтейнеров для доставки лекарств.</w:t>
      </w:r>
      <w:r w:rsidRPr="00244531">
        <w:t xml:space="preserve"> </w:t>
      </w:r>
      <w:r w:rsidR="00F21D9B" w:rsidRPr="00F21D9B">
        <w:t>Наряду с гидрофобно-гидрофильным балансом, д</w:t>
      </w:r>
      <w:r w:rsidRPr="00F21D9B">
        <w:t>ревовидная</w:t>
      </w:r>
      <w:r w:rsidR="007A01FD">
        <w:t xml:space="preserve"> </w:t>
      </w:r>
      <w:r w:rsidR="007A01FD" w:rsidRPr="007A01FD">
        <w:t>архитектура</w:t>
      </w:r>
      <w:r w:rsidR="007A01FD">
        <w:t xml:space="preserve"> </w:t>
      </w:r>
      <w:r w:rsidR="00F21D9B" w:rsidRPr="00F21D9B">
        <w:t xml:space="preserve">является </w:t>
      </w:r>
      <w:r w:rsidR="00D047D7">
        <w:t>важным</w:t>
      </w:r>
      <w:r w:rsidR="00F21D9B">
        <w:t xml:space="preserve"> фактором,</w:t>
      </w:r>
      <w:r w:rsidRPr="00F21D9B">
        <w:t xml:space="preserve"> влияю</w:t>
      </w:r>
      <w:r w:rsidR="00F21D9B">
        <w:t>щим</w:t>
      </w:r>
      <w:r w:rsidRPr="00F21D9B">
        <w:t xml:space="preserve"> на их поведение в растворах и на межфазных</w:t>
      </w:r>
      <w:r w:rsidRPr="00244531">
        <w:t xml:space="preserve"> границах.</w:t>
      </w:r>
      <w:r w:rsidR="00F21D9B" w:rsidRPr="00F21D9B">
        <w:t xml:space="preserve"> </w:t>
      </w:r>
      <w:r w:rsidR="00D047D7">
        <w:t>Выявле</w:t>
      </w:r>
      <w:r w:rsidR="00F21D9B">
        <w:t>ние</w:t>
      </w:r>
      <w:r w:rsidR="00F21D9B" w:rsidRPr="00F21D9B">
        <w:t xml:space="preserve"> взаимосвязи структура-состав-свойства в этих системах имеет первостепенное значение для </w:t>
      </w:r>
      <w:r w:rsidR="00F21D9B">
        <w:t>создания</w:t>
      </w:r>
      <w:r w:rsidR="00F21D9B" w:rsidRPr="00F21D9B">
        <w:t xml:space="preserve"> новых материалов</w:t>
      </w:r>
      <w:r w:rsidR="00F21D9B">
        <w:t xml:space="preserve"> на их основе</w:t>
      </w:r>
      <w:r w:rsidR="00F21D9B" w:rsidRPr="00F21D9B">
        <w:t>.</w:t>
      </w:r>
    </w:p>
    <w:p w14:paraId="72A2C641" w14:textId="15C93E11" w:rsidR="0035628A" w:rsidRPr="0035628A" w:rsidRDefault="00BD154B" w:rsidP="00D047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154B">
        <w:rPr>
          <w:color w:val="000000"/>
        </w:rPr>
        <w:t xml:space="preserve">В </w:t>
      </w:r>
      <w:r w:rsidR="00EE18C0" w:rsidRPr="00EE18C0">
        <w:rPr>
          <w:color w:val="000000"/>
        </w:rPr>
        <w:t xml:space="preserve">данной работе методом </w:t>
      </w:r>
      <w:r w:rsidR="00ED7BDB">
        <w:rPr>
          <w:color w:val="000000"/>
        </w:rPr>
        <w:t xml:space="preserve">атомистической </w:t>
      </w:r>
      <w:r w:rsidR="00EE18C0" w:rsidRPr="00EE18C0">
        <w:rPr>
          <w:color w:val="000000"/>
        </w:rPr>
        <w:t xml:space="preserve">молекулярной динамики </w:t>
      </w:r>
      <w:r w:rsidR="00ED7BDB">
        <w:rPr>
          <w:color w:val="000000"/>
        </w:rPr>
        <w:t xml:space="preserve">исследовано влияние структуры и номера генерации </w:t>
      </w:r>
      <w:r w:rsidR="00EE18C0" w:rsidRPr="00EE18C0">
        <w:rPr>
          <w:color w:val="000000"/>
        </w:rPr>
        <w:t xml:space="preserve">карбосилановых дендримеров с концевыми гидроксильными группами </w:t>
      </w:r>
      <w:r w:rsidR="00ED7BDB">
        <w:rPr>
          <w:color w:val="000000"/>
        </w:rPr>
        <w:t>на их конформационное поведение в</w:t>
      </w:r>
      <w:r w:rsidR="00F21D9B" w:rsidRPr="00F21D9B">
        <w:rPr>
          <w:color w:val="000000"/>
        </w:rPr>
        <w:t xml:space="preserve"> толуоле, воде и на межфазных границах вода/воздух и вода/толуол</w:t>
      </w:r>
      <w:r w:rsidR="00EE18C0" w:rsidRPr="00EE18C0">
        <w:rPr>
          <w:color w:val="000000"/>
        </w:rPr>
        <w:t>.</w:t>
      </w:r>
      <w:r w:rsidR="00F21D9B">
        <w:rPr>
          <w:color w:val="000000"/>
        </w:rPr>
        <w:t xml:space="preserve"> </w:t>
      </w:r>
      <w:r w:rsidR="00D047D7">
        <w:rPr>
          <w:color w:val="000000"/>
        </w:rPr>
        <w:t>Показано, что в</w:t>
      </w:r>
      <w:r w:rsidR="00D047D7" w:rsidRPr="00D047D7">
        <w:rPr>
          <w:color w:val="000000"/>
        </w:rPr>
        <w:t xml:space="preserve"> водных растворах дендримеры принимают плотную глобулярную конформацию</w:t>
      </w:r>
      <w:r w:rsidR="00D047D7">
        <w:rPr>
          <w:color w:val="000000"/>
        </w:rPr>
        <w:t>, в которой</w:t>
      </w:r>
      <w:r w:rsidR="00D047D7" w:rsidRPr="00D047D7">
        <w:rPr>
          <w:color w:val="000000"/>
        </w:rPr>
        <w:t xml:space="preserve"> гидроксильны</w:t>
      </w:r>
      <w:r w:rsidR="00D047D7">
        <w:rPr>
          <w:color w:val="000000"/>
        </w:rPr>
        <w:t>е</w:t>
      </w:r>
      <w:r w:rsidR="00D047D7" w:rsidRPr="00D047D7">
        <w:rPr>
          <w:color w:val="000000"/>
        </w:rPr>
        <w:t xml:space="preserve"> групп</w:t>
      </w:r>
      <w:r w:rsidR="00D047D7">
        <w:rPr>
          <w:color w:val="000000"/>
        </w:rPr>
        <w:t>ы</w:t>
      </w:r>
      <w:r w:rsidR="00D047D7" w:rsidRPr="00D047D7">
        <w:rPr>
          <w:color w:val="000000"/>
        </w:rPr>
        <w:t xml:space="preserve"> участвую</w:t>
      </w:r>
      <w:r w:rsidR="00D047D7">
        <w:rPr>
          <w:color w:val="000000"/>
        </w:rPr>
        <w:t>т</w:t>
      </w:r>
      <w:r w:rsidR="00D047D7" w:rsidRPr="00D047D7">
        <w:rPr>
          <w:color w:val="000000"/>
        </w:rPr>
        <w:t xml:space="preserve"> в образовании водородных связей с молекулами воды.</w:t>
      </w:r>
      <w:r w:rsidR="00D047D7">
        <w:rPr>
          <w:color w:val="000000"/>
        </w:rPr>
        <w:t xml:space="preserve"> </w:t>
      </w:r>
      <w:r w:rsidR="00526AA7">
        <w:rPr>
          <w:color w:val="000000"/>
        </w:rPr>
        <w:t>Т</w:t>
      </w:r>
      <w:r w:rsidR="00EE18C0" w:rsidRPr="00EE18C0">
        <w:rPr>
          <w:color w:val="000000"/>
        </w:rPr>
        <w:t>олуол</w:t>
      </w:r>
      <w:r w:rsidR="00D047D7">
        <w:rPr>
          <w:color w:val="000000"/>
        </w:rPr>
        <w:t>,</w:t>
      </w:r>
      <w:r w:rsidR="00EE18C0" w:rsidRPr="00EE18C0">
        <w:rPr>
          <w:color w:val="000000"/>
        </w:rPr>
        <w:t xml:space="preserve"> явля</w:t>
      </w:r>
      <w:r w:rsidR="00D047D7">
        <w:rPr>
          <w:color w:val="000000"/>
        </w:rPr>
        <w:t>ясь</w:t>
      </w:r>
      <w:r w:rsidR="00EE18C0" w:rsidRPr="00EE18C0">
        <w:rPr>
          <w:color w:val="000000"/>
        </w:rPr>
        <w:t xml:space="preserve"> хорошим растворителем для карбосилановых сегментов, распределя</w:t>
      </w:r>
      <w:r w:rsidR="00D047D7">
        <w:rPr>
          <w:color w:val="000000"/>
        </w:rPr>
        <w:t>ет</w:t>
      </w:r>
      <w:r w:rsidR="007A01FD">
        <w:rPr>
          <w:color w:val="000000"/>
        </w:rPr>
        <w:t>ся</w:t>
      </w:r>
      <w:r w:rsidR="00EE18C0" w:rsidRPr="00EE18C0">
        <w:rPr>
          <w:color w:val="000000"/>
        </w:rPr>
        <w:t xml:space="preserve"> по всему </w:t>
      </w:r>
      <w:r w:rsidR="00D047D7">
        <w:rPr>
          <w:color w:val="000000"/>
        </w:rPr>
        <w:t xml:space="preserve">объему </w:t>
      </w:r>
      <w:r w:rsidR="00EE18C0" w:rsidRPr="00EE18C0">
        <w:rPr>
          <w:color w:val="000000"/>
        </w:rPr>
        <w:t>дендример</w:t>
      </w:r>
      <w:r w:rsidR="00D047D7">
        <w:rPr>
          <w:color w:val="000000"/>
        </w:rPr>
        <w:t xml:space="preserve">а, </w:t>
      </w:r>
      <w:r w:rsidR="00EE18C0" w:rsidRPr="00EE18C0">
        <w:rPr>
          <w:color w:val="000000"/>
        </w:rPr>
        <w:t xml:space="preserve">вызывая его набухание. </w:t>
      </w:r>
      <w:r w:rsidR="00526AA7">
        <w:rPr>
          <w:color w:val="000000"/>
        </w:rPr>
        <w:t>Показано</w:t>
      </w:r>
      <w:r w:rsidR="0035628A" w:rsidRPr="0035628A">
        <w:rPr>
          <w:color w:val="000000"/>
        </w:rPr>
        <w:t xml:space="preserve">, что в толуоле гидроксильные группы образуют линейные кластеры с широким распределением по размерам, небольшая их </w:t>
      </w:r>
      <w:r w:rsidR="00794CF5">
        <w:rPr>
          <w:color w:val="000000"/>
        </w:rPr>
        <w:t>доля</w:t>
      </w:r>
      <w:r w:rsidR="0035628A" w:rsidRPr="0035628A">
        <w:rPr>
          <w:color w:val="000000"/>
        </w:rPr>
        <w:t xml:space="preserve"> циклизуется. </w:t>
      </w:r>
      <w:r w:rsidR="00D047D7">
        <w:rPr>
          <w:color w:val="000000"/>
        </w:rPr>
        <w:t>Найде</w:t>
      </w:r>
      <w:r w:rsidR="0035628A">
        <w:rPr>
          <w:color w:val="000000"/>
        </w:rPr>
        <w:t>но</w:t>
      </w:r>
      <w:r w:rsidR="0035628A" w:rsidRPr="0035628A">
        <w:rPr>
          <w:color w:val="000000"/>
        </w:rPr>
        <w:t>, что коэффициенты диффузии</w:t>
      </w:r>
      <w:r w:rsidR="00D047D7">
        <w:rPr>
          <w:color w:val="000000"/>
        </w:rPr>
        <w:t xml:space="preserve"> дендримеров</w:t>
      </w:r>
      <w:r w:rsidR="0035628A" w:rsidRPr="0035628A">
        <w:rPr>
          <w:color w:val="000000"/>
        </w:rPr>
        <w:t xml:space="preserve"> в воде и толуоле </w:t>
      </w:r>
      <w:r w:rsidR="005E5B70">
        <w:rPr>
          <w:color w:val="000000"/>
        </w:rPr>
        <w:t>уменьшаются</w:t>
      </w:r>
      <w:r w:rsidR="005E5B70" w:rsidRPr="0035628A">
        <w:rPr>
          <w:color w:val="000000"/>
        </w:rPr>
        <w:t xml:space="preserve"> </w:t>
      </w:r>
      <w:r w:rsidR="0035628A" w:rsidRPr="0035628A">
        <w:rPr>
          <w:color w:val="000000"/>
        </w:rPr>
        <w:t xml:space="preserve">с ростом </w:t>
      </w:r>
      <w:r w:rsidR="00BA21E7">
        <w:rPr>
          <w:color w:val="000000"/>
        </w:rPr>
        <w:t>генерации</w:t>
      </w:r>
      <w:r w:rsidR="0035628A" w:rsidRPr="0035628A">
        <w:rPr>
          <w:color w:val="000000"/>
        </w:rPr>
        <w:t>, причем в воде диффузия происходит медленнее.</w:t>
      </w:r>
    </w:p>
    <w:p w14:paraId="4E9F6333" w14:textId="77F0AB2C" w:rsidR="00083E34" w:rsidRDefault="00D047D7" w:rsidP="003562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</w:t>
      </w:r>
      <w:r w:rsidR="00083E34">
        <w:rPr>
          <w:color w:val="000000"/>
        </w:rPr>
        <w:t xml:space="preserve">нализ структуры </w:t>
      </w:r>
      <w:r>
        <w:rPr>
          <w:color w:val="000000"/>
        </w:rPr>
        <w:t xml:space="preserve">дендримеров </w:t>
      </w:r>
      <w:r w:rsidR="00083E34">
        <w:rPr>
          <w:color w:val="000000"/>
        </w:rPr>
        <w:t>на межфазн</w:t>
      </w:r>
      <w:r>
        <w:rPr>
          <w:color w:val="000000"/>
        </w:rPr>
        <w:t>ых</w:t>
      </w:r>
      <w:r w:rsidR="00083E34">
        <w:rPr>
          <w:color w:val="000000"/>
        </w:rPr>
        <w:t xml:space="preserve"> границ</w:t>
      </w:r>
      <w:r>
        <w:rPr>
          <w:color w:val="000000"/>
        </w:rPr>
        <w:t>а</w:t>
      </w:r>
      <w:r w:rsidR="00083E34">
        <w:rPr>
          <w:color w:val="000000"/>
        </w:rPr>
        <w:t xml:space="preserve"> воды</w:t>
      </w:r>
      <w:r w:rsidR="00083E34" w:rsidRPr="00083E34">
        <w:rPr>
          <w:color w:val="000000"/>
        </w:rPr>
        <w:t>/</w:t>
      </w:r>
      <w:r w:rsidR="00083E34">
        <w:rPr>
          <w:color w:val="000000"/>
        </w:rPr>
        <w:t>вакуум и воды</w:t>
      </w:r>
      <w:r w:rsidR="00083E34" w:rsidRPr="00083E34">
        <w:rPr>
          <w:color w:val="000000"/>
        </w:rPr>
        <w:t>/</w:t>
      </w:r>
      <w:r w:rsidR="00083E34">
        <w:rPr>
          <w:color w:val="000000"/>
        </w:rPr>
        <w:t xml:space="preserve">толуола </w:t>
      </w:r>
      <w:r>
        <w:rPr>
          <w:color w:val="000000"/>
        </w:rPr>
        <w:t>показал</w:t>
      </w:r>
      <w:r w:rsidR="00083E34" w:rsidRPr="00083E34">
        <w:rPr>
          <w:color w:val="000000"/>
        </w:rPr>
        <w:t xml:space="preserve">, </w:t>
      </w:r>
      <w:r w:rsidR="00083E34">
        <w:rPr>
          <w:color w:val="000000"/>
        </w:rPr>
        <w:t xml:space="preserve">что все рассматриваемые дендримеры могут образовывать конформацию </w:t>
      </w:r>
      <w:r w:rsidR="00EE18C0" w:rsidRPr="00EE18C0">
        <w:rPr>
          <w:color w:val="000000"/>
        </w:rPr>
        <w:t>«</w:t>
      </w:r>
      <w:r w:rsidR="00083E34" w:rsidRPr="00EE18C0">
        <w:rPr>
          <w:color w:val="000000"/>
        </w:rPr>
        <w:t>зонтика</w:t>
      </w:r>
      <w:r w:rsidR="00EE18C0" w:rsidRPr="00EE18C0">
        <w:rPr>
          <w:color w:val="000000"/>
        </w:rPr>
        <w:t>»</w:t>
      </w:r>
      <w:r w:rsidR="00083E34" w:rsidRPr="00EE18C0">
        <w:rPr>
          <w:color w:val="000000"/>
        </w:rPr>
        <w:t>,</w:t>
      </w:r>
      <w:r w:rsidR="00083E34" w:rsidRPr="00083E34">
        <w:rPr>
          <w:color w:val="000000"/>
        </w:rPr>
        <w:t xml:space="preserve"> </w:t>
      </w:r>
      <w:r>
        <w:rPr>
          <w:color w:val="000000"/>
        </w:rPr>
        <w:t>в которой</w:t>
      </w:r>
      <w:r w:rsidR="00083E34">
        <w:rPr>
          <w:color w:val="000000"/>
        </w:rPr>
        <w:t xml:space="preserve"> все гидроксильные группы экспонированы </w:t>
      </w:r>
      <w:r>
        <w:rPr>
          <w:color w:val="000000"/>
        </w:rPr>
        <w:t xml:space="preserve">в </w:t>
      </w:r>
      <w:r w:rsidR="00083E34">
        <w:rPr>
          <w:color w:val="000000"/>
        </w:rPr>
        <w:t>воду</w:t>
      </w:r>
      <w:r>
        <w:rPr>
          <w:color w:val="000000"/>
        </w:rPr>
        <w:t xml:space="preserve"> (рис.1)</w:t>
      </w:r>
      <w:r w:rsidR="00083E34">
        <w:rPr>
          <w:color w:val="000000"/>
        </w:rPr>
        <w:t>.</w:t>
      </w:r>
      <w:r w:rsidR="00794CF5">
        <w:rPr>
          <w:color w:val="000000"/>
        </w:rPr>
        <w:t xml:space="preserve"> Рассчитаны вклады в потенциальную энергию дендримеров в зависимости от генерации, что важно для оценки их поверхностной активности.</w:t>
      </w:r>
    </w:p>
    <w:p w14:paraId="6B93D7F0" w14:textId="77777777" w:rsidR="00083E34" w:rsidRPr="00342CCF" w:rsidRDefault="00083E34" w:rsidP="00083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93D1E24" w14:textId="4110BEDE" w:rsidR="00BF666A" w:rsidRPr="00BF666A" w:rsidRDefault="00CD3777" w:rsidP="00BF66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46732F84" wp14:editId="275DB3C8">
            <wp:extent cx="1580516" cy="1531972"/>
            <wp:effectExtent l="0" t="0" r="635" b="0"/>
            <wp:docPr id="132544000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64" cy="154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A770ED5" wp14:editId="3B7C372E">
            <wp:extent cx="1575638" cy="1528580"/>
            <wp:effectExtent l="0" t="0" r="5715" b="0"/>
            <wp:docPr id="120097084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17" cy="15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1CA1" w14:textId="12C558B4" w:rsidR="00E22189" w:rsidRPr="00D57A76" w:rsidRDefault="009B2F80" w:rsidP="00BD154B">
      <w:pPr>
        <w:jc w:val="center"/>
      </w:pPr>
      <w:r w:rsidRPr="006834C5">
        <w:t xml:space="preserve">Рис. 1. </w:t>
      </w:r>
      <w:r w:rsidR="00D047D7">
        <w:t>Мгновенные</w:t>
      </w:r>
      <w:r w:rsidR="00D57A76" w:rsidRPr="00D57A76">
        <w:t xml:space="preserve"> </w:t>
      </w:r>
      <w:r w:rsidR="00D047D7">
        <w:t>конформации</w:t>
      </w:r>
      <w:r w:rsidR="00D57A76" w:rsidRPr="00D57A76">
        <w:t xml:space="preserve"> амфифильного карбосиланового дендримера четвёртой генерации на межфазной границе </w:t>
      </w:r>
      <w:r w:rsidR="00D047D7">
        <w:t>(</w:t>
      </w:r>
      <w:r w:rsidR="00D57A76" w:rsidRPr="006834C5">
        <w:rPr>
          <w:b/>
          <w:lang w:val="en-US"/>
        </w:rPr>
        <w:t>A</w:t>
      </w:r>
      <w:r w:rsidR="00D047D7">
        <w:rPr>
          <w:b/>
        </w:rPr>
        <w:t>)</w:t>
      </w:r>
      <w:r w:rsidR="00D57A76" w:rsidRPr="00D57A76">
        <w:rPr>
          <w:b/>
        </w:rPr>
        <w:t xml:space="preserve"> </w:t>
      </w:r>
      <w:r w:rsidR="00D57A76">
        <w:rPr>
          <w:bCs/>
        </w:rPr>
        <w:t>вода-вакуум</w:t>
      </w:r>
      <w:r w:rsidR="00D047D7">
        <w:rPr>
          <w:bCs/>
        </w:rPr>
        <w:t xml:space="preserve"> и (</w:t>
      </w:r>
      <w:r w:rsidR="00D57A76" w:rsidRPr="006834C5">
        <w:rPr>
          <w:b/>
          <w:lang w:val="en-US"/>
        </w:rPr>
        <w:t>B</w:t>
      </w:r>
      <w:r w:rsidR="00D047D7">
        <w:rPr>
          <w:b/>
        </w:rPr>
        <w:t>)</w:t>
      </w:r>
      <w:r w:rsidR="00D57A76" w:rsidRPr="00D57A76">
        <w:rPr>
          <w:b/>
        </w:rPr>
        <w:t xml:space="preserve"> </w:t>
      </w:r>
      <w:r w:rsidR="00D57A76">
        <w:rPr>
          <w:bCs/>
        </w:rPr>
        <w:t>вода</w:t>
      </w:r>
      <w:r w:rsidR="00D047D7">
        <w:rPr>
          <w:bCs/>
        </w:rPr>
        <w:t>-</w:t>
      </w:r>
      <w:r w:rsidR="00D57A76">
        <w:rPr>
          <w:bCs/>
        </w:rPr>
        <w:t>толуол</w:t>
      </w:r>
      <w:r w:rsidR="00D57A76" w:rsidRPr="00D57A76">
        <w:t xml:space="preserve">. Красным цветом отмечены молекулы воды, </w:t>
      </w:r>
      <w:r w:rsidR="00D047D7">
        <w:t>голубым -</w:t>
      </w:r>
      <w:r w:rsidR="00D57A76" w:rsidRPr="00D57A76">
        <w:t xml:space="preserve"> молекулы толуола.</w:t>
      </w:r>
      <w:r w:rsidR="00D047D7">
        <w:t xml:space="preserve"> Дендример показан в увеличенном масштабе, красным и белым цветом изображены атомы гидроксильных групп, кислорода и водорода, соответственно. </w:t>
      </w:r>
    </w:p>
    <w:p w14:paraId="36C13123" w14:textId="4ECA1D73" w:rsidR="00BF666A" w:rsidRPr="00AE3D67" w:rsidRDefault="00BD154B" w:rsidP="00AE3D67">
      <w:pPr>
        <w:ind w:firstLine="426"/>
        <w:jc w:val="both"/>
        <w:rPr>
          <w:i/>
          <w:color w:val="000000"/>
        </w:rPr>
      </w:pPr>
      <w:r w:rsidRPr="00254047">
        <w:rPr>
          <w:i/>
          <w:color w:val="000000"/>
          <w:lang w:val="hu-HU"/>
        </w:rPr>
        <w:t>Работа выполнена при финансовой поддержке Российского научного фонда (проект № 21-</w:t>
      </w:r>
      <w:r w:rsidR="005207EF">
        <w:rPr>
          <w:i/>
          <w:color w:val="000000"/>
        </w:rPr>
        <w:t>1</w:t>
      </w:r>
      <w:r w:rsidRPr="00254047">
        <w:rPr>
          <w:i/>
          <w:color w:val="000000"/>
          <w:lang w:val="hu-HU"/>
        </w:rPr>
        <w:t>3-00</w:t>
      </w:r>
      <w:r w:rsidR="005207EF">
        <w:rPr>
          <w:i/>
          <w:color w:val="000000"/>
        </w:rPr>
        <w:t>158</w:t>
      </w:r>
      <w:r w:rsidRPr="00254047">
        <w:rPr>
          <w:i/>
          <w:color w:val="000000"/>
          <w:lang w:val="hu-HU"/>
        </w:rPr>
        <w:t>) с использованием оборудования Центра коллективного пользования сверхвысокопроизводительными вычислительными ресурсами МГУ имени М.В. Ломоносова.</w:t>
      </w:r>
    </w:p>
    <w:sectPr w:rsidR="00BF666A" w:rsidRPr="00AE3D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15C0A"/>
    <w:multiLevelType w:val="hybridMultilevel"/>
    <w:tmpl w:val="93583CDA"/>
    <w:lvl w:ilvl="0" w:tplc="D0249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48068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3E34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4531"/>
    <w:rsid w:val="0031361E"/>
    <w:rsid w:val="00342CCF"/>
    <w:rsid w:val="0035628A"/>
    <w:rsid w:val="00391C38"/>
    <w:rsid w:val="003B76D6"/>
    <w:rsid w:val="003E2601"/>
    <w:rsid w:val="003F4E6B"/>
    <w:rsid w:val="00442B95"/>
    <w:rsid w:val="00450C6F"/>
    <w:rsid w:val="004A26A3"/>
    <w:rsid w:val="004B74ED"/>
    <w:rsid w:val="004F0EDF"/>
    <w:rsid w:val="005207EF"/>
    <w:rsid w:val="00522BF1"/>
    <w:rsid w:val="00526AA7"/>
    <w:rsid w:val="00590166"/>
    <w:rsid w:val="005D022B"/>
    <w:rsid w:val="005E5B70"/>
    <w:rsid w:val="005E5BE9"/>
    <w:rsid w:val="0069427D"/>
    <w:rsid w:val="006D4C19"/>
    <w:rsid w:val="006F7A19"/>
    <w:rsid w:val="007213E1"/>
    <w:rsid w:val="00775389"/>
    <w:rsid w:val="00794CF5"/>
    <w:rsid w:val="00797838"/>
    <w:rsid w:val="007A01FD"/>
    <w:rsid w:val="007C36D8"/>
    <w:rsid w:val="007F215B"/>
    <w:rsid w:val="007F2744"/>
    <w:rsid w:val="008931BE"/>
    <w:rsid w:val="00897BAF"/>
    <w:rsid w:val="008C67E3"/>
    <w:rsid w:val="00914205"/>
    <w:rsid w:val="00921D45"/>
    <w:rsid w:val="009426C0"/>
    <w:rsid w:val="00953F86"/>
    <w:rsid w:val="00980A65"/>
    <w:rsid w:val="009A66DB"/>
    <w:rsid w:val="009A79A9"/>
    <w:rsid w:val="009B2F80"/>
    <w:rsid w:val="009B3300"/>
    <w:rsid w:val="009F3380"/>
    <w:rsid w:val="00A02163"/>
    <w:rsid w:val="00A314FE"/>
    <w:rsid w:val="00AC18FE"/>
    <w:rsid w:val="00AD7380"/>
    <w:rsid w:val="00AE3D67"/>
    <w:rsid w:val="00B21F71"/>
    <w:rsid w:val="00BA21E7"/>
    <w:rsid w:val="00BD154B"/>
    <w:rsid w:val="00BF36F8"/>
    <w:rsid w:val="00BF4622"/>
    <w:rsid w:val="00BF666A"/>
    <w:rsid w:val="00C844E2"/>
    <w:rsid w:val="00CD00B1"/>
    <w:rsid w:val="00CD3777"/>
    <w:rsid w:val="00D047D7"/>
    <w:rsid w:val="00D22306"/>
    <w:rsid w:val="00D42542"/>
    <w:rsid w:val="00D57A76"/>
    <w:rsid w:val="00D8121C"/>
    <w:rsid w:val="00E22189"/>
    <w:rsid w:val="00E74069"/>
    <w:rsid w:val="00E81D35"/>
    <w:rsid w:val="00EB1F49"/>
    <w:rsid w:val="00ED7BDB"/>
    <w:rsid w:val="00EE18C0"/>
    <w:rsid w:val="00F21D9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28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qFormat/>
    <w:rsid w:val="00953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pychacha</cp:lastModifiedBy>
  <cp:revision>8</cp:revision>
  <dcterms:created xsi:type="dcterms:W3CDTF">2025-03-01T18:57:00Z</dcterms:created>
  <dcterms:modified xsi:type="dcterms:W3CDTF">2025-03-02T20:41:00Z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