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5DAEE01" w:rsidR="00130241" w:rsidRDefault="000830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сополимеров на основе акриламида с гидрохлоридом </w:t>
      </w:r>
      <w:proofErr w:type="spellStart"/>
      <w:r w:rsidR="002326B4">
        <w:rPr>
          <w:b/>
          <w:color w:val="000000"/>
        </w:rPr>
        <w:t>ди</w:t>
      </w:r>
      <w:r>
        <w:rPr>
          <w:b/>
          <w:color w:val="000000"/>
        </w:rPr>
        <w:t>аллил</w:t>
      </w:r>
      <w:r w:rsidR="000B601B">
        <w:rPr>
          <w:b/>
          <w:color w:val="000000"/>
        </w:rPr>
        <w:t>амина</w:t>
      </w:r>
      <w:proofErr w:type="spellEnd"/>
      <w:r w:rsidR="000B601B">
        <w:rPr>
          <w:b/>
          <w:color w:val="000000"/>
        </w:rPr>
        <w:t>, используемых в целлюлозно-бумажной промышленности</w:t>
      </w:r>
    </w:p>
    <w:p w14:paraId="00000002" w14:textId="3B32575A" w:rsidR="00130241" w:rsidRPr="002326B4" w:rsidRDefault="002326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Вихирева А.Д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Ширшин</w:t>
      </w:r>
      <w:proofErr w:type="spellEnd"/>
      <w:r>
        <w:rPr>
          <w:b/>
          <w:i/>
          <w:color w:val="000000"/>
        </w:rPr>
        <w:t xml:space="preserve"> К.В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2326B4">
        <w:rPr>
          <w:b/>
          <w:i/>
          <w:color w:val="000000"/>
        </w:rPr>
        <w:t>, Вдовина О.С.</w:t>
      </w:r>
      <w:r>
        <w:rPr>
          <w:b/>
          <w:i/>
          <w:color w:val="000000"/>
          <w:vertAlign w:val="superscript"/>
        </w:rPr>
        <w:t>2</w:t>
      </w:r>
    </w:p>
    <w:p w14:paraId="00000003" w14:textId="12705382" w:rsidR="00130241" w:rsidRDefault="00F517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4643E23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27410" w:rsidRPr="00F27410">
        <w:rPr>
          <w:i/>
          <w:color w:val="000000"/>
        </w:rPr>
        <w:t>Нижегородский государственный технический университет им. Р.Е. Алексеева, Нижний Новгород, Россия</w:t>
      </w:r>
    </w:p>
    <w:p w14:paraId="00000007" w14:textId="0567183A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27410" w:rsidRPr="00F27410">
        <w:rPr>
          <w:i/>
          <w:color w:val="000000"/>
        </w:rPr>
        <w:t xml:space="preserve">ООО «Компания </w:t>
      </w:r>
      <w:proofErr w:type="spellStart"/>
      <w:r w:rsidR="00F27410" w:rsidRPr="00F27410">
        <w:rPr>
          <w:i/>
          <w:color w:val="000000"/>
        </w:rPr>
        <w:t>Хома</w:t>
      </w:r>
      <w:proofErr w:type="spellEnd"/>
      <w:r w:rsidR="00F27410" w:rsidRPr="00F27410">
        <w:rPr>
          <w:i/>
          <w:color w:val="000000"/>
        </w:rPr>
        <w:t>», Дзержинск, Россия</w:t>
      </w:r>
    </w:p>
    <w:p w14:paraId="00000008" w14:textId="07C3F53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F27410">
        <w:rPr>
          <w:i/>
          <w:color w:val="000000"/>
          <w:u w:val="single"/>
          <w:lang w:val="en-US"/>
        </w:rPr>
        <w:t>vihireva</w:t>
      </w:r>
      <w:proofErr w:type="spellEnd"/>
      <w:r w:rsidR="00F27410" w:rsidRPr="00F27410">
        <w:rPr>
          <w:i/>
          <w:color w:val="000000"/>
          <w:u w:val="single"/>
        </w:rPr>
        <w:t>2000@</w:t>
      </w:r>
      <w:proofErr w:type="spellStart"/>
      <w:r w:rsidR="00F27410">
        <w:rPr>
          <w:i/>
          <w:color w:val="000000"/>
          <w:u w:val="single"/>
          <w:lang w:val="en-US"/>
        </w:rPr>
        <w:t>gmail</w:t>
      </w:r>
      <w:proofErr w:type="spellEnd"/>
      <w:r w:rsidR="00F27410" w:rsidRPr="00F27410">
        <w:rPr>
          <w:i/>
          <w:color w:val="000000"/>
          <w:u w:val="single"/>
        </w:rPr>
        <w:t>.</w:t>
      </w:r>
      <w:r w:rsidR="00F27410">
        <w:rPr>
          <w:i/>
          <w:color w:val="000000"/>
          <w:u w:val="single"/>
          <w:lang w:val="en-US"/>
        </w:rPr>
        <w:t>com</w:t>
      </w:r>
    </w:p>
    <w:p w14:paraId="03223DC9" w14:textId="6A2DE050" w:rsidR="007C36D8" w:rsidRPr="00797838" w:rsidRDefault="0053474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742">
        <w:rPr>
          <w:color w:val="000000"/>
        </w:rPr>
        <w:t>С учетом современной экологической политики целлюлозно-бумажная промышленность ориентируется на использование вторичного сырья при производстве бумаги и картона. В промышленном производстве это приводит к ряду технологических трудностей, например, снижение прочностных показателей бумаги и картона, низкое удержание волокна на сеточном столе бумагоделательной машины, высокая катионная потребность макулатурной массы, низкое качество формования, снижение скорости обезвоживания бумажного полотна и т.д. Для решения перечисленных проблем всё больше применяют специальные полимерные материалы. Поэтому разработка технологии их получения и исследование свойств является актуальной задачей.</w:t>
      </w:r>
    </w:p>
    <w:p w14:paraId="68555CE6" w14:textId="16BD501D" w:rsidR="009F3380" w:rsidRPr="00EA05D6" w:rsidRDefault="00534742" w:rsidP="00EA05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34742">
        <w:rPr>
          <w:color w:val="000000"/>
        </w:rPr>
        <w:t xml:space="preserve">В этой области давно известны и широко применяются </w:t>
      </w:r>
      <w:proofErr w:type="spellStart"/>
      <w:r w:rsidRPr="00534742">
        <w:rPr>
          <w:color w:val="000000"/>
        </w:rPr>
        <w:t>полиакриламиды</w:t>
      </w:r>
      <w:proofErr w:type="spellEnd"/>
      <w:r w:rsidRPr="00534742">
        <w:rPr>
          <w:color w:val="000000"/>
        </w:rPr>
        <w:t xml:space="preserve">, причем именно катионные полимеры акриламида. Целлюлозные волокна и примеси, содержащиеся в макулатурной массе, имеют природный анионный заряд. Наличие катионных групп в полимере позволяет связывать большинство анионных загрязнений (примесей). В качестве катионного </w:t>
      </w:r>
      <w:proofErr w:type="spellStart"/>
      <w:r w:rsidRPr="00534742">
        <w:rPr>
          <w:color w:val="000000"/>
        </w:rPr>
        <w:t>сомономера</w:t>
      </w:r>
      <w:proofErr w:type="spellEnd"/>
      <w:r w:rsidRPr="00534742">
        <w:rPr>
          <w:color w:val="000000"/>
        </w:rPr>
        <w:t xml:space="preserve"> применяются различные мономеры, содержащие положительно заряженную аммонийную группу, в частности особый интерес представляет </w:t>
      </w:r>
      <w:proofErr w:type="spellStart"/>
      <w:r w:rsidRPr="00534742">
        <w:rPr>
          <w:color w:val="000000"/>
        </w:rPr>
        <w:t>диаллиламин</w:t>
      </w:r>
      <w:proofErr w:type="spellEnd"/>
      <w:r w:rsidRPr="00534742">
        <w:rPr>
          <w:color w:val="000000"/>
        </w:rPr>
        <w:t xml:space="preserve"> гидрохлорид. Особенностью </w:t>
      </w:r>
      <w:proofErr w:type="spellStart"/>
      <w:r w:rsidRPr="00534742">
        <w:rPr>
          <w:color w:val="000000"/>
        </w:rPr>
        <w:t>аллиловых</w:t>
      </w:r>
      <w:proofErr w:type="spellEnd"/>
      <w:r w:rsidRPr="00534742">
        <w:rPr>
          <w:color w:val="000000"/>
        </w:rPr>
        <w:t xml:space="preserve"> мономер</w:t>
      </w:r>
      <w:r>
        <w:rPr>
          <w:color w:val="000000"/>
        </w:rPr>
        <w:t>ов является наличие лабильной C</w:t>
      </w:r>
      <w:r>
        <w:rPr>
          <w:color w:val="000000"/>
        </w:rPr>
        <w:sym w:font="Symbol" w:char="F02D"/>
      </w:r>
      <w:r>
        <w:rPr>
          <w:color w:val="000000"/>
        </w:rPr>
        <w:t xml:space="preserve">H связи в метиленовой группе в </w:t>
      </w:r>
      <w:r>
        <w:rPr>
          <w:color w:val="000000"/>
        </w:rPr>
        <w:sym w:font="Symbol" w:char="F061"/>
      </w:r>
      <w:r w:rsidRPr="00534742">
        <w:rPr>
          <w:color w:val="000000"/>
        </w:rPr>
        <w:t>-положении к двойной связи, что делает их активными агентами передачи цепи при радикальной полимеризации [1,2].</w:t>
      </w:r>
    </w:p>
    <w:p w14:paraId="29ADE2A0" w14:textId="41D7ACDC" w:rsidR="00EA05D6" w:rsidRDefault="00EA05D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05D6">
        <w:rPr>
          <w:color w:val="000000"/>
        </w:rPr>
        <w:t xml:space="preserve">Целью данной работы является разработка технологии получения сополимеров акриламида с гидрохлоридом </w:t>
      </w:r>
      <w:proofErr w:type="spellStart"/>
      <w:r w:rsidRPr="00EA05D6">
        <w:rPr>
          <w:color w:val="000000"/>
        </w:rPr>
        <w:t>диаллиламина</w:t>
      </w:r>
      <w:proofErr w:type="spellEnd"/>
      <w:r w:rsidRPr="00EA05D6">
        <w:rPr>
          <w:color w:val="000000"/>
        </w:rPr>
        <w:t xml:space="preserve"> для </w:t>
      </w:r>
      <w:r w:rsidR="00534742">
        <w:rPr>
          <w:color w:val="000000"/>
        </w:rPr>
        <w:t>сохранения прочности макулатурной бумаги.</w:t>
      </w:r>
    </w:p>
    <w:p w14:paraId="39AC3A37" w14:textId="27774547" w:rsidR="00EA05D6" w:rsidRDefault="00EA05D6" w:rsidP="00EA05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05D6">
        <w:rPr>
          <w:color w:val="000000"/>
        </w:rPr>
        <w:t xml:space="preserve">Методом радикальной полимеризации в водном растворе были синтезированы лабораторные образцы сополимеров акриламида с гидрохлоридом </w:t>
      </w:r>
      <w:proofErr w:type="spellStart"/>
      <w:r w:rsidRPr="00EA05D6">
        <w:rPr>
          <w:color w:val="000000"/>
        </w:rPr>
        <w:t>диаллиламина</w:t>
      </w:r>
      <w:proofErr w:type="spellEnd"/>
      <w:r w:rsidRPr="00EA05D6">
        <w:rPr>
          <w:color w:val="000000"/>
        </w:rPr>
        <w:t xml:space="preserve"> различного состава. Молекулярно-массовые характеристики полученных образцов анализировали с помощью </w:t>
      </w:r>
      <w:proofErr w:type="gramStart"/>
      <w:r w:rsidRPr="00EA05D6">
        <w:rPr>
          <w:color w:val="000000"/>
        </w:rPr>
        <w:t>гель-проникающей</w:t>
      </w:r>
      <w:proofErr w:type="gramEnd"/>
      <w:r w:rsidRPr="00EA05D6">
        <w:rPr>
          <w:color w:val="000000"/>
        </w:rPr>
        <w:t xml:space="preserve"> хроматографии, а состав сополимеров был подтвержден методом ИК-спектроскопии. Особое место в проведённых исследованиях занимал анализ эффективности синтезированных растворов полимеров по показателям упрочнение, обезвоживание и удержание бумажной массы. Изучено влияние молекулярной массы и заряда полимера на прочностные характеристики бумаги, а также на показатели отлива бумаги. Было определено, что в исследуемом диапазоне </w:t>
      </w:r>
      <w:proofErr w:type="spellStart"/>
      <w:r w:rsidRPr="00EA05D6">
        <w:rPr>
          <w:color w:val="000000"/>
        </w:rPr>
        <w:t>мономерных</w:t>
      </w:r>
      <w:proofErr w:type="spellEnd"/>
      <w:r w:rsidRPr="00EA05D6">
        <w:rPr>
          <w:color w:val="000000"/>
        </w:rPr>
        <w:t xml:space="preserve"> составов, наибольшей эффективностью обладают образцы с содержанием гидрохлорида </w:t>
      </w:r>
      <w:proofErr w:type="spellStart"/>
      <w:r w:rsidRPr="00EA05D6">
        <w:rPr>
          <w:color w:val="000000"/>
        </w:rPr>
        <w:t>диаллиламина</w:t>
      </w:r>
      <w:proofErr w:type="spellEnd"/>
      <w:r w:rsidRPr="00EA05D6">
        <w:rPr>
          <w:color w:val="000000"/>
        </w:rPr>
        <w:t xml:space="preserve"> в исходной </w:t>
      </w:r>
      <w:proofErr w:type="spellStart"/>
      <w:r w:rsidRPr="00EA05D6">
        <w:rPr>
          <w:color w:val="000000"/>
        </w:rPr>
        <w:t>мономерной</w:t>
      </w:r>
      <w:proofErr w:type="spellEnd"/>
      <w:r w:rsidRPr="00EA05D6">
        <w:rPr>
          <w:color w:val="000000"/>
        </w:rPr>
        <w:t xml:space="preserve"> смеси около 22,0 мол.%. Также отмечено существование диапазона оптимальной молекулярной массы полимера, обеспечивающего лучшие условия отли</w:t>
      </w:r>
      <w:r>
        <w:rPr>
          <w:color w:val="000000"/>
        </w:rPr>
        <w:t xml:space="preserve">ва и технологичность применения </w:t>
      </w:r>
      <w:r w:rsidRPr="00EA05D6">
        <w:rPr>
          <w:color w:val="000000"/>
        </w:rPr>
        <w:t>данного полимера.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76087DC" w14:textId="53190E52" w:rsidR="00512562" w:rsidRPr="00512562" w:rsidRDefault="00512562" w:rsidP="00512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2562">
        <w:rPr>
          <w:color w:val="000000"/>
          <w:lang w:val="en-US"/>
        </w:rPr>
        <w:t>1</w:t>
      </w:r>
      <w:r>
        <w:rPr>
          <w:color w:val="000000"/>
          <w:lang w:val="en-US"/>
        </w:rPr>
        <w:t>.</w:t>
      </w:r>
      <w:r w:rsidRPr="00512562">
        <w:rPr>
          <w:color w:val="000000"/>
          <w:lang w:val="en-US"/>
        </w:rPr>
        <w:t xml:space="preserve"> </w:t>
      </w:r>
      <w:proofErr w:type="spellStart"/>
      <w:r w:rsidRPr="00512562">
        <w:rPr>
          <w:color w:val="000000"/>
          <w:lang w:val="en-US"/>
        </w:rPr>
        <w:t>Kudyshkin</w:t>
      </w:r>
      <w:proofErr w:type="spellEnd"/>
      <w:r w:rsidRPr="00512562">
        <w:rPr>
          <w:color w:val="000000"/>
          <w:lang w:val="en-US"/>
        </w:rPr>
        <w:t xml:space="preserve"> V.O., </w:t>
      </w:r>
      <w:proofErr w:type="spellStart"/>
      <w:r w:rsidRPr="00512562">
        <w:rPr>
          <w:color w:val="000000"/>
          <w:lang w:val="en-US"/>
        </w:rPr>
        <w:t>Vokhidova</w:t>
      </w:r>
      <w:proofErr w:type="spellEnd"/>
      <w:r w:rsidRPr="00512562">
        <w:rPr>
          <w:color w:val="000000"/>
          <w:lang w:val="en-US"/>
        </w:rPr>
        <w:t xml:space="preserve"> N.R., </w:t>
      </w:r>
      <w:proofErr w:type="spellStart"/>
      <w:r w:rsidRPr="00512562">
        <w:rPr>
          <w:color w:val="000000"/>
          <w:lang w:val="en-US"/>
        </w:rPr>
        <w:t>Rashidova</w:t>
      </w:r>
      <w:proofErr w:type="spellEnd"/>
      <w:r w:rsidRPr="00512562">
        <w:rPr>
          <w:color w:val="000000"/>
          <w:lang w:val="en-US"/>
        </w:rPr>
        <w:t xml:space="preserve"> </w:t>
      </w:r>
      <w:proofErr w:type="spellStart"/>
      <w:r w:rsidRPr="00512562">
        <w:rPr>
          <w:color w:val="000000"/>
          <w:lang w:val="en-US"/>
        </w:rPr>
        <w:t>S.Sh</w:t>
      </w:r>
      <w:proofErr w:type="spellEnd"/>
      <w:r w:rsidRPr="00512562">
        <w:rPr>
          <w:color w:val="000000"/>
          <w:lang w:val="en-US"/>
        </w:rPr>
        <w:t xml:space="preserve">. Regulation of radical </w:t>
      </w:r>
      <w:proofErr w:type="spellStart"/>
      <w:r w:rsidRPr="00512562">
        <w:rPr>
          <w:color w:val="000000"/>
          <w:lang w:val="en-US"/>
        </w:rPr>
        <w:t>polymerisation</w:t>
      </w:r>
      <w:proofErr w:type="spellEnd"/>
      <w:r w:rsidRPr="00512562">
        <w:rPr>
          <w:color w:val="000000"/>
          <w:lang w:val="en-US"/>
        </w:rPr>
        <w:t xml:space="preserve"> under conditions of weak inhibition. Publishing house "Fan" of the Academy of Sciences of the Rep</w:t>
      </w:r>
      <w:r>
        <w:rPr>
          <w:color w:val="000000"/>
          <w:lang w:val="en-US"/>
        </w:rPr>
        <w:t xml:space="preserve">ublic of Uzbekistan, 2016. </w:t>
      </w:r>
    </w:p>
    <w:p w14:paraId="3486C755" w14:textId="47A3BC8E" w:rsidR="00116478" w:rsidRPr="00107AA3" w:rsidRDefault="0051256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12562">
        <w:rPr>
          <w:color w:val="000000"/>
          <w:lang w:val="en-US"/>
        </w:rPr>
        <w:t>2</w:t>
      </w:r>
      <w:r w:rsidR="004964DA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spellStart"/>
      <w:r w:rsidRPr="00512562">
        <w:rPr>
          <w:color w:val="000000"/>
          <w:lang w:val="en-US"/>
        </w:rPr>
        <w:t>Rabiee</w:t>
      </w:r>
      <w:proofErr w:type="spellEnd"/>
      <w:r w:rsidRPr="00512562">
        <w:rPr>
          <w:color w:val="000000"/>
          <w:lang w:val="en-US"/>
        </w:rPr>
        <w:t xml:space="preserve"> A., </w:t>
      </w:r>
      <w:proofErr w:type="spellStart"/>
      <w:r w:rsidRPr="00512562">
        <w:rPr>
          <w:color w:val="000000"/>
          <w:lang w:val="en-US"/>
        </w:rPr>
        <w:t>Ershad-Langroudi</w:t>
      </w:r>
      <w:proofErr w:type="spellEnd"/>
      <w:r w:rsidRPr="00512562">
        <w:rPr>
          <w:color w:val="000000"/>
          <w:lang w:val="en-US"/>
        </w:rPr>
        <w:t xml:space="preserve"> A., </w:t>
      </w:r>
      <w:proofErr w:type="spellStart"/>
      <w:r w:rsidRPr="00512562">
        <w:rPr>
          <w:color w:val="000000"/>
          <w:lang w:val="en-US"/>
        </w:rPr>
        <w:t>Zeynali</w:t>
      </w:r>
      <w:proofErr w:type="spellEnd"/>
      <w:r w:rsidRPr="00512562">
        <w:rPr>
          <w:color w:val="000000"/>
          <w:lang w:val="en-US"/>
        </w:rPr>
        <w:t xml:space="preserve"> M.E. A survey on cationic polyelectrolytes and their applications: a</w:t>
      </w:r>
      <w:r w:rsidR="004964DA">
        <w:rPr>
          <w:color w:val="000000"/>
          <w:lang w:val="en-US"/>
        </w:rPr>
        <w:t>crylamide derivatives // Rev. Chem.</w:t>
      </w:r>
      <w:r w:rsidRPr="00512562">
        <w:rPr>
          <w:color w:val="000000"/>
          <w:lang w:val="en-US"/>
        </w:rPr>
        <w:t xml:space="preserve"> En</w:t>
      </w:r>
      <w:r w:rsidR="004964DA">
        <w:rPr>
          <w:color w:val="000000"/>
          <w:lang w:val="en-US"/>
        </w:rPr>
        <w:t>g</w:t>
      </w:r>
      <w:r w:rsidR="00AE5142">
        <w:rPr>
          <w:color w:val="000000"/>
          <w:lang w:val="en-US"/>
        </w:rPr>
        <w:t>. 2015. Vol. 31, № 3.</w:t>
      </w:r>
      <w:bookmarkStart w:id="0" w:name="_GoBack"/>
      <w:bookmarkEnd w:id="0"/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3481"/>
    <w:rsid w:val="00063966"/>
    <w:rsid w:val="00075D6E"/>
    <w:rsid w:val="00083020"/>
    <w:rsid w:val="00086081"/>
    <w:rsid w:val="0009449A"/>
    <w:rsid w:val="00094FD0"/>
    <w:rsid w:val="000B601B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26B4"/>
    <w:rsid w:val="0023307C"/>
    <w:rsid w:val="0031361E"/>
    <w:rsid w:val="00391C38"/>
    <w:rsid w:val="003B76D6"/>
    <w:rsid w:val="003E2601"/>
    <w:rsid w:val="003F4E6B"/>
    <w:rsid w:val="004964DA"/>
    <w:rsid w:val="004A26A3"/>
    <w:rsid w:val="004F0EDF"/>
    <w:rsid w:val="00512562"/>
    <w:rsid w:val="00522BF1"/>
    <w:rsid w:val="00534742"/>
    <w:rsid w:val="00590166"/>
    <w:rsid w:val="005A7CDC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5142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A05D6"/>
    <w:rsid w:val="00EB1F49"/>
    <w:rsid w:val="00F27410"/>
    <w:rsid w:val="00F5178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030F03-6AC1-49E8-8AB3-1C57A82A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79101</cp:lastModifiedBy>
  <cp:revision>14</cp:revision>
  <dcterms:created xsi:type="dcterms:W3CDTF">2024-12-16T00:35:00Z</dcterms:created>
  <dcterms:modified xsi:type="dcterms:W3CDTF">2025-02-27T18:54:00Z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