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Деформация полиэтилентерефталата по механизму крейзинга для получения темплатов с микрорельефом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Соболь М.С.</w:t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Студент, 1 курс специалитета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М.В. Ломоносова, </w:t>
        <w:br w:type="textWrapping"/>
        <w:t xml:space="preserve">химический факультет, Москва, Россия</w:t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ritasobol3@gmail.com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Среди разнообразных подходов к созданию рельефа на поверхности полимерных материалов особое место занимают методы, основанные на механическом воздействии (деформация растяжения или сжатия), вследствие простоты и доступности их реализации и возможности получать разнообразные рельефы при изменении условий деформирования. Ранее было установлено, что деформация полимера в физически активных средах происходит в локализованных областях, известных как крейзы, что приводит к изменению его поверхностных характеристик из-за формирования анизотропного микрорельефа. [1]. Целью данной работы является изучение потенциала применения крейзованных полимеров в качестве темплатов для создания микрорельефа на поверхности других полимеров.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ля получения темплатов с микрорельефом в качестве матрицы был выбран полиэтилентерефталат (ПЭТФ), деформированный по механизму классического крейзинга. Такой подход обеспечит рельеф на поверхности ПЭТФ благодаря образованию множества крейзов, развивающихся в направлении перпендикулярном оси вытяжки. В качестве полимеров, рельеф которых формируется на поверхности крейзованного ПЭТФ, были выбраны поливиниловый спирт (ПВС) и поликапролактон (ПКЛ). Экспериментальным путем были подобраны условия деформирования ПЭТФ в физически-активных средах и условия нанесения на полученные темплаты растворов ПВС и ПКЛ для формирования пленок и увеличения адгезии ПВС к ПЭТФ, а именно использование смеси ПЭТФ с 8 масс. %</w:t>
      </w:r>
      <w:r w:rsidDel="00000000" w:rsidR="00000000" w:rsidRPr="00000000"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ПВС в этилен-водном растворе (в соотношении 2:3), которые в результате образуют полимер-полимерную смесь. В случае получения пленок ПКЛ на поверхности темплата были использованы растворители ПКЛ, вызывающие набухание ПЭТФ, что привело к формированию рельефа не только за счет развития крейзов, но и за счет кристаллизации полимеров в поверхностном слое. Регулирование параметров рельефа ПЭТФ достигалось изменением степени вытяжки полимера (от 25 до 125%) и наличием предварительного зарождения крейзов, что позволило получить образцы с увеличением числа крейзов на 1 мм поверхности пленк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от 10 до 31 и изменению их ширины от 9 мкм до 42 мкм. Также было проведено измерение контактных углов смачивания для полимер-полимерной смеси, пленок ПВС и ПКЛ, что показало совпадение рельефа сформированных на поверхности матрицы пленок ПВС и ПКЛ и крейзованного полимера и сохранение параметров рельефа и степени анизотропии.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Yarysheva A., Streletsov D., Malakhov S., Arzhakova O., Yarysheva L., Volynskii A. Surface modification of poly(tetrafluoroethylene) and poly(ethylene terephthalate) films via environmental crazing Polymer International, 2020, V. 69, № 7, P. 627-634.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itasobol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