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5AFF" w14:textId="07022B1D" w:rsidR="00130241" w:rsidRPr="001B3B76" w:rsidRDefault="002C3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</w:t>
      </w:r>
      <w:r w:rsidR="008F4C5E">
        <w:rPr>
          <w:b/>
          <w:color w:val="000000"/>
        </w:rPr>
        <w:t>аноразмерны</w:t>
      </w:r>
      <w:r>
        <w:rPr>
          <w:b/>
          <w:color w:val="000000"/>
        </w:rPr>
        <w:t>е</w:t>
      </w:r>
      <w:r w:rsidR="008F4C5E">
        <w:rPr>
          <w:b/>
          <w:color w:val="000000"/>
        </w:rPr>
        <w:t xml:space="preserve"> плён</w:t>
      </w:r>
      <w:r>
        <w:rPr>
          <w:b/>
          <w:color w:val="000000"/>
        </w:rPr>
        <w:t>ки</w:t>
      </w:r>
      <w:r w:rsidR="008F4C5E">
        <w:rPr>
          <w:b/>
          <w:color w:val="000000"/>
        </w:rPr>
        <w:t xml:space="preserve"> на основе п</w:t>
      </w:r>
      <w:r w:rsidR="001F2E8A">
        <w:rPr>
          <w:b/>
          <w:color w:val="000000"/>
        </w:rPr>
        <w:t>олиионны</w:t>
      </w:r>
      <w:r w:rsidR="008F4C5E">
        <w:rPr>
          <w:b/>
          <w:color w:val="000000"/>
        </w:rPr>
        <w:t>х</w:t>
      </w:r>
      <w:r w:rsidR="001F2E8A">
        <w:rPr>
          <w:b/>
          <w:color w:val="000000"/>
        </w:rPr>
        <w:t xml:space="preserve"> жидкост</w:t>
      </w:r>
      <w:r w:rsidR="008F4C5E">
        <w:rPr>
          <w:b/>
          <w:color w:val="000000"/>
        </w:rPr>
        <w:t>ей и глюкозооксидазы</w:t>
      </w:r>
      <w:r w:rsidR="001E104F">
        <w:rPr>
          <w:b/>
          <w:color w:val="000000"/>
        </w:rPr>
        <w:t>: формирование</w:t>
      </w:r>
      <w:r w:rsidR="00BB5A99">
        <w:rPr>
          <w:b/>
          <w:color w:val="000000"/>
        </w:rPr>
        <w:t>, свойства</w:t>
      </w:r>
      <w:r w:rsidR="001E104F">
        <w:rPr>
          <w:b/>
          <w:color w:val="000000"/>
        </w:rPr>
        <w:t xml:space="preserve"> и</w:t>
      </w:r>
      <w:r w:rsidR="00973C75">
        <w:rPr>
          <w:b/>
          <w:color w:val="000000"/>
        </w:rPr>
        <w:t xml:space="preserve"> </w:t>
      </w:r>
      <w:r w:rsidR="003F38AA">
        <w:rPr>
          <w:b/>
          <w:color w:val="000000"/>
        </w:rPr>
        <w:t>конструирование</w:t>
      </w:r>
      <w:r w:rsidR="001B3B76">
        <w:rPr>
          <w:b/>
          <w:color w:val="000000"/>
        </w:rPr>
        <w:t xml:space="preserve"> электрохимических биосенсоров на их основе</w:t>
      </w:r>
    </w:p>
    <w:p w14:paraId="07CD5B00" w14:textId="160F46B3" w:rsidR="00130241" w:rsidRDefault="0058677D" w:rsidP="00971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Рудаков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A2602">
        <w:rPr>
          <w:b/>
          <w:i/>
          <w:color w:val="000000"/>
          <w:vertAlign w:val="superscript"/>
        </w:rPr>
        <w:t>,2</w:t>
      </w:r>
    </w:p>
    <w:p w14:paraId="07CD5B01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7165B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97165B">
        <w:rPr>
          <w:i/>
          <w:color w:val="000000"/>
        </w:rPr>
        <w:t>бакалавриата</w:t>
      </w:r>
    </w:p>
    <w:p w14:paraId="07CD5B02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DA0D6D">
        <w:rPr>
          <w:i/>
          <w:color w:val="000000"/>
        </w:rPr>
        <w:t xml:space="preserve">факультет наук о материалах, </w:t>
      </w:r>
      <w:r>
        <w:rPr>
          <w:i/>
          <w:color w:val="000000"/>
        </w:rPr>
        <w:t>Москва, Россия</w:t>
      </w:r>
    </w:p>
    <w:p w14:paraId="07CD5B03" w14:textId="77777777" w:rsidR="00230275" w:rsidRPr="000E334E" w:rsidRDefault="00EB1F49" w:rsidP="00230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30275" w:rsidRPr="00230275">
        <w:rPr>
          <w:i/>
          <w:color w:val="000000"/>
        </w:rPr>
        <w:t xml:space="preserve"> </w:t>
      </w:r>
      <w:r w:rsidR="00230275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230275">
        <w:rPr>
          <w:i/>
          <w:color w:val="000000"/>
        </w:rPr>
        <w:br/>
      </w:r>
      <w:r w:rsidR="00DA0D6D">
        <w:rPr>
          <w:i/>
          <w:color w:val="000000"/>
        </w:rPr>
        <w:t>химический факультет</w:t>
      </w:r>
      <w:r w:rsidR="00230275">
        <w:rPr>
          <w:i/>
          <w:color w:val="000000"/>
        </w:rPr>
        <w:t>, Москва, Россия</w:t>
      </w:r>
    </w:p>
    <w:p w14:paraId="07CD5B04" w14:textId="77777777" w:rsidR="00130241" w:rsidRPr="004A491E" w:rsidRDefault="00216D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4A491E">
        <w:rPr>
          <w:i/>
          <w:color w:val="000000"/>
          <w:lang w:val="de-DE"/>
        </w:rPr>
        <w:t xml:space="preserve">E-mail: </w:t>
      </w:r>
      <w:hyperlink r:id="rId6" w:history="1">
        <w:r w:rsidRPr="004A491E">
          <w:rPr>
            <w:rStyle w:val="a9"/>
            <w:i/>
            <w:lang w:val="de-DE"/>
          </w:rPr>
          <w:t>n.s.rudakov@yandex.ru</w:t>
        </w:r>
      </w:hyperlink>
    </w:p>
    <w:p w14:paraId="07CD5B05" w14:textId="41539464" w:rsidR="007C36D8" w:rsidRPr="00CF0258" w:rsidRDefault="00747E67" w:rsidP="00DD4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F0258">
        <w:t xml:space="preserve">Полиионные жидкости </w:t>
      </w:r>
      <w:r w:rsidR="006C2E1D" w:rsidRPr="00CF0258">
        <w:t xml:space="preserve">(ПИЖ) </w:t>
      </w:r>
      <w:r w:rsidR="00BA5530" w:rsidRPr="00CF0258">
        <w:t>относятся к</w:t>
      </w:r>
      <w:r w:rsidRPr="00CF0258">
        <w:t xml:space="preserve"> функциональны</w:t>
      </w:r>
      <w:r w:rsidR="00383EEF" w:rsidRPr="00CF0258">
        <w:t>м</w:t>
      </w:r>
      <w:r w:rsidRPr="00CF0258">
        <w:t xml:space="preserve"> полимерам, которые </w:t>
      </w:r>
      <w:r w:rsidR="005F2080" w:rsidRPr="00CF0258">
        <w:t>проявля</w:t>
      </w:r>
      <w:r w:rsidR="00B67911" w:rsidRPr="00CF0258">
        <w:t>ют</w:t>
      </w:r>
      <w:r w:rsidR="005F2080" w:rsidRPr="00CF0258">
        <w:t xml:space="preserve"> высокую адгезию</w:t>
      </w:r>
      <w:r w:rsidR="00420D32" w:rsidRPr="00CF0258">
        <w:t xml:space="preserve"> к</w:t>
      </w:r>
      <w:r w:rsidR="00D00691" w:rsidRPr="00CF0258">
        <w:t xml:space="preserve"> </w:t>
      </w:r>
      <w:r w:rsidR="007E709D" w:rsidRPr="00CF0258">
        <w:t>различным</w:t>
      </w:r>
      <w:r w:rsidR="00D00691" w:rsidRPr="00CF0258">
        <w:t xml:space="preserve"> (нано)материалам</w:t>
      </w:r>
      <w:r w:rsidR="00442008" w:rsidRPr="00CF0258">
        <w:t xml:space="preserve">, </w:t>
      </w:r>
      <w:r w:rsidR="002833CD" w:rsidRPr="00CF0258">
        <w:t>в особенности</w:t>
      </w:r>
      <w:r w:rsidR="00442008" w:rsidRPr="00CF0258">
        <w:t xml:space="preserve"> </w:t>
      </w:r>
      <w:r w:rsidR="00084075" w:rsidRPr="00CF0258">
        <w:t xml:space="preserve">к </w:t>
      </w:r>
      <w:r w:rsidR="00442008" w:rsidRPr="00CF0258">
        <w:t>углеродным</w:t>
      </w:r>
      <w:r w:rsidR="00B67911" w:rsidRPr="00CF0258">
        <w:t>, и поэтому весьма перспективны для модификации их поверхностей</w:t>
      </w:r>
      <w:r w:rsidR="002F16A2" w:rsidRPr="00CF0258">
        <w:t>.</w:t>
      </w:r>
      <w:r w:rsidR="009E5F1C" w:rsidRPr="00CF0258">
        <w:t xml:space="preserve"> </w:t>
      </w:r>
      <w:r w:rsidR="00B67911" w:rsidRPr="00CF0258">
        <w:t xml:space="preserve">Кроме того, ПИЖ являются ионогенными полимерами и способны связывать </w:t>
      </w:r>
      <w:r w:rsidR="005B1303" w:rsidRPr="00CF0258">
        <w:t>биомолекулы</w:t>
      </w:r>
      <w:r w:rsidR="00B67911" w:rsidRPr="00CF0258">
        <w:t xml:space="preserve">, которые несут заряд противоположного знака. </w:t>
      </w:r>
      <w:r w:rsidR="002861E3" w:rsidRPr="00CF0258">
        <w:t>Следовательно</w:t>
      </w:r>
      <w:r w:rsidR="00392DE0" w:rsidRPr="00CF0258">
        <w:t xml:space="preserve">, </w:t>
      </w:r>
      <w:r w:rsidR="00F2689F" w:rsidRPr="00CF0258">
        <w:t>такие</w:t>
      </w:r>
      <w:r w:rsidR="00392DE0" w:rsidRPr="00CF0258">
        <w:t xml:space="preserve"> функциональные полимеры могут выполнять роль своеобразного «клея», прочно фиксируя био</w:t>
      </w:r>
      <w:r w:rsidR="001C1A76" w:rsidRPr="00CF0258">
        <w:t>объекты</w:t>
      </w:r>
      <w:r w:rsidR="00392DE0" w:rsidRPr="00CF0258">
        <w:t xml:space="preserve"> на поверхности. Это </w:t>
      </w:r>
      <w:r w:rsidR="00D551D4" w:rsidRPr="00CF0258">
        <w:t xml:space="preserve">открывает широкие </w:t>
      </w:r>
      <w:r w:rsidR="0048370D" w:rsidRPr="00CF0258">
        <w:t xml:space="preserve">возможности </w:t>
      </w:r>
      <w:r w:rsidR="00392DE0" w:rsidRPr="00CF0258">
        <w:t xml:space="preserve">применения </w:t>
      </w:r>
      <w:r w:rsidR="00F2689F" w:rsidRPr="00CF0258">
        <w:t xml:space="preserve">ПИЖ </w:t>
      </w:r>
      <w:r w:rsidR="00392DE0" w:rsidRPr="00CF0258">
        <w:t xml:space="preserve">для </w:t>
      </w:r>
      <w:r w:rsidR="00F2689F" w:rsidRPr="00CF0258">
        <w:t xml:space="preserve">эффективной иммобилизации биомолекул с целью </w:t>
      </w:r>
      <w:r w:rsidR="0048370D" w:rsidRPr="00CF0258">
        <w:t xml:space="preserve">конструирования </w:t>
      </w:r>
      <w:r w:rsidR="00392DE0" w:rsidRPr="00CF0258">
        <w:t xml:space="preserve">разнообразных </w:t>
      </w:r>
      <w:r w:rsidR="0048370D" w:rsidRPr="00CF0258">
        <w:t>биосенсорных систем.</w:t>
      </w:r>
    </w:p>
    <w:p w14:paraId="07CD5B06" w14:textId="0648EF87" w:rsidR="009F3380" w:rsidRPr="00CF0258" w:rsidRDefault="004D010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F0258">
        <w:t xml:space="preserve">В данной работе в качестве ПИЖ </w:t>
      </w:r>
      <w:r w:rsidR="00F2689F" w:rsidRPr="00CF0258">
        <w:t>использовали</w:t>
      </w:r>
      <w:r w:rsidRPr="00CF0258">
        <w:t xml:space="preserve"> </w:t>
      </w:r>
      <w:r w:rsidR="00B12411" w:rsidRPr="00CF0258">
        <w:t xml:space="preserve">поли-1-этил-3-винилимидазолий бромид, а в качестве модельного </w:t>
      </w:r>
      <w:r w:rsidR="00F2689F" w:rsidRPr="00CF0258">
        <w:t xml:space="preserve">биообъекта был выбран фермент </w:t>
      </w:r>
      <w:r w:rsidR="00B12411" w:rsidRPr="00CF0258">
        <w:t>глюкозооксидаза (ГО).</w:t>
      </w:r>
    </w:p>
    <w:p w14:paraId="07CD5B07" w14:textId="6B9C5BEE" w:rsidR="00F865B3" w:rsidRDefault="00A31906" w:rsidP="00AD0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Закономерности</w:t>
      </w:r>
      <w:r w:rsidR="00232D9E">
        <w:rPr>
          <w:color w:val="000000"/>
        </w:rPr>
        <w:t xml:space="preserve"> формирования</w:t>
      </w:r>
      <w:r w:rsidR="0082538D">
        <w:rPr>
          <w:color w:val="000000"/>
        </w:rPr>
        <w:t xml:space="preserve"> и свойств</w:t>
      </w:r>
      <w:r w:rsidR="001D2B31">
        <w:rPr>
          <w:color w:val="000000"/>
        </w:rPr>
        <w:t>а</w:t>
      </w:r>
      <w:r w:rsidR="0082538D">
        <w:rPr>
          <w:color w:val="000000"/>
        </w:rPr>
        <w:t xml:space="preserve"> полимерных и полимер-ферментных плёнок </w:t>
      </w:r>
      <w:r w:rsidR="00392DE0">
        <w:rPr>
          <w:color w:val="000000"/>
        </w:rPr>
        <w:t xml:space="preserve">на основе ПИЖ </w:t>
      </w:r>
      <w:r w:rsidR="002C7B74">
        <w:rPr>
          <w:color w:val="000000"/>
        </w:rPr>
        <w:t>и</w:t>
      </w:r>
      <w:r w:rsidR="00392DE0">
        <w:rPr>
          <w:color w:val="000000"/>
        </w:rPr>
        <w:t xml:space="preserve"> ГО </w:t>
      </w:r>
      <w:r w:rsidR="00F92DDC">
        <w:rPr>
          <w:color w:val="000000"/>
        </w:rPr>
        <w:t xml:space="preserve">были </w:t>
      </w:r>
      <w:r w:rsidR="008C79E9">
        <w:rPr>
          <w:color w:val="000000"/>
        </w:rPr>
        <w:t xml:space="preserve">исследованы </w:t>
      </w:r>
      <w:r w:rsidR="009D03C3">
        <w:rPr>
          <w:color w:val="000000"/>
        </w:rPr>
        <w:t>метод</w:t>
      </w:r>
      <w:r w:rsidR="0015162A">
        <w:rPr>
          <w:color w:val="000000"/>
        </w:rPr>
        <w:t>ом</w:t>
      </w:r>
      <w:r w:rsidR="009D03C3">
        <w:rPr>
          <w:color w:val="000000"/>
        </w:rPr>
        <w:t xml:space="preserve"> пьезоэлектрического микровзвешивания с мониторингом диссипации</w:t>
      </w:r>
      <w:r w:rsidR="00825756">
        <w:rPr>
          <w:color w:val="000000"/>
        </w:rPr>
        <w:t xml:space="preserve"> на поверхности</w:t>
      </w:r>
      <w:r w:rsidR="00090C26">
        <w:rPr>
          <w:color w:val="000000"/>
        </w:rPr>
        <w:t xml:space="preserve"> </w:t>
      </w:r>
      <w:r w:rsidR="00B67911">
        <w:rPr>
          <w:color w:val="000000"/>
        </w:rPr>
        <w:t xml:space="preserve">покрытого тонким слоем золота кварцевого резонатора </w:t>
      </w:r>
      <w:r w:rsidR="00090C26">
        <w:rPr>
          <w:color w:val="000000"/>
        </w:rPr>
        <w:t xml:space="preserve">и </w:t>
      </w:r>
      <w:r w:rsidR="00CD59E8">
        <w:rPr>
          <w:color w:val="000000"/>
        </w:rPr>
        <w:t xml:space="preserve">методом </w:t>
      </w:r>
      <w:r w:rsidR="00090C26">
        <w:rPr>
          <w:color w:val="000000"/>
        </w:rPr>
        <w:t>атомно-силовой микроскопии на поверхности высокоориентированного пиролитического графита.</w:t>
      </w:r>
      <w:r w:rsidR="00D72FF2">
        <w:rPr>
          <w:color w:val="000000"/>
        </w:rPr>
        <w:t xml:space="preserve"> Обнаружено, что </w:t>
      </w:r>
      <w:r w:rsidR="00B67911">
        <w:rPr>
          <w:color w:val="000000"/>
        </w:rPr>
        <w:t xml:space="preserve">адсорбция </w:t>
      </w:r>
      <w:r w:rsidR="00D72FF2">
        <w:rPr>
          <w:color w:val="000000"/>
        </w:rPr>
        <w:t xml:space="preserve">ПИЖ </w:t>
      </w:r>
      <w:r w:rsidR="00B67911">
        <w:rPr>
          <w:color w:val="000000"/>
        </w:rPr>
        <w:t>из водного раствора приводит к образованию наноразмерных</w:t>
      </w:r>
      <w:r w:rsidR="005E10B4">
        <w:rPr>
          <w:color w:val="000000"/>
        </w:rPr>
        <w:t>, «</w:t>
      </w:r>
      <w:r w:rsidR="00B67911">
        <w:rPr>
          <w:color w:val="000000"/>
        </w:rPr>
        <w:t>жёстких</w:t>
      </w:r>
      <w:r w:rsidR="005E10B4">
        <w:rPr>
          <w:color w:val="000000"/>
        </w:rPr>
        <w:t>» и</w:t>
      </w:r>
      <w:r w:rsidR="00A6626A">
        <w:rPr>
          <w:color w:val="000000"/>
        </w:rPr>
        <w:t xml:space="preserve"> </w:t>
      </w:r>
      <w:r w:rsidR="00B67911">
        <w:rPr>
          <w:color w:val="000000"/>
        </w:rPr>
        <w:t xml:space="preserve">устойчивых </w:t>
      </w:r>
      <w:r w:rsidR="00CD59E8">
        <w:rPr>
          <w:color w:val="000000"/>
        </w:rPr>
        <w:t>плёнок</w:t>
      </w:r>
      <w:r w:rsidR="00B67911">
        <w:rPr>
          <w:color w:val="000000"/>
        </w:rPr>
        <w:t>. При достаточно высокой концентрации полимера (6</w:t>
      </w:r>
      <w:r w:rsidR="00422731">
        <w:rPr>
          <w:color w:val="000000"/>
        </w:rPr>
        <w:t> </w:t>
      </w:r>
      <w:r w:rsidR="00B67911">
        <w:rPr>
          <w:color w:val="000000"/>
        </w:rPr>
        <w:t xml:space="preserve">г/л и выше) получены практически сплошные плёнки </w:t>
      </w:r>
      <w:r w:rsidR="00F2689F">
        <w:rPr>
          <w:color w:val="000000"/>
        </w:rPr>
        <w:t>толщиной 4</w:t>
      </w:r>
      <w:r w:rsidR="000355D4">
        <w:rPr>
          <w:color w:val="000000"/>
        </w:rPr>
        <w:t>‒</w:t>
      </w:r>
      <w:r w:rsidR="00F2689F">
        <w:rPr>
          <w:color w:val="000000"/>
        </w:rPr>
        <w:t>5</w:t>
      </w:r>
      <w:r w:rsidR="007944E7">
        <w:rPr>
          <w:color w:val="000000"/>
        </w:rPr>
        <w:t> </w:t>
      </w:r>
      <w:r w:rsidR="00F2689F">
        <w:rPr>
          <w:color w:val="000000"/>
        </w:rPr>
        <w:t xml:space="preserve">нм </w:t>
      </w:r>
      <w:r w:rsidR="00B67911">
        <w:rPr>
          <w:color w:val="000000"/>
        </w:rPr>
        <w:t>с минимальным количеством дырок. Б</w:t>
      </w:r>
      <w:r w:rsidR="008817E7">
        <w:rPr>
          <w:color w:val="000000"/>
        </w:rPr>
        <w:t>удучи положительно заряженн</w:t>
      </w:r>
      <w:r w:rsidR="00442898">
        <w:rPr>
          <w:color w:val="000000"/>
        </w:rPr>
        <w:t>ыми</w:t>
      </w:r>
      <w:r w:rsidR="008817E7">
        <w:rPr>
          <w:color w:val="000000"/>
        </w:rPr>
        <w:t>,</w:t>
      </w:r>
      <w:r w:rsidR="005717A6" w:rsidRPr="005717A6">
        <w:rPr>
          <w:color w:val="000000"/>
        </w:rPr>
        <w:t xml:space="preserve"> </w:t>
      </w:r>
      <w:r w:rsidR="005026DA">
        <w:rPr>
          <w:color w:val="000000"/>
        </w:rPr>
        <w:t>данные покрытия</w:t>
      </w:r>
      <w:r w:rsidR="005026DA" w:rsidRPr="004A491E">
        <w:rPr>
          <w:color w:val="000000"/>
        </w:rPr>
        <w:t xml:space="preserve"> </w:t>
      </w:r>
      <w:r w:rsidR="008C79E9">
        <w:rPr>
          <w:color w:val="000000"/>
        </w:rPr>
        <w:t>при рН 7 способны связывать</w:t>
      </w:r>
      <w:r w:rsidR="00CD59E8">
        <w:rPr>
          <w:color w:val="000000"/>
        </w:rPr>
        <w:t xml:space="preserve"> </w:t>
      </w:r>
      <w:r w:rsidR="000B3622">
        <w:rPr>
          <w:color w:val="000000"/>
        </w:rPr>
        <w:t>значительные количества ГО</w:t>
      </w:r>
      <w:r w:rsidR="00406876" w:rsidRPr="00406876">
        <w:rPr>
          <w:color w:val="000000"/>
        </w:rPr>
        <w:t xml:space="preserve"> </w:t>
      </w:r>
      <w:r w:rsidR="00406876">
        <w:rPr>
          <w:color w:val="000000"/>
        </w:rPr>
        <w:t>(</w:t>
      </w:r>
      <w:r w:rsidR="00406876">
        <w:rPr>
          <w:color w:val="000000"/>
          <w:lang w:val="en-US"/>
        </w:rPr>
        <w:t>pI</w:t>
      </w:r>
      <w:r w:rsidR="00F50F33">
        <w:rPr>
          <w:color w:val="000000"/>
        </w:rPr>
        <w:t> </w:t>
      </w:r>
      <w:r w:rsidR="00406876" w:rsidRPr="00FA144C">
        <w:rPr>
          <w:color w:val="000000"/>
        </w:rPr>
        <w:t>4.3)</w:t>
      </w:r>
      <w:r w:rsidR="00FA144C">
        <w:rPr>
          <w:color w:val="000000"/>
        </w:rPr>
        <w:t>, несущей в этих условиях суммарный отрицательный заряд</w:t>
      </w:r>
      <w:r w:rsidR="008C79E9">
        <w:rPr>
          <w:color w:val="000000"/>
        </w:rPr>
        <w:t xml:space="preserve"> (электростатическая иммобилизация)</w:t>
      </w:r>
      <w:r w:rsidR="000B3622">
        <w:rPr>
          <w:color w:val="000000"/>
        </w:rPr>
        <w:t>.</w:t>
      </w:r>
    </w:p>
    <w:p w14:paraId="441906FE" w14:textId="79280E37" w:rsidR="002C3E65" w:rsidRDefault="00E6645B" w:rsidP="00D70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Для создания </w:t>
      </w:r>
      <w:r w:rsidR="00F2689F">
        <w:rPr>
          <w:color w:val="000000"/>
        </w:rPr>
        <w:t xml:space="preserve">реальной электрохимической биосенсорной </w:t>
      </w:r>
      <w:r>
        <w:rPr>
          <w:color w:val="000000"/>
        </w:rPr>
        <w:t>систем</w:t>
      </w:r>
      <w:r w:rsidR="00F2689F">
        <w:rPr>
          <w:color w:val="000000"/>
        </w:rPr>
        <w:t>ы</w:t>
      </w:r>
      <w:r>
        <w:rPr>
          <w:color w:val="000000"/>
        </w:rPr>
        <w:t xml:space="preserve"> поверхность планарных </w:t>
      </w:r>
      <w:r w:rsidR="00334B6B">
        <w:rPr>
          <w:color w:val="000000"/>
        </w:rPr>
        <w:t>графитовых электродов была последовательно модифицирована пероксидчувствительны</w:t>
      </w:r>
      <w:r w:rsidR="00ED28B2">
        <w:rPr>
          <w:color w:val="000000"/>
        </w:rPr>
        <w:t>м</w:t>
      </w:r>
      <w:r w:rsidR="00334B6B">
        <w:rPr>
          <w:color w:val="000000"/>
        </w:rPr>
        <w:t xml:space="preserve"> медиаторо</w:t>
      </w:r>
      <w:r w:rsidR="00ED28B2">
        <w:rPr>
          <w:color w:val="000000"/>
        </w:rPr>
        <w:t>м</w:t>
      </w:r>
      <w:r w:rsidR="00334B6B">
        <w:rPr>
          <w:color w:val="000000"/>
        </w:rPr>
        <w:t xml:space="preserve"> (наночастицами диоксида марганца), ПИЖ</w:t>
      </w:r>
      <w:r w:rsidR="00494839" w:rsidRPr="00494839">
        <w:rPr>
          <w:color w:val="000000"/>
        </w:rPr>
        <w:t xml:space="preserve"> </w:t>
      </w:r>
      <w:r w:rsidR="00F2333B">
        <w:rPr>
          <w:color w:val="000000"/>
        </w:rPr>
        <w:t>и ГО</w:t>
      </w:r>
      <w:r w:rsidR="00216D38" w:rsidRPr="00283AE9">
        <w:rPr>
          <w:color w:val="000000"/>
        </w:rPr>
        <w:t>.</w:t>
      </w:r>
      <w:r w:rsidR="00216D38" w:rsidRPr="004A491E">
        <w:rPr>
          <w:strike/>
          <w:color w:val="000000"/>
        </w:rPr>
        <w:t xml:space="preserve"> </w:t>
      </w:r>
      <w:r w:rsidR="00C45A44">
        <w:rPr>
          <w:color w:val="000000"/>
        </w:rPr>
        <w:t xml:space="preserve">Методом амперометрии </w:t>
      </w:r>
      <w:r w:rsidR="0079124A">
        <w:rPr>
          <w:color w:val="000000"/>
        </w:rPr>
        <w:t>показано</w:t>
      </w:r>
      <w:r w:rsidR="00395678">
        <w:rPr>
          <w:color w:val="000000"/>
        </w:rPr>
        <w:t xml:space="preserve">, </w:t>
      </w:r>
      <w:r w:rsidR="0079124A">
        <w:rPr>
          <w:color w:val="000000"/>
        </w:rPr>
        <w:t xml:space="preserve">что </w:t>
      </w:r>
      <w:r w:rsidR="00F2689F">
        <w:rPr>
          <w:color w:val="000000"/>
        </w:rPr>
        <w:t>полученн</w:t>
      </w:r>
      <w:r w:rsidR="002C7B74">
        <w:rPr>
          <w:color w:val="000000"/>
        </w:rPr>
        <w:t>ый</w:t>
      </w:r>
      <w:r w:rsidR="00F2689F">
        <w:rPr>
          <w:color w:val="000000"/>
        </w:rPr>
        <w:t xml:space="preserve"> </w:t>
      </w:r>
      <w:r w:rsidR="002C7B74">
        <w:rPr>
          <w:color w:val="000000"/>
        </w:rPr>
        <w:t>ферментный биосенсор</w:t>
      </w:r>
      <w:r w:rsidR="00C45A44">
        <w:rPr>
          <w:color w:val="000000"/>
        </w:rPr>
        <w:t xml:space="preserve"> </w:t>
      </w:r>
      <w:r w:rsidR="00F2689F">
        <w:rPr>
          <w:color w:val="000000"/>
        </w:rPr>
        <w:t xml:space="preserve">демонстрирует </w:t>
      </w:r>
      <w:r w:rsidR="00C45A44">
        <w:rPr>
          <w:color w:val="000000"/>
        </w:rPr>
        <w:t xml:space="preserve">хорошие аналитические характеристики </w:t>
      </w:r>
      <w:r w:rsidR="005A687B">
        <w:rPr>
          <w:color w:val="000000"/>
        </w:rPr>
        <w:t>по</w:t>
      </w:r>
      <w:r w:rsidR="006B1ADB">
        <w:rPr>
          <w:color w:val="000000"/>
        </w:rPr>
        <w:t xml:space="preserve"> </w:t>
      </w:r>
      <w:r w:rsidR="005A687B" w:rsidRPr="009E36F8">
        <w:rPr>
          <w:i/>
          <w:iCs/>
          <w:color w:val="000000"/>
        </w:rPr>
        <w:t>β</w:t>
      </w:r>
      <w:r w:rsidR="005A687B">
        <w:rPr>
          <w:color w:val="000000"/>
        </w:rPr>
        <w:t>-</w:t>
      </w:r>
      <w:r w:rsidR="005A687B" w:rsidRPr="005A687B">
        <w:rPr>
          <w:i/>
          <w:iCs/>
          <w:color w:val="000000"/>
          <w:lang w:val="en-US"/>
        </w:rPr>
        <w:t>D</w:t>
      </w:r>
      <w:r w:rsidR="005A687B" w:rsidRPr="005A687B">
        <w:rPr>
          <w:color w:val="000000"/>
        </w:rPr>
        <w:t>-</w:t>
      </w:r>
      <w:r w:rsidR="005A687B">
        <w:rPr>
          <w:color w:val="000000"/>
        </w:rPr>
        <w:t>глюкозе, такие как высокая чувствительность (</w:t>
      </w:r>
      <w:r w:rsidR="005C6BFF">
        <w:rPr>
          <w:color w:val="000000"/>
        </w:rPr>
        <w:t>0,025</w:t>
      </w:r>
      <w:r w:rsidR="00F50F33">
        <w:rPr>
          <w:color w:val="000000"/>
        </w:rPr>
        <w:t> </w:t>
      </w:r>
      <w:r w:rsidR="005C6BFF">
        <w:rPr>
          <w:color w:val="000000"/>
        </w:rPr>
        <w:t>А·М</w:t>
      </w:r>
      <w:r w:rsidR="005C6BFF" w:rsidRPr="005C6BFF">
        <w:rPr>
          <w:color w:val="000000"/>
          <w:vertAlign w:val="superscript"/>
        </w:rPr>
        <w:t>-1</w:t>
      </w:r>
      <w:r w:rsidR="005C6BFF" w:rsidRPr="005C6BFF">
        <w:rPr>
          <w:color w:val="000000"/>
        </w:rPr>
        <w:t>·</w:t>
      </w:r>
      <w:r w:rsidR="005C6BFF">
        <w:rPr>
          <w:color w:val="000000"/>
        </w:rPr>
        <w:t>см</w:t>
      </w:r>
      <w:r w:rsidR="005C6BFF" w:rsidRPr="005C6BFF">
        <w:rPr>
          <w:color w:val="000000"/>
          <w:vertAlign w:val="superscript"/>
        </w:rPr>
        <w:t>-2</w:t>
      </w:r>
      <w:r w:rsidR="005C6BFF">
        <w:rPr>
          <w:color w:val="000000"/>
        </w:rPr>
        <w:t>)</w:t>
      </w:r>
      <w:r w:rsidR="005A687B">
        <w:rPr>
          <w:color w:val="000000"/>
        </w:rPr>
        <w:t xml:space="preserve">, </w:t>
      </w:r>
      <w:r w:rsidR="005C6BFF">
        <w:rPr>
          <w:color w:val="000000"/>
        </w:rPr>
        <w:t>низкий предел обнаружения (</w:t>
      </w:r>
      <w:r w:rsidR="00A93D89">
        <w:rPr>
          <w:color w:val="000000"/>
        </w:rPr>
        <w:t>0,25</w:t>
      </w:r>
      <w:r w:rsidR="00F50F33">
        <w:rPr>
          <w:color w:val="000000"/>
        </w:rPr>
        <w:t> </w:t>
      </w:r>
      <w:r w:rsidR="00A93D89">
        <w:rPr>
          <w:color w:val="000000"/>
        </w:rPr>
        <w:t xml:space="preserve">мкМ), </w:t>
      </w:r>
      <w:r w:rsidR="005C6BFF">
        <w:rPr>
          <w:color w:val="000000"/>
        </w:rPr>
        <w:t>широкий линейн</w:t>
      </w:r>
      <w:r w:rsidR="00B25A45">
        <w:rPr>
          <w:color w:val="000000"/>
        </w:rPr>
        <w:t>ый диапазон (0,25–1000</w:t>
      </w:r>
      <w:r w:rsidR="00F50F33">
        <w:rPr>
          <w:color w:val="000000"/>
        </w:rPr>
        <w:t> </w:t>
      </w:r>
      <w:r w:rsidR="00AB1ACB">
        <w:rPr>
          <w:color w:val="000000"/>
        </w:rPr>
        <w:t>мкМ)</w:t>
      </w:r>
      <w:r w:rsidR="00F2689F">
        <w:rPr>
          <w:color w:val="000000"/>
        </w:rPr>
        <w:t>, а также проявляет</w:t>
      </w:r>
      <w:r w:rsidR="00AB1ACB">
        <w:rPr>
          <w:color w:val="000000"/>
        </w:rPr>
        <w:t xml:space="preserve"> </w:t>
      </w:r>
      <w:r w:rsidR="00F2689F">
        <w:rPr>
          <w:color w:val="000000"/>
        </w:rPr>
        <w:t>превосходную</w:t>
      </w:r>
      <w:r w:rsidR="00AB1ACB">
        <w:rPr>
          <w:color w:val="000000"/>
        </w:rPr>
        <w:t xml:space="preserve"> </w:t>
      </w:r>
      <w:r w:rsidR="00F2689F">
        <w:rPr>
          <w:color w:val="000000"/>
        </w:rPr>
        <w:t xml:space="preserve">операционную </w:t>
      </w:r>
      <w:r w:rsidR="00AB1ACB">
        <w:rPr>
          <w:color w:val="000000"/>
        </w:rPr>
        <w:t>стабильность.</w:t>
      </w:r>
    </w:p>
    <w:p w14:paraId="07CD5B0A" w14:textId="6386C3F9" w:rsidR="00116478" w:rsidRPr="00D70A94" w:rsidRDefault="00D70A94" w:rsidP="00D70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70A94">
        <w:rPr>
          <w:i/>
          <w:iCs/>
          <w:color w:val="000000"/>
        </w:rPr>
        <w:t>Исследование выполнено за счет гранта Российского научного фонда № 25-23-00125</w:t>
      </w:r>
      <w:r w:rsidR="002143D5">
        <w:rPr>
          <w:i/>
          <w:iCs/>
          <w:color w:val="000000"/>
        </w:rPr>
        <w:t>.</w:t>
      </w:r>
      <w:r w:rsidRPr="00D70A94">
        <w:rPr>
          <w:i/>
          <w:iCs/>
          <w:color w:val="000000"/>
        </w:rPr>
        <w:t xml:space="preserve"> Экспериментальные результаты (пьезоэлектрическое микровзвешивание с мониторингом диссипации и атомно-силовая микроскопия) были получены с использованием оборудования, приобретённого по Программе развития МГУ имени М.В. Ломоносова.</w:t>
      </w:r>
    </w:p>
    <w:sectPr w:rsidR="00116478" w:rsidRPr="00D70A94" w:rsidSect="008508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6332">
    <w:abstractNumId w:val="2"/>
  </w:num>
  <w:num w:numId="2" w16cid:durableId="708381902">
    <w:abstractNumId w:val="3"/>
  </w:num>
  <w:num w:numId="3" w16cid:durableId="1598949220">
    <w:abstractNumId w:val="1"/>
  </w:num>
  <w:num w:numId="4" w16cid:durableId="65537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1ABC"/>
    <w:rsid w:val="00003365"/>
    <w:rsid w:val="00003A79"/>
    <w:rsid w:val="00007ACB"/>
    <w:rsid w:val="00014E2D"/>
    <w:rsid w:val="00021819"/>
    <w:rsid w:val="000223A3"/>
    <w:rsid w:val="00027252"/>
    <w:rsid w:val="00034D8E"/>
    <w:rsid w:val="000355D4"/>
    <w:rsid w:val="0003627C"/>
    <w:rsid w:val="00051F3A"/>
    <w:rsid w:val="00052858"/>
    <w:rsid w:val="00063966"/>
    <w:rsid w:val="00066859"/>
    <w:rsid w:val="00067927"/>
    <w:rsid w:val="00075D6E"/>
    <w:rsid w:val="00084075"/>
    <w:rsid w:val="00086081"/>
    <w:rsid w:val="00086874"/>
    <w:rsid w:val="00086954"/>
    <w:rsid w:val="00090C26"/>
    <w:rsid w:val="0009449A"/>
    <w:rsid w:val="00094FD0"/>
    <w:rsid w:val="000A02AB"/>
    <w:rsid w:val="000A0BB7"/>
    <w:rsid w:val="000A3644"/>
    <w:rsid w:val="000A4B0F"/>
    <w:rsid w:val="000B31F6"/>
    <w:rsid w:val="000B3622"/>
    <w:rsid w:val="000B4E7B"/>
    <w:rsid w:val="000C61A9"/>
    <w:rsid w:val="000D29A6"/>
    <w:rsid w:val="000E334E"/>
    <w:rsid w:val="000E6BBF"/>
    <w:rsid w:val="000E73CE"/>
    <w:rsid w:val="000F68C3"/>
    <w:rsid w:val="00101A1C"/>
    <w:rsid w:val="00101D34"/>
    <w:rsid w:val="00102359"/>
    <w:rsid w:val="00103657"/>
    <w:rsid w:val="00103747"/>
    <w:rsid w:val="00106375"/>
    <w:rsid w:val="00107AA3"/>
    <w:rsid w:val="00116478"/>
    <w:rsid w:val="0011707C"/>
    <w:rsid w:val="00121742"/>
    <w:rsid w:val="001260C7"/>
    <w:rsid w:val="00130241"/>
    <w:rsid w:val="00131C7E"/>
    <w:rsid w:val="001354DF"/>
    <w:rsid w:val="00136306"/>
    <w:rsid w:val="00136F3B"/>
    <w:rsid w:val="0014138F"/>
    <w:rsid w:val="00142C42"/>
    <w:rsid w:val="0015162A"/>
    <w:rsid w:val="001516AB"/>
    <w:rsid w:val="00153E68"/>
    <w:rsid w:val="00154CE2"/>
    <w:rsid w:val="00171151"/>
    <w:rsid w:val="00182B38"/>
    <w:rsid w:val="00185F06"/>
    <w:rsid w:val="0019016F"/>
    <w:rsid w:val="0019314D"/>
    <w:rsid w:val="001A23CB"/>
    <w:rsid w:val="001B3B76"/>
    <w:rsid w:val="001B41BC"/>
    <w:rsid w:val="001C1A76"/>
    <w:rsid w:val="001C4F40"/>
    <w:rsid w:val="001D2B31"/>
    <w:rsid w:val="001D48AB"/>
    <w:rsid w:val="001E104F"/>
    <w:rsid w:val="001E61C2"/>
    <w:rsid w:val="001F0493"/>
    <w:rsid w:val="001F2E8A"/>
    <w:rsid w:val="001F56F2"/>
    <w:rsid w:val="0020159A"/>
    <w:rsid w:val="002047A1"/>
    <w:rsid w:val="00212D7A"/>
    <w:rsid w:val="002143D5"/>
    <w:rsid w:val="00216D38"/>
    <w:rsid w:val="00216D9B"/>
    <w:rsid w:val="0022260A"/>
    <w:rsid w:val="00225E31"/>
    <w:rsid w:val="002264EE"/>
    <w:rsid w:val="00230275"/>
    <w:rsid w:val="00232D9E"/>
    <w:rsid w:val="0023307C"/>
    <w:rsid w:val="00234D09"/>
    <w:rsid w:val="002373EA"/>
    <w:rsid w:val="00240C3F"/>
    <w:rsid w:val="00243D2E"/>
    <w:rsid w:val="00245A4C"/>
    <w:rsid w:val="00246284"/>
    <w:rsid w:val="002833CD"/>
    <w:rsid w:val="00283AE9"/>
    <w:rsid w:val="002861E3"/>
    <w:rsid w:val="00291518"/>
    <w:rsid w:val="002B2DCD"/>
    <w:rsid w:val="002C3749"/>
    <w:rsid w:val="002C3804"/>
    <w:rsid w:val="002C3E65"/>
    <w:rsid w:val="002C7B74"/>
    <w:rsid w:val="002E02DA"/>
    <w:rsid w:val="002F16A2"/>
    <w:rsid w:val="002F42FC"/>
    <w:rsid w:val="0031361E"/>
    <w:rsid w:val="00314482"/>
    <w:rsid w:val="00314991"/>
    <w:rsid w:val="00333922"/>
    <w:rsid w:val="00334B6B"/>
    <w:rsid w:val="00346EDD"/>
    <w:rsid w:val="00365CDC"/>
    <w:rsid w:val="003661FE"/>
    <w:rsid w:val="00367D2D"/>
    <w:rsid w:val="00380CF8"/>
    <w:rsid w:val="00383EEF"/>
    <w:rsid w:val="00386074"/>
    <w:rsid w:val="00391C38"/>
    <w:rsid w:val="00392DE0"/>
    <w:rsid w:val="00395678"/>
    <w:rsid w:val="00395861"/>
    <w:rsid w:val="003B3180"/>
    <w:rsid w:val="003B4607"/>
    <w:rsid w:val="003B76D6"/>
    <w:rsid w:val="003C7EAF"/>
    <w:rsid w:val="003D3F12"/>
    <w:rsid w:val="003D4C63"/>
    <w:rsid w:val="003D760A"/>
    <w:rsid w:val="003E2601"/>
    <w:rsid w:val="003E56DB"/>
    <w:rsid w:val="003F0521"/>
    <w:rsid w:val="003F1991"/>
    <w:rsid w:val="003F38AA"/>
    <w:rsid w:val="003F4E6B"/>
    <w:rsid w:val="003F63D4"/>
    <w:rsid w:val="0040551F"/>
    <w:rsid w:val="00406876"/>
    <w:rsid w:val="004075B6"/>
    <w:rsid w:val="00417C97"/>
    <w:rsid w:val="00417E1E"/>
    <w:rsid w:val="00420D32"/>
    <w:rsid w:val="00422731"/>
    <w:rsid w:val="004326F0"/>
    <w:rsid w:val="00437856"/>
    <w:rsid w:val="00442008"/>
    <w:rsid w:val="00442898"/>
    <w:rsid w:val="00444123"/>
    <w:rsid w:val="00445039"/>
    <w:rsid w:val="00445F79"/>
    <w:rsid w:val="004464E3"/>
    <w:rsid w:val="004501F9"/>
    <w:rsid w:val="004560C3"/>
    <w:rsid w:val="004616D6"/>
    <w:rsid w:val="004635C4"/>
    <w:rsid w:val="00473085"/>
    <w:rsid w:val="0048370D"/>
    <w:rsid w:val="00485DAC"/>
    <w:rsid w:val="00494839"/>
    <w:rsid w:val="004A26A3"/>
    <w:rsid w:val="004A3CC2"/>
    <w:rsid w:val="004A491E"/>
    <w:rsid w:val="004C200E"/>
    <w:rsid w:val="004C359A"/>
    <w:rsid w:val="004D010D"/>
    <w:rsid w:val="004D2CF7"/>
    <w:rsid w:val="004E2944"/>
    <w:rsid w:val="004E4505"/>
    <w:rsid w:val="004F0101"/>
    <w:rsid w:val="004F04B7"/>
    <w:rsid w:val="004F0EDF"/>
    <w:rsid w:val="005026DA"/>
    <w:rsid w:val="00507572"/>
    <w:rsid w:val="00511479"/>
    <w:rsid w:val="00512B64"/>
    <w:rsid w:val="00513557"/>
    <w:rsid w:val="00513798"/>
    <w:rsid w:val="005153F6"/>
    <w:rsid w:val="00515C71"/>
    <w:rsid w:val="005170ED"/>
    <w:rsid w:val="00522BF1"/>
    <w:rsid w:val="00531A57"/>
    <w:rsid w:val="00544531"/>
    <w:rsid w:val="00545722"/>
    <w:rsid w:val="005476BD"/>
    <w:rsid w:val="00554CA6"/>
    <w:rsid w:val="00555F3D"/>
    <w:rsid w:val="005624CA"/>
    <w:rsid w:val="00565F86"/>
    <w:rsid w:val="005717A6"/>
    <w:rsid w:val="005760A0"/>
    <w:rsid w:val="00576FD9"/>
    <w:rsid w:val="00582FCF"/>
    <w:rsid w:val="00584F25"/>
    <w:rsid w:val="0058677D"/>
    <w:rsid w:val="00590166"/>
    <w:rsid w:val="00595916"/>
    <w:rsid w:val="005A446A"/>
    <w:rsid w:val="005A687B"/>
    <w:rsid w:val="005B1303"/>
    <w:rsid w:val="005B5A90"/>
    <w:rsid w:val="005C6BFF"/>
    <w:rsid w:val="005C7F8E"/>
    <w:rsid w:val="005D022B"/>
    <w:rsid w:val="005D39C6"/>
    <w:rsid w:val="005D788E"/>
    <w:rsid w:val="005E10B4"/>
    <w:rsid w:val="005E2D1C"/>
    <w:rsid w:val="005E5171"/>
    <w:rsid w:val="005E5BE9"/>
    <w:rsid w:val="005F2080"/>
    <w:rsid w:val="005F66DE"/>
    <w:rsid w:val="005F7FDD"/>
    <w:rsid w:val="00600C36"/>
    <w:rsid w:val="006039A0"/>
    <w:rsid w:val="00612C71"/>
    <w:rsid w:val="006136EE"/>
    <w:rsid w:val="00637FC0"/>
    <w:rsid w:val="00650F71"/>
    <w:rsid w:val="00666ABD"/>
    <w:rsid w:val="00671474"/>
    <w:rsid w:val="00681FAF"/>
    <w:rsid w:val="00685864"/>
    <w:rsid w:val="0069427D"/>
    <w:rsid w:val="00697DD3"/>
    <w:rsid w:val="006B1ADB"/>
    <w:rsid w:val="006B2CA8"/>
    <w:rsid w:val="006C2E1D"/>
    <w:rsid w:val="006C516E"/>
    <w:rsid w:val="006E2312"/>
    <w:rsid w:val="006E6DE7"/>
    <w:rsid w:val="006E742E"/>
    <w:rsid w:val="006F0A28"/>
    <w:rsid w:val="006F7A19"/>
    <w:rsid w:val="00705ED1"/>
    <w:rsid w:val="007213E1"/>
    <w:rsid w:val="0072292B"/>
    <w:rsid w:val="00735EA2"/>
    <w:rsid w:val="00740673"/>
    <w:rsid w:val="00740B26"/>
    <w:rsid w:val="00747E67"/>
    <w:rsid w:val="0075010C"/>
    <w:rsid w:val="007611E2"/>
    <w:rsid w:val="007637DC"/>
    <w:rsid w:val="00764AEB"/>
    <w:rsid w:val="00775389"/>
    <w:rsid w:val="007804D1"/>
    <w:rsid w:val="00787DE6"/>
    <w:rsid w:val="0079124A"/>
    <w:rsid w:val="007915FE"/>
    <w:rsid w:val="00791C9C"/>
    <w:rsid w:val="007944E7"/>
    <w:rsid w:val="00797838"/>
    <w:rsid w:val="00797CF2"/>
    <w:rsid w:val="007B1F18"/>
    <w:rsid w:val="007B331A"/>
    <w:rsid w:val="007C36D8"/>
    <w:rsid w:val="007C4CF9"/>
    <w:rsid w:val="007D20C7"/>
    <w:rsid w:val="007D6091"/>
    <w:rsid w:val="007E2106"/>
    <w:rsid w:val="007E6FB7"/>
    <w:rsid w:val="007E709D"/>
    <w:rsid w:val="007F1FD0"/>
    <w:rsid w:val="007F2744"/>
    <w:rsid w:val="007F4482"/>
    <w:rsid w:val="007F4E62"/>
    <w:rsid w:val="0080527F"/>
    <w:rsid w:val="00806096"/>
    <w:rsid w:val="00807BE6"/>
    <w:rsid w:val="00825125"/>
    <w:rsid w:val="0082538D"/>
    <w:rsid w:val="00825756"/>
    <w:rsid w:val="00825D18"/>
    <w:rsid w:val="008344B6"/>
    <w:rsid w:val="008372C0"/>
    <w:rsid w:val="00840C00"/>
    <w:rsid w:val="008508EC"/>
    <w:rsid w:val="0085253D"/>
    <w:rsid w:val="00854DEB"/>
    <w:rsid w:val="00857E60"/>
    <w:rsid w:val="00860DA4"/>
    <w:rsid w:val="00861D4B"/>
    <w:rsid w:val="008817E7"/>
    <w:rsid w:val="00881895"/>
    <w:rsid w:val="008931BE"/>
    <w:rsid w:val="008B1275"/>
    <w:rsid w:val="008B221D"/>
    <w:rsid w:val="008B3123"/>
    <w:rsid w:val="008C67E3"/>
    <w:rsid w:val="008C79E9"/>
    <w:rsid w:val="008D23E7"/>
    <w:rsid w:val="008D4861"/>
    <w:rsid w:val="008D6D2D"/>
    <w:rsid w:val="008E187B"/>
    <w:rsid w:val="008E5841"/>
    <w:rsid w:val="008F0462"/>
    <w:rsid w:val="008F2783"/>
    <w:rsid w:val="008F4C5E"/>
    <w:rsid w:val="00901D51"/>
    <w:rsid w:val="00914205"/>
    <w:rsid w:val="00920567"/>
    <w:rsid w:val="00921860"/>
    <w:rsid w:val="00921D45"/>
    <w:rsid w:val="00923E93"/>
    <w:rsid w:val="00932C0C"/>
    <w:rsid w:val="00935732"/>
    <w:rsid w:val="00936757"/>
    <w:rsid w:val="009426C0"/>
    <w:rsid w:val="00947F61"/>
    <w:rsid w:val="00950FD3"/>
    <w:rsid w:val="00960789"/>
    <w:rsid w:val="009645E2"/>
    <w:rsid w:val="00967D73"/>
    <w:rsid w:val="0097165B"/>
    <w:rsid w:val="00973C75"/>
    <w:rsid w:val="00980A65"/>
    <w:rsid w:val="00982A6C"/>
    <w:rsid w:val="009832E2"/>
    <w:rsid w:val="00987020"/>
    <w:rsid w:val="00990ADF"/>
    <w:rsid w:val="00994C96"/>
    <w:rsid w:val="009A66DB"/>
    <w:rsid w:val="009B2F80"/>
    <w:rsid w:val="009B3300"/>
    <w:rsid w:val="009B462C"/>
    <w:rsid w:val="009C10E8"/>
    <w:rsid w:val="009C5C88"/>
    <w:rsid w:val="009D034E"/>
    <w:rsid w:val="009D03C3"/>
    <w:rsid w:val="009D4B04"/>
    <w:rsid w:val="009E0B33"/>
    <w:rsid w:val="009E36F8"/>
    <w:rsid w:val="009E5B4C"/>
    <w:rsid w:val="009E5CFE"/>
    <w:rsid w:val="009E5F1C"/>
    <w:rsid w:val="009F269F"/>
    <w:rsid w:val="009F3380"/>
    <w:rsid w:val="009F3BE5"/>
    <w:rsid w:val="00A01CB0"/>
    <w:rsid w:val="00A02163"/>
    <w:rsid w:val="00A16265"/>
    <w:rsid w:val="00A22AF3"/>
    <w:rsid w:val="00A314FE"/>
    <w:rsid w:val="00A31906"/>
    <w:rsid w:val="00A50ABD"/>
    <w:rsid w:val="00A53D4D"/>
    <w:rsid w:val="00A54DC1"/>
    <w:rsid w:val="00A60226"/>
    <w:rsid w:val="00A6626A"/>
    <w:rsid w:val="00A714D3"/>
    <w:rsid w:val="00A736D0"/>
    <w:rsid w:val="00A85799"/>
    <w:rsid w:val="00A87EEC"/>
    <w:rsid w:val="00A9259A"/>
    <w:rsid w:val="00A93D89"/>
    <w:rsid w:val="00AA22D6"/>
    <w:rsid w:val="00AA5F80"/>
    <w:rsid w:val="00AA644F"/>
    <w:rsid w:val="00AB1ACB"/>
    <w:rsid w:val="00AC4BEB"/>
    <w:rsid w:val="00AC4F35"/>
    <w:rsid w:val="00AD02F5"/>
    <w:rsid w:val="00AD18F3"/>
    <w:rsid w:val="00AD7380"/>
    <w:rsid w:val="00AE3D14"/>
    <w:rsid w:val="00AE5BED"/>
    <w:rsid w:val="00AF55FB"/>
    <w:rsid w:val="00B00FBD"/>
    <w:rsid w:val="00B0204B"/>
    <w:rsid w:val="00B05B5B"/>
    <w:rsid w:val="00B10D5D"/>
    <w:rsid w:val="00B12411"/>
    <w:rsid w:val="00B25A45"/>
    <w:rsid w:val="00B41571"/>
    <w:rsid w:val="00B44870"/>
    <w:rsid w:val="00B4660A"/>
    <w:rsid w:val="00B53DCC"/>
    <w:rsid w:val="00B63315"/>
    <w:rsid w:val="00B64C33"/>
    <w:rsid w:val="00B67911"/>
    <w:rsid w:val="00B719CD"/>
    <w:rsid w:val="00B7269B"/>
    <w:rsid w:val="00B8230C"/>
    <w:rsid w:val="00B9095F"/>
    <w:rsid w:val="00BA0A8E"/>
    <w:rsid w:val="00BA5530"/>
    <w:rsid w:val="00BB5A99"/>
    <w:rsid w:val="00BD0F9C"/>
    <w:rsid w:val="00BD54C3"/>
    <w:rsid w:val="00BE0ECE"/>
    <w:rsid w:val="00BE6017"/>
    <w:rsid w:val="00BE7A84"/>
    <w:rsid w:val="00BF30B5"/>
    <w:rsid w:val="00BF326A"/>
    <w:rsid w:val="00BF36F8"/>
    <w:rsid w:val="00BF4622"/>
    <w:rsid w:val="00BF5BF4"/>
    <w:rsid w:val="00C013E2"/>
    <w:rsid w:val="00C0392E"/>
    <w:rsid w:val="00C07399"/>
    <w:rsid w:val="00C17FBD"/>
    <w:rsid w:val="00C237EC"/>
    <w:rsid w:val="00C24958"/>
    <w:rsid w:val="00C33875"/>
    <w:rsid w:val="00C4049E"/>
    <w:rsid w:val="00C45A44"/>
    <w:rsid w:val="00C50126"/>
    <w:rsid w:val="00C56423"/>
    <w:rsid w:val="00C61946"/>
    <w:rsid w:val="00C67EDD"/>
    <w:rsid w:val="00C719C6"/>
    <w:rsid w:val="00C832D9"/>
    <w:rsid w:val="00C844E2"/>
    <w:rsid w:val="00C966D4"/>
    <w:rsid w:val="00CC76BD"/>
    <w:rsid w:val="00CD00B1"/>
    <w:rsid w:val="00CD59E8"/>
    <w:rsid w:val="00CE0D2D"/>
    <w:rsid w:val="00CF0258"/>
    <w:rsid w:val="00D00691"/>
    <w:rsid w:val="00D1683E"/>
    <w:rsid w:val="00D16A87"/>
    <w:rsid w:val="00D22306"/>
    <w:rsid w:val="00D238A2"/>
    <w:rsid w:val="00D24A20"/>
    <w:rsid w:val="00D42542"/>
    <w:rsid w:val="00D50218"/>
    <w:rsid w:val="00D551D4"/>
    <w:rsid w:val="00D5637B"/>
    <w:rsid w:val="00D56FDF"/>
    <w:rsid w:val="00D67907"/>
    <w:rsid w:val="00D70A94"/>
    <w:rsid w:val="00D710CA"/>
    <w:rsid w:val="00D72FF2"/>
    <w:rsid w:val="00D77E1B"/>
    <w:rsid w:val="00D8121C"/>
    <w:rsid w:val="00D877B4"/>
    <w:rsid w:val="00DA0D6D"/>
    <w:rsid w:val="00DB5BE5"/>
    <w:rsid w:val="00DD1D70"/>
    <w:rsid w:val="00DD4662"/>
    <w:rsid w:val="00E070E9"/>
    <w:rsid w:val="00E22189"/>
    <w:rsid w:val="00E43C41"/>
    <w:rsid w:val="00E445C4"/>
    <w:rsid w:val="00E63BB0"/>
    <w:rsid w:val="00E6645B"/>
    <w:rsid w:val="00E66B1D"/>
    <w:rsid w:val="00E709A0"/>
    <w:rsid w:val="00E71753"/>
    <w:rsid w:val="00E74069"/>
    <w:rsid w:val="00E81503"/>
    <w:rsid w:val="00E81D35"/>
    <w:rsid w:val="00E85D76"/>
    <w:rsid w:val="00E95C65"/>
    <w:rsid w:val="00EA2602"/>
    <w:rsid w:val="00EA4CD2"/>
    <w:rsid w:val="00EA63C1"/>
    <w:rsid w:val="00EB1F49"/>
    <w:rsid w:val="00EB617A"/>
    <w:rsid w:val="00EB720F"/>
    <w:rsid w:val="00EC2D96"/>
    <w:rsid w:val="00ED28B2"/>
    <w:rsid w:val="00ED3DD5"/>
    <w:rsid w:val="00EE3974"/>
    <w:rsid w:val="00EE7656"/>
    <w:rsid w:val="00EF3AB9"/>
    <w:rsid w:val="00EF47B4"/>
    <w:rsid w:val="00F107CE"/>
    <w:rsid w:val="00F12929"/>
    <w:rsid w:val="00F2333B"/>
    <w:rsid w:val="00F252B0"/>
    <w:rsid w:val="00F254AC"/>
    <w:rsid w:val="00F2689F"/>
    <w:rsid w:val="00F31435"/>
    <w:rsid w:val="00F341B7"/>
    <w:rsid w:val="00F50F33"/>
    <w:rsid w:val="00F547A2"/>
    <w:rsid w:val="00F666ED"/>
    <w:rsid w:val="00F72D9E"/>
    <w:rsid w:val="00F75539"/>
    <w:rsid w:val="00F865B3"/>
    <w:rsid w:val="00F87A76"/>
    <w:rsid w:val="00F92ABB"/>
    <w:rsid w:val="00F92DDC"/>
    <w:rsid w:val="00F95E40"/>
    <w:rsid w:val="00FA144C"/>
    <w:rsid w:val="00FB1509"/>
    <w:rsid w:val="00FB5CD6"/>
    <w:rsid w:val="00FB6CF5"/>
    <w:rsid w:val="00FC0724"/>
    <w:rsid w:val="00FE517C"/>
    <w:rsid w:val="00FE7F2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5AFF"/>
  <w15:docId w15:val="{F055CA77-13BD-431D-B258-36CD074A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508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508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508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508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508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508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508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508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508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B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3B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s.rudak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2927E-1BC0-4D32-B3A6-610449E9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 Рудаков</cp:lastModifiedBy>
  <cp:revision>43</cp:revision>
  <dcterms:created xsi:type="dcterms:W3CDTF">2025-03-03T10:07:00Z</dcterms:created>
  <dcterms:modified xsi:type="dcterms:W3CDTF">2025-03-03T15:33:00Z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