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E471" w14:textId="77777777" w:rsidR="00393CA2" w:rsidRDefault="00393CA2" w:rsidP="00393CA2">
      <w:pPr>
        <w:jc w:val="center"/>
        <w:rPr>
          <w:b/>
        </w:rPr>
      </w:pPr>
      <w:r w:rsidRPr="006A44C3">
        <w:rPr>
          <w:b/>
        </w:rPr>
        <w:t xml:space="preserve">Синтез 1,5-динатрийоксиорганотрисилоксанов и их применение для получения силоксанов заданного строения </w:t>
      </w:r>
    </w:p>
    <w:p w14:paraId="669DA967" w14:textId="56ECF280" w:rsidR="00393CA2" w:rsidRPr="004320EF" w:rsidRDefault="00393CA2" w:rsidP="00393CA2">
      <w:pPr>
        <w:jc w:val="center"/>
        <w:rPr>
          <w:b/>
          <w:bCs/>
          <w:i/>
          <w:iCs/>
          <w:vertAlign w:val="superscript"/>
        </w:rPr>
      </w:pPr>
      <w:r w:rsidRPr="004320EF">
        <w:rPr>
          <w:b/>
          <w:bCs/>
          <w:i/>
          <w:iCs/>
        </w:rPr>
        <w:t xml:space="preserve">Талалаева </w:t>
      </w:r>
      <w:proofErr w:type="spellStart"/>
      <w:proofErr w:type="gramStart"/>
      <w:r w:rsidRPr="004320EF">
        <w:rPr>
          <w:b/>
          <w:bCs/>
          <w:i/>
          <w:iCs/>
        </w:rPr>
        <w:t>Е.В</w:t>
      </w:r>
      <w:proofErr w:type="gramEnd"/>
      <w:r w:rsidRPr="004320EF">
        <w:rPr>
          <w:b/>
          <w:bCs/>
          <w:i/>
          <w:iCs/>
        </w:rPr>
        <w:t>.</w:t>
      </w:r>
      <w:r w:rsidRPr="004320EF">
        <w:rPr>
          <w:b/>
          <w:bCs/>
          <w:i/>
          <w:iCs/>
          <w:vertAlign w:val="superscript"/>
        </w:rPr>
        <w:t>а</w:t>
      </w:r>
      <w:proofErr w:type="spellEnd"/>
    </w:p>
    <w:p w14:paraId="4978B30D" w14:textId="77777777" w:rsidR="00393CA2" w:rsidRPr="00962688" w:rsidRDefault="00393CA2" w:rsidP="00393CA2">
      <w:pPr>
        <w:jc w:val="center"/>
        <w:rPr>
          <w:i/>
          <w:iCs/>
        </w:rPr>
      </w:pPr>
      <w:r w:rsidRPr="00962688">
        <w:rPr>
          <w:i/>
          <w:iCs/>
        </w:rPr>
        <w:t>Младший научный сотрудник</w:t>
      </w:r>
    </w:p>
    <w:p w14:paraId="3679E35F" w14:textId="2F07C7E6" w:rsidR="00393CA2" w:rsidRPr="000F4C7D" w:rsidRDefault="00393CA2" w:rsidP="00393CA2">
      <w:pPr>
        <w:jc w:val="center"/>
        <w:rPr>
          <w:i/>
          <w:iCs/>
        </w:rPr>
      </w:pPr>
      <w:proofErr w:type="spellStart"/>
      <w:r w:rsidRPr="000F4C7D">
        <w:rPr>
          <w:i/>
          <w:iCs/>
          <w:vertAlign w:val="superscript"/>
        </w:rPr>
        <w:t>а</w:t>
      </w:r>
      <w:r w:rsidRPr="000F4C7D">
        <w:rPr>
          <w:i/>
          <w:iCs/>
        </w:rPr>
        <w:t>Институт</w:t>
      </w:r>
      <w:proofErr w:type="spellEnd"/>
      <w:r w:rsidRPr="000F4C7D">
        <w:rPr>
          <w:i/>
          <w:iCs/>
        </w:rPr>
        <w:t xml:space="preserve"> синтетических полимерных материалов им. Н.С. Ениколопова</w:t>
      </w:r>
      <w:r>
        <w:rPr>
          <w:i/>
          <w:iCs/>
        </w:rPr>
        <w:t xml:space="preserve"> РАН, Москва, Россия</w:t>
      </w:r>
      <w:r w:rsidRPr="000F4C7D">
        <w:rPr>
          <w:i/>
          <w:iCs/>
        </w:rPr>
        <w:br/>
      </w:r>
      <w:r w:rsidR="004320EF" w:rsidRPr="004320EF">
        <w:rPr>
          <w:i/>
          <w:iCs/>
          <w:lang w:val="en-US"/>
        </w:rPr>
        <w:t>E</w:t>
      </w:r>
      <w:r w:rsidR="004320EF" w:rsidRPr="004320EF">
        <w:rPr>
          <w:i/>
          <w:iCs/>
        </w:rPr>
        <w:t>-</w:t>
      </w:r>
      <w:r w:rsidR="004320EF" w:rsidRPr="004320EF">
        <w:rPr>
          <w:i/>
          <w:iCs/>
          <w:lang w:val="en-US"/>
        </w:rPr>
        <w:t>mail</w:t>
      </w:r>
      <w:r w:rsidR="004320EF" w:rsidRPr="004320EF">
        <w:rPr>
          <w:i/>
          <w:iCs/>
        </w:rPr>
        <w:t xml:space="preserve">: </w:t>
      </w:r>
      <w:hyperlink r:id="rId6" w:history="1">
        <w:r w:rsidR="004320EF" w:rsidRPr="004320EF">
          <w:rPr>
            <w:rStyle w:val="a9"/>
            <w:i/>
            <w:iCs/>
            <w:color w:val="auto"/>
            <w:lang w:val="en-US"/>
          </w:rPr>
          <w:t>talalaeva</w:t>
        </w:r>
        <w:r w:rsidR="004320EF" w:rsidRPr="004320EF">
          <w:rPr>
            <w:rStyle w:val="a9"/>
            <w:i/>
            <w:iCs/>
            <w:color w:val="auto"/>
          </w:rPr>
          <w:t>@</w:t>
        </w:r>
        <w:r w:rsidR="004320EF" w:rsidRPr="004320EF">
          <w:rPr>
            <w:rStyle w:val="a9"/>
            <w:i/>
            <w:iCs/>
            <w:color w:val="auto"/>
            <w:lang w:val="en-US"/>
          </w:rPr>
          <w:t>ispm</w:t>
        </w:r>
        <w:r w:rsidR="004320EF" w:rsidRPr="004320EF">
          <w:rPr>
            <w:rStyle w:val="a9"/>
            <w:i/>
            <w:iCs/>
            <w:color w:val="auto"/>
          </w:rPr>
          <w:t>.</w:t>
        </w:r>
        <w:proofErr w:type="spellStart"/>
        <w:r w:rsidR="004320EF" w:rsidRPr="004320EF">
          <w:rPr>
            <w:rStyle w:val="a9"/>
            <w:i/>
            <w:iCs/>
            <w:color w:val="auto"/>
            <w:lang w:val="en-US"/>
          </w:rPr>
          <w:t>ru</w:t>
        </w:r>
        <w:proofErr w:type="spellEnd"/>
      </w:hyperlink>
      <w:r w:rsidRPr="004320EF">
        <w:rPr>
          <w:i/>
          <w:iCs/>
        </w:rPr>
        <w:t xml:space="preserve"> </w:t>
      </w:r>
      <w:hyperlink r:id="rId7" w:history="1"/>
    </w:p>
    <w:p w14:paraId="34553665" w14:textId="77777777" w:rsidR="00393CA2" w:rsidRDefault="00393CA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CA2">
        <w:rPr>
          <w:color w:val="000000"/>
        </w:rPr>
        <w:t xml:space="preserve">Одним из наиболее важных вопросов современной полимерной химии является разработка методов получения соединений заданного строения и состава. Современный уровень развития химии силиконов позволяет эффективно получать полимеры заданного состава с использованием традиционных подходов к синтезу полиорганосилоксанов – гидролитическая поликонденсация и каталитическая перегруппировка. Однако вопрос получения полимеров линейного строения с регулируемым положением звеньев, отличных по составу от звеньев основной цепи до сих пор остается открытым. В то же время также актуален поиск новых методов синтеза циклосилоксанов с различными органическими группами у атома кремния ввиду возможностей их использования для получения функциональных сополимеров с заданным набором свойств, так как на сегодняшний день синтез циклосилоксанов с различными органическими группами на атомах кремния осуществляется либо гидролизом соответствующих </w:t>
      </w:r>
      <w:proofErr w:type="spellStart"/>
      <w:r w:rsidRPr="00393CA2">
        <w:rPr>
          <w:color w:val="000000"/>
        </w:rPr>
        <w:t>диорганохлорсиланов</w:t>
      </w:r>
      <w:proofErr w:type="spellEnd"/>
      <w:r w:rsidRPr="00393CA2">
        <w:rPr>
          <w:color w:val="000000"/>
        </w:rPr>
        <w:t xml:space="preserve">, либо </w:t>
      </w:r>
      <w:proofErr w:type="spellStart"/>
      <w:r w:rsidRPr="00393CA2">
        <w:rPr>
          <w:color w:val="000000"/>
        </w:rPr>
        <w:t>гетерофункциональной</w:t>
      </w:r>
      <w:proofErr w:type="spellEnd"/>
      <w:r w:rsidRPr="00393CA2">
        <w:rPr>
          <w:color w:val="000000"/>
        </w:rPr>
        <w:t xml:space="preserve"> конденсацией </w:t>
      </w:r>
      <w:proofErr w:type="spellStart"/>
      <w:r w:rsidRPr="00393CA2">
        <w:rPr>
          <w:color w:val="000000"/>
        </w:rPr>
        <w:t>гидрокси</w:t>
      </w:r>
      <w:proofErr w:type="spellEnd"/>
      <w:r w:rsidRPr="00393CA2">
        <w:rPr>
          <w:color w:val="000000"/>
        </w:rPr>
        <w:t xml:space="preserve">- и хлорсодержащих мономеров. Эти подходы характеризуются низкой селективностью и выходами, а во втором случае также сложностью контроля условий реакции. [1] Для решения этой проблемы представляется перспективным использование </w:t>
      </w:r>
      <w:proofErr w:type="spellStart"/>
      <w:r w:rsidRPr="00393CA2">
        <w:rPr>
          <w:color w:val="000000"/>
        </w:rPr>
        <w:t>динатровых</w:t>
      </w:r>
      <w:proofErr w:type="spellEnd"/>
      <w:r w:rsidRPr="00393CA2">
        <w:rPr>
          <w:color w:val="000000"/>
        </w:rPr>
        <w:t xml:space="preserve"> солей </w:t>
      </w:r>
      <w:proofErr w:type="spellStart"/>
      <w:r w:rsidRPr="00393CA2">
        <w:rPr>
          <w:color w:val="000000"/>
        </w:rPr>
        <w:t>диметилсилоксандиола</w:t>
      </w:r>
      <w:proofErr w:type="spellEnd"/>
      <w:r w:rsidRPr="00393CA2">
        <w:rPr>
          <w:color w:val="000000"/>
        </w:rPr>
        <w:t xml:space="preserve"> с регулируемой длиной цепи. [2] (схема 1)</w:t>
      </w:r>
    </w:p>
    <w:p w14:paraId="48FF097C" w14:textId="638547AA" w:rsid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CA2">
        <w:rPr>
          <w:color w:val="000000"/>
        </w:rPr>
        <w:t xml:space="preserve">Целью данной работы синтез </w:t>
      </w:r>
      <w:proofErr w:type="spellStart"/>
      <w:r w:rsidRPr="00393CA2">
        <w:rPr>
          <w:color w:val="000000"/>
        </w:rPr>
        <w:t>диорганосилоксандиолятов</w:t>
      </w:r>
      <w:proofErr w:type="spellEnd"/>
      <w:r w:rsidRPr="00393CA2">
        <w:rPr>
          <w:color w:val="000000"/>
        </w:rPr>
        <w:t xml:space="preserve"> натрия взаимодействием циклических и линейных силоксанов и щелочи, получение на их основе смешанных </w:t>
      </w:r>
      <w:proofErr w:type="spellStart"/>
      <w:r w:rsidRPr="00393CA2">
        <w:rPr>
          <w:color w:val="000000"/>
        </w:rPr>
        <w:t>циклотетрасилоксанов</w:t>
      </w:r>
      <w:proofErr w:type="spellEnd"/>
      <w:r w:rsidRPr="00393CA2">
        <w:rPr>
          <w:color w:val="000000"/>
        </w:rPr>
        <w:t xml:space="preserve"> и линейных поли(</w:t>
      </w:r>
      <w:proofErr w:type="spellStart"/>
      <w:r w:rsidRPr="00393CA2">
        <w:rPr>
          <w:color w:val="000000"/>
        </w:rPr>
        <w:t>диметил</w:t>
      </w:r>
      <w:proofErr w:type="spellEnd"/>
      <w:r w:rsidRPr="00393CA2">
        <w:rPr>
          <w:color w:val="000000"/>
        </w:rPr>
        <w:t>)(</w:t>
      </w:r>
      <w:proofErr w:type="spellStart"/>
      <w:r w:rsidRPr="00393CA2">
        <w:rPr>
          <w:color w:val="000000"/>
        </w:rPr>
        <w:t>диоргано</w:t>
      </w:r>
      <w:proofErr w:type="spellEnd"/>
      <w:r w:rsidRPr="00393CA2">
        <w:rPr>
          <w:color w:val="000000"/>
        </w:rPr>
        <w:t xml:space="preserve">)силоксанов с регулируемым положением </w:t>
      </w:r>
      <w:proofErr w:type="spellStart"/>
      <w:r w:rsidRPr="00393CA2">
        <w:rPr>
          <w:color w:val="000000"/>
        </w:rPr>
        <w:t>диорганосилильных</w:t>
      </w:r>
      <w:proofErr w:type="spellEnd"/>
      <w:r w:rsidRPr="00393CA2">
        <w:rPr>
          <w:color w:val="000000"/>
        </w:rPr>
        <w:t xml:space="preserve"> звеньев в цепи.</w:t>
      </w:r>
    </w:p>
    <w:p w14:paraId="7B1BC245" w14:textId="3FFABA14" w:rsidR="00393CA2" w:rsidRP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423F818" wp14:editId="4F645929">
            <wp:extent cx="5052695" cy="1742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33" cy="1753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8C44E" w14:textId="77777777" w:rsidR="00393CA2" w:rsidRP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93CA2">
        <w:rPr>
          <w:color w:val="000000"/>
        </w:rPr>
        <w:t>Схема 1. Общая схема реакции</w:t>
      </w:r>
    </w:p>
    <w:p w14:paraId="4C8FCC43" w14:textId="77777777" w:rsidR="00393CA2" w:rsidRP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CA2">
        <w:rPr>
          <w:color w:val="000000"/>
        </w:rPr>
        <w:t xml:space="preserve">В работе будут представлены результаты исследования взаимодействия силоксанов и щелочи в различных условиях и результаты исследования взаимодействия 1,5-динатрийоксиорганотрисилоксанов и </w:t>
      </w:r>
      <w:proofErr w:type="spellStart"/>
      <w:r w:rsidRPr="00393CA2">
        <w:rPr>
          <w:color w:val="000000"/>
        </w:rPr>
        <w:t>диорганодихлорсиланов</w:t>
      </w:r>
      <w:proofErr w:type="spellEnd"/>
      <w:r w:rsidRPr="00393CA2">
        <w:rPr>
          <w:color w:val="000000"/>
        </w:rPr>
        <w:t>. Полученные продукты охарактеризованы сочетанием физико-химических методов анализа: газожидкостной и гельпроникающей хроматографией, ИК- и 1Н ЯМР-спектроскопией.</w:t>
      </w:r>
    </w:p>
    <w:p w14:paraId="439BFDC8" w14:textId="77777777" w:rsidR="00393CA2" w:rsidRP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393CA2">
        <w:rPr>
          <w:b/>
          <w:bCs/>
          <w:color w:val="000000"/>
        </w:rPr>
        <w:t>Литература</w:t>
      </w:r>
    </w:p>
    <w:p w14:paraId="5263BA85" w14:textId="77777777" w:rsidR="00393CA2" w:rsidRP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CA2">
        <w:rPr>
          <w:color w:val="000000"/>
        </w:rPr>
        <w:t>1. Хананашвили Л.М., Андрианов К.А., Москва, Химия, 1983, 168.</w:t>
      </w:r>
    </w:p>
    <w:p w14:paraId="162D87B2" w14:textId="6B6CF832" w:rsidR="00393CA2" w:rsidRDefault="00393CA2" w:rsidP="003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CA2">
        <w:rPr>
          <w:color w:val="000000"/>
          <w:lang w:val="en-US"/>
        </w:rPr>
        <w:t xml:space="preserve">2. Talalaeva, E. V., Kalinina, A. A., </w:t>
      </w:r>
      <w:proofErr w:type="spellStart"/>
      <w:r w:rsidRPr="00393CA2">
        <w:rPr>
          <w:color w:val="000000"/>
          <w:lang w:val="en-US"/>
        </w:rPr>
        <w:t>Vasilenko</w:t>
      </w:r>
      <w:proofErr w:type="spellEnd"/>
      <w:r w:rsidRPr="00393CA2">
        <w:rPr>
          <w:color w:val="000000"/>
          <w:lang w:val="en-US"/>
        </w:rPr>
        <w:t xml:space="preserve">, N. G., </w:t>
      </w:r>
      <w:proofErr w:type="spellStart"/>
      <w:r w:rsidRPr="00393CA2">
        <w:rPr>
          <w:color w:val="000000"/>
          <w:lang w:val="en-US"/>
        </w:rPr>
        <w:t>Demchenko</w:t>
      </w:r>
      <w:proofErr w:type="spellEnd"/>
      <w:r w:rsidRPr="00393CA2">
        <w:rPr>
          <w:color w:val="000000"/>
          <w:lang w:val="en-US"/>
        </w:rPr>
        <w:t xml:space="preserve">, N. V., </w:t>
      </w:r>
      <w:proofErr w:type="spellStart"/>
      <w:r w:rsidRPr="00393CA2">
        <w:rPr>
          <w:color w:val="000000"/>
          <w:lang w:val="en-US"/>
        </w:rPr>
        <w:t>Cherkaev</w:t>
      </w:r>
      <w:proofErr w:type="spellEnd"/>
      <w:r w:rsidRPr="00393CA2">
        <w:rPr>
          <w:color w:val="000000"/>
          <w:lang w:val="en-US"/>
        </w:rPr>
        <w:t xml:space="preserve">, G. V., </w:t>
      </w:r>
      <w:proofErr w:type="spellStart"/>
      <w:r w:rsidRPr="00393CA2">
        <w:rPr>
          <w:color w:val="000000"/>
          <w:lang w:val="en-US"/>
        </w:rPr>
        <w:t>Goloveshkin</w:t>
      </w:r>
      <w:proofErr w:type="spellEnd"/>
      <w:r w:rsidRPr="00393CA2">
        <w:rPr>
          <w:color w:val="000000"/>
          <w:lang w:val="en-US"/>
        </w:rPr>
        <w:t xml:space="preserve">, A. S., &amp; </w:t>
      </w:r>
      <w:proofErr w:type="spellStart"/>
      <w:r w:rsidRPr="00393CA2">
        <w:rPr>
          <w:color w:val="000000"/>
          <w:lang w:val="en-US"/>
        </w:rPr>
        <w:t>Muzafarov</w:t>
      </w:r>
      <w:proofErr w:type="spellEnd"/>
      <w:r w:rsidRPr="00393CA2">
        <w:rPr>
          <w:color w:val="000000"/>
          <w:lang w:val="en-US"/>
        </w:rPr>
        <w:t xml:space="preserve">, A. M. (2020). Selective formation of 1, 5-disodiumoxyhexamethyltrisiloxane in the reaction of </w:t>
      </w:r>
      <w:proofErr w:type="spellStart"/>
      <w:r w:rsidRPr="00393CA2">
        <w:rPr>
          <w:color w:val="000000"/>
          <w:lang w:val="en-US"/>
        </w:rPr>
        <w:t>dimethylsiloxanes</w:t>
      </w:r>
      <w:proofErr w:type="spellEnd"/>
      <w:r w:rsidRPr="00393CA2">
        <w:rPr>
          <w:color w:val="000000"/>
          <w:lang w:val="en-US"/>
        </w:rPr>
        <w:t xml:space="preserve"> and sodium hydroxide. </w:t>
      </w:r>
      <w:r w:rsidRPr="00393CA2">
        <w:rPr>
          <w:color w:val="000000"/>
        </w:rPr>
        <w:t xml:space="preserve">Journal </w:t>
      </w:r>
      <w:proofErr w:type="spellStart"/>
      <w:r w:rsidRPr="00393CA2">
        <w:rPr>
          <w:color w:val="000000"/>
        </w:rPr>
        <w:t>of</w:t>
      </w:r>
      <w:proofErr w:type="spellEnd"/>
      <w:r w:rsidRPr="00393CA2">
        <w:rPr>
          <w:color w:val="000000"/>
        </w:rPr>
        <w:t xml:space="preserve"> </w:t>
      </w:r>
      <w:proofErr w:type="spellStart"/>
      <w:r w:rsidRPr="00393CA2">
        <w:rPr>
          <w:color w:val="000000"/>
        </w:rPr>
        <w:t>Organometallic</w:t>
      </w:r>
      <w:proofErr w:type="spellEnd"/>
      <w:r w:rsidRPr="00393CA2">
        <w:rPr>
          <w:color w:val="000000"/>
        </w:rPr>
        <w:t xml:space="preserve"> </w:t>
      </w:r>
      <w:proofErr w:type="spellStart"/>
      <w:r w:rsidRPr="00393CA2">
        <w:rPr>
          <w:color w:val="000000"/>
        </w:rPr>
        <w:t>Chemistry</w:t>
      </w:r>
      <w:proofErr w:type="spellEnd"/>
      <w:r w:rsidRPr="00393CA2">
        <w:rPr>
          <w:color w:val="000000"/>
        </w:rPr>
        <w:t>, 906, 121050</w:t>
      </w:r>
      <w:r>
        <w:rPr>
          <w:color w:val="000000"/>
        </w:rPr>
        <w:t>.</w:t>
      </w:r>
    </w:p>
    <w:sectPr w:rsidR="00393C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7882">
    <w:abstractNumId w:val="2"/>
  </w:num>
  <w:num w:numId="2" w16cid:durableId="164250251">
    <w:abstractNumId w:val="3"/>
  </w:num>
  <w:num w:numId="3" w16cid:durableId="1498417218">
    <w:abstractNumId w:val="1"/>
  </w:num>
  <w:num w:numId="4" w16cid:durableId="111340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93CA2"/>
    <w:rsid w:val="003B76D6"/>
    <w:rsid w:val="003E2601"/>
    <w:rsid w:val="003F4E6B"/>
    <w:rsid w:val="004320EF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2170D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E6A77"/>
    <w:rsid w:val="00F427F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k4erni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lalaeva@isp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E7C7C-2022-44EF-BC7A-C8F60C22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Talalaeva</dc:creator>
  <cp:lastModifiedBy>Talalaeva</cp:lastModifiedBy>
  <cp:revision>4</cp:revision>
  <dcterms:created xsi:type="dcterms:W3CDTF">2025-03-03T12:36:00Z</dcterms:created>
  <dcterms:modified xsi:type="dcterms:W3CDTF">2025-03-12T08:49:00Z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