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30063" w14:textId="77777777" w:rsidR="00830A30" w:rsidRPr="00830A30" w:rsidRDefault="009F4882" w:rsidP="00830A30">
      <w:pPr>
        <w:spacing w:after="120"/>
        <w:jc w:val="center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Изучение возможностей сорбционного концентрирования рения на новых анионообменных сорбентах</w:t>
      </w:r>
    </w:p>
    <w:p w14:paraId="7C62C77A" w14:textId="77777777" w:rsidR="00C12F0F" w:rsidRPr="00F12884" w:rsidRDefault="00C12F0F" w:rsidP="005950A0">
      <w:pPr>
        <w:ind w:firstLine="397"/>
        <w:jc w:val="center"/>
        <w:rPr>
          <w:rFonts w:eastAsia="Times New Roman"/>
          <w:i/>
          <w:sz w:val="24"/>
          <w:szCs w:val="20"/>
          <w:lang w:eastAsia="ru-RU"/>
        </w:rPr>
      </w:pPr>
      <w:r>
        <w:rPr>
          <w:rFonts w:eastAsia="Times New Roman"/>
          <w:b/>
          <w:i/>
          <w:sz w:val="24"/>
          <w:szCs w:val="20"/>
          <w:lang w:eastAsia="ru-RU"/>
        </w:rPr>
        <w:t>Хромова И.А.</w:t>
      </w:r>
      <w:r w:rsidR="007C1BFF">
        <w:rPr>
          <w:rFonts w:eastAsia="Times New Roman"/>
          <w:b/>
          <w:i/>
          <w:sz w:val="24"/>
          <w:szCs w:val="20"/>
          <w:lang w:eastAsia="ru-RU"/>
        </w:rPr>
        <w:t xml:space="preserve">, </w:t>
      </w:r>
      <w:proofErr w:type="spellStart"/>
      <w:r w:rsidR="007C1BFF">
        <w:rPr>
          <w:rFonts w:eastAsia="Times New Roman"/>
          <w:b/>
          <w:i/>
          <w:sz w:val="24"/>
          <w:szCs w:val="20"/>
          <w:lang w:eastAsia="ru-RU"/>
        </w:rPr>
        <w:t>Шигапов</w:t>
      </w:r>
      <w:proofErr w:type="spellEnd"/>
      <w:r w:rsidR="007C1BFF">
        <w:rPr>
          <w:rFonts w:eastAsia="Times New Roman"/>
          <w:b/>
          <w:i/>
          <w:sz w:val="24"/>
          <w:szCs w:val="20"/>
          <w:lang w:eastAsia="ru-RU"/>
        </w:rPr>
        <w:t xml:space="preserve"> И. В.</w:t>
      </w:r>
    </w:p>
    <w:p w14:paraId="748B9AA3" w14:textId="77777777" w:rsidR="00C12F0F" w:rsidRPr="00F12884" w:rsidRDefault="00C12F0F" w:rsidP="005950A0">
      <w:pPr>
        <w:jc w:val="center"/>
        <w:rPr>
          <w:rFonts w:eastAsia="Times New Roman"/>
          <w:i/>
          <w:sz w:val="24"/>
          <w:szCs w:val="20"/>
          <w:lang w:eastAsia="ru-RU"/>
        </w:rPr>
      </w:pPr>
      <w:r w:rsidRPr="00F12884">
        <w:rPr>
          <w:rFonts w:eastAsia="Times New Roman"/>
          <w:i/>
          <w:sz w:val="24"/>
          <w:szCs w:val="20"/>
          <w:lang w:eastAsia="ru-RU"/>
        </w:rPr>
        <w:t>Студент</w:t>
      </w:r>
      <w:r>
        <w:rPr>
          <w:rFonts w:eastAsia="Times New Roman"/>
          <w:i/>
          <w:sz w:val="24"/>
          <w:szCs w:val="20"/>
          <w:lang w:eastAsia="ru-RU"/>
        </w:rPr>
        <w:t>ка</w:t>
      </w:r>
      <w:r w:rsidR="00830A30">
        <w:rPr>
          <w:rFonts w:eastAsia="Times New Roman"/>
          <w:i/>
          <w:sz w:val="24"/>
          <w:szCs w:val="20"/>
          <w:lang w:eastAsia="ru-RU"/>
        </w:rPr>
        <w:t xml:space="preserve"> 6</w:t>
      </w:r>
      <w:r>
        <w:rPr>
          <w:rFonts w:eastAsia="Times New Roman"/>
          <w:i/>
          <w:sz w:val="24"/>
          <w:szCs w:val="20"/>
          <w:lang w:eastAsia="ru-RU"/>
        </w:rPr>
        <w:t xml:space="preserve"> курса специалитета</w:t>
      </w:r>
    </w:p>
    <w:p w14:paraId="2AB86138" w14:textId="77777777" w:rsidR="00C12F0F" w:rsidRDefault="00C12F0F" w:rsidP="005950A0">
      <w:pPr>
        <w:jc w:val="center"/>
        <w:rPr>
          <w:rFonts w:eastAsia="Times New Roman"/>
          <w:i/>
          <w:sz w:val="24"/>
          <w:szCs w:val="20"/>
          <w:lang w:eastAsia="ru-RU"/>
        </w:rPr>
      </w:pPr>
      <w:r w:rsidRPr="008E6CC4">
        <w:rPr>
          <w:rFonts w:eastAsia="Times New Roman"/>
          <w:i/>
          <w:sz w:val="24"/>
          <w:szCs w:val="20"/>
          <w:lang w:eastAsia="ru-RU"/>
        </w:rPr>
        <w:t>М</w:t>
      </w:r>
      <w:r>
        <w:rPr>
          <w:rFonts w:eastAsia="Times New Roman"/>
          <w:i/>
          <w:sz w:val="24"/>
          <w:szCs w:val="20"/>
          <w:lang w:eastAsia="ru-RU"/>
        </w:rPr>
        <w:t>осковский государственный университет имени М.В. Ломоносова, химический факультет, Москва, Россия</w:t>
      </w:r>
    </w:p>
    <w:p w14:paraId="7E765A83" w14:textId="77777777" w:rsidR="00C12F0F" w:rsidRPr="00C12F0F" w:rsidRDefault="00C12F0F" w:rsidP="005950A0">
      <w:pPr>
        <w:jc w:val="center"/>
        <w:rPr>
          <w:rFonts w:eastAsia="Times New Roman"/>
          <w:i/>
          <w:sz w:val="24"/>
          <w:szCs w:val="20"/>
          <w:lang w:val="en-US" w:eastAsia="ru-RU"/>
        </w:rPr>
      </w:pPr>
      <w:r>
        <w:rPr>
          <w:rFonts w:eastAsia="Times New Roman"/>
          <w:i/>
          <w:sz w:val="24"/>
          <w:szCs w:val="20"/>
          <w:lang w:val="en-US" w:eastAsia="ru-RU"/>
        </w:rPr>
        <w:t>E</w:t>
      </w:r>
      <w:r w:rsidRPr="00C12F0F">
        <w:rPr>
          <w:rFonts w:eastAsia="Times New Roman"/>
          <w:i/>
          <w:sz w:val="24"/>
          <w:szCs w:val="20"/>
          <w:lang w:val="en-US" w:eastAsia="ru-RU"/>
        </w:rPr>
        <w:t>-</w:t>
      </w:r>
      <w:r w:rsidRPr="00A263C7">
        <w:rPr>
          <w:rFonts w:eastAsia="Times New Roman"/>
          <w:i/>
          <w:sz w:val="24"/>
          <w:szCs w:val="20"/>
          <w:lang w:val="en-US" w:eastAsia="ru-RU"/>
        </w:rPr>
        <w:t>mail</w:t>
      </w:r>
      <w:r w:rsidRPr="00C12F0F">
        <w:rPr>
          <w:rFonts w:eastAsia="Times New Roman"/>
          <w:i/>
          <w:sz w:val="24"/>
          <w:szCs w:val="20"/>
          <w:lang w:val="en-US" w:eastAsia="ru-RU"/>
        </w:rPr>
        <w:t xml:space="preserve">: </w:t>
      </w:r>
      <w:hyperlink r:id="rId4" w:history="1">
        <w:r w:rsidRPr="001B0D18">
          <w:rPr>
            <w:rStyle w:val="a4"/>
            <w:rFonts w:eastAsia="Times New Roman"/>
            <w:i/>
            <w:sz w:val="24"/>
            <w:szCs w:val="20"/>
            <w:lang w:val="en-US" w:eastAsia="ru-RU"/>
          </w:rPr>
          <w:t>irina.khromova@chemistry.msu.ru</w:t>
        </w:r>
      </w:hyperlink>
    </w:p>
    <w:p w14:paraId="1D7B4422" w14:textId="0B595546" w:rsidR="004F5654" w:rsidRDefault="00590E62" w:rsidP="009F4882">
      <w:pPr>
        <w:spacing w:before="240"/>
        <w:ind w:firstLine="397"/>
        <w:jc w:val="both"/>
        <w:rPr>
          <w:sz w:val="24"/>
        </w:rPr>
      </w:pPr>
      <w:r>
        <w:rPr>
          <w:sz w:val="24"/>
        </w:rPr>
        <w:t>Одна из важных научных задач геологии –</w:t>
      </w:r>
      <w:r w:rsidR="008C2630">
        <w:rPr>
          <w:sz w:val="24"/>
        </w:rPr>
        <w:t xml:space="preserve"> </w:t>
      </w:r>
      <w:r>
        <w:rPr>
          <w:sz w:val="24"/>
        </w:rPr>
        <w:t xml:space="preserve">определение </w:t>
      </w:r>
      <w:r w:rsidRPr="002027EC">
        <w:rPr>
          <w:sz w:val="24"/>
        </w:rPr>
        <w:t xml:space="preserve">возраста </w:t>
      </w:r>
      <w:r w:rsidR="008C2630">
        <w:rPr>
          <w:sz w:val="24"/>
        </w:rPr>
        <w:t>горных пород</w:t>
      </w:r>
      <w:r w:rsidRPr="002027EC">
        <w:rPr>
          <w:sz w:val="24"/>
        </w:rPr>
        <w:t>. Для решения этой задачи существуют разные методы,</w:t>
      </w:r>
      <w:r>
        <w:rPr>
          <w:sz w:val="24"/>
        </w:rPr>
        <w:t xml:space="preserve"> одним из которых является датирование по изотопным системам, например, по </w:t>
      </w:r>
      <w:r>
        <w:rPr>
          <w:sz w:val="24"/>
          <w:lang w:val="en-US"/>
        </w:rPr>
        <w:t>Re</w:t>
      </w:r>
      <w:r w:rsidRPr="00590E62">
        <w:rPr>
          <w:sz w:val="24"/>
        </w:rPr>
        <w:t>-</w:t>
      </w:r>
      <w:r>
        <w:rPr>
          <w:sz w:val="24"/>
          <w:lang w:val="en-US"/>
        </w:rPr>
        <w:t>Os</w:t>
      </w:r>
      <w:r w:rsidRPr="00590E62">
        <w:rPr>
          <w:sz w:val="24"/>
        </w:rPr>
        <w:t xml:space="preserve">. </w:t>
      </w:r>
      <w:r>
        <w:rPr>
          <w:sz w:val="24"/>
        </w:rPr>
        <w:t xml:space="preserve">При данном методе требуется точное определение содержания обоих элементов в образце горной породы. Однако, из-за </w:t>
      </w:r>
      <w:r w:rsidR="004E08EE">
        <w:rPr>
          <w:sz w:val="24"/>
        </w:rPr>
        <w:t>н</w:t>
      </w:r>
      <w:r>
        <w:rPr>
          <w:sz w:val="24"/>
        </w:rPr>
        <w:t>изких содержаний аналитов</w:t>
      </w:r>
      <w:r w:rsidR="00BB4EFB" w:rsidRPr="00BB4EFB">
        <w:rPr>
          <w:sz w:val="24"/>
        </w:rPr>
        <w:t xml:space="preserve"> в исследуемых объектах</w:t>
      </w:r>
      <w:r>
        <w:rPr>
          <w:sz w:val="24"/>
        </w:rPr>
        <w:t>, а также сложной многокомпонентной матрицы,</w:t>
      </w:r>
      <w:r w:rsidR="00BB4EFB" w:rsidRPr="00BB4EFB">
        <w:rPr>
          <w:sz w:val="24"/>
        </w:rPr>
        <w:t xml:space="preserve"> требуют</w:t>
      </w:r>
      <w:r>
        <w:rPr>
          <w:sz w:val="24"/>
        </w:rPr>
        <w:t>ся</w:t>
      </w:r>
      <w:r w:rsidR="00BB4EFB" w:rsidRPr="00BB4EFB">
        <w:rPr>
          <w:sz w:val="24"/>
        </w:rPr>
        <w:t xml:space="preserve"> пр</w:t>
      </w:r>
      <w:r>
        <w:rPr>
          <w:sz w:val="24"/>
        </w:rPr>
        <w:t>оведение</w:t>
      </w:r>
      <w:r w:rsidR="00BB4EFB" w:rsidRPr="00BB4EFB">
        <w:rPr>
          <w:sz w:val="24"/>
        </w:rPr>
        <w:t xml:space="preserve"> </w:t>
      </w:r>
      <w:r>
        <w:rPr>
          <w:sz w:val="24"/>
        </w:rPr>
        <w:t>абсолютного и относительного</w:t>
      </w:r>
      <w:r w:rsidR="00BB4EFB" w:rsidRPr="00BB4EFB">
        <w:rPr>
          <w:sz w:val="24"/>
        </w:rPr>
        <w:t xml:space="preserve"> концентрирования. </w:t>
      </w:r>
      <w:r>
        <w:rPr>
          <w:sz w:val="24"/>
        </w:rPr>
        <w:t>Одним из наиболее простых, эффективных и дешевых способов является сорбционное концентрирование</w:t>
      </w:r>
      <w:r w:rsidR="002027EC">
        <w:rPr>
          <w:sz w:val="24"/>
        </w:rPr>
        <w:t xml:space="preserve"> после разложения образца</w:t>
      </w:r>
      <w:r>
        <w:rPr>
          <w:sz w:val="24"/>
        </w:rPr>
        <w:t xml:space="preserve">. </w:t>
      </w:r>
      <w:r w:rsidR="00BB4EFB" w:rsidRPr="00BB4EFB">
        <w:rPr>
          <w:sz w:val="24"/>
        </w:rPr>
        <w:t>Сильно основные анионобменники</w:t>
      </w:r>
      <w:r w:rsidR="00C11E4C">
        <w:rPr>
          <w:sz w:val="24"/>
        </w:rPr>
        <w:t xml:space="preserve"> </w:t>
      </w:r>
      <w:r w:rsidR="00C11E4C" w:rsidRPr="00C11E4C">
        <w:rPr>
          <w:sz w:val="24"/>
        </w:rPr>
        <w:t xml:space="preserve">с </w:t>
      </w:r>
      <w:r w:rsidR="00BB4EFB" w:rsidRPr="00C11E4C">
        <w:rPr>
          <w:sz w:val="24"/>
        </w:rPr>
        <w:t>азотсодержащи</w:t>
      </w:r>
      <w:r w:rsidR="00C11E4C">
        <w:rPr>
          <w:sz w:val="24"/>
        </w:rPr>
        <w:t>ми</w:t>
      </w:r>
      <w:r w:rsidR="00BB4EFB" w:rsidRPr="00BB4EFB">
        <w:rPr>
          <w:sz w:val="24"/>
        </w:rPr>
        <w:t xml:space="preserve"> функциональны</w:t>
      </w:r>
      <w:r w:rsidR="00C11E4C">
        <w:rPr>
          <w:sz w:val="24"/>
        </w:rPr>
        <w:t>ми</w:t>
      </w:r>
      <w:r w:rsidR="00BB4EFB" w:rsidRPr="00BB4EFB">
        <w:rPr>
          <w:sz w:val="24"/>
        </w:rPr>
        <w:t xml:space="preserve"> групп</w:t>
      </w:r>
      <w:r w:rsidR="00C11E4C">
        <w:rPr>
          <w:sz w:val="24"/>
        </w:rPr>
        <w:t>ами</w:t>
      </w:r>
      <w:r w:rsidR="00BB4EFB" w:rsidRPr="00BB4EFB">
        <w:rPr>
          <w:sz w:val="24"/>
        </w:rPr>
        <w:t xml:space="preserve"> </w:t>
      </w:r>
      <w:r w:rsidR="0059230A">
        <w:rPr>
          <w:sz w:val="24"/>
        </w:rPr>
        <w:t xml:space="preserve">могут </w:t>
      </w:r>
      <w:r w:rsidR="00BB4EFB" w:rsidRPr="00BB4EFB">
        <w:rPr>
          <w:sz w:val="24"/>
        </w:rPr>
        <w:t>обеспечивают эффективно</w:t>
      </w:r>
      <w:r>
        <w:rPr>
          <w:sz w:val="24"/>
        </w:rPr>
        <w:t>е извлечение рения из растворов</w:t>
      </w:r>
      <w:r w:rsidR="0059230A">
        <w:rPr>
          <w:sz w:val="24"/>
        </w:rPr>
        <w:t xml:space="preserve"> разложения горных пород</w:t>
      </w:r>
      <w:r w:rsidR="007C1BFF" w:rsidRPr="007C1BFF">
        <w:rPr>
          <w:sz w:val="24"/>
        </w:rPr>
        <w:t>.</w:t>
      </w:r>
    </w:p>
    <w:p w14:paraId="1CF19F99" w14:textId="34B5F7E1" w:rsidR="00525B45" w:rsidRDefault="00830A30" w:rsidP="004F5654">
      <w:pPr>
        <w:ind w:firstLine="397"/>
        <w:jc w:val="both"/>
        <w:rPr>
          <w:sz w:val="24"/>
        </w:rPr>
      </w:pPr>
      <w:r w:rsidRPr="00830A30">
        <w:rPr>
          <w:sz w:val="24"/>
        </w:rPr>
        <w:t>Цель данной работы –</w:t>
      </w:r>
      <w:r w:rsidR="009F4882">
        <w:rPr>
          <w:sz w:val="24"/>
        </w:rPr>
        <w:t xml:space="preserve"> </w:t>
      </w:r>
      <w:r w:rsidR="00C11E4C">
        <w:rPr>
          <w:sz w:val="24"/>
        </w:rPr>
        <w:t>сравнение</w:t>
      </w:r>
      <w:r w:rsidRPr="00830A30">
        <w:rPr>
          <w:sz w:val="24"/>
        </w:rPr>
        <w:t xml:space="preserve"> </w:t>
      </w:r>
      <w:r w:rsidR="009F4882" w:rsidRPr="009F4882">
        <w:rPr>
          <w:sz w:val="24"/>
        </w:rPr>
        <w:t>возможностей сорбционного концентрирования рения на новых анионообменных сорбентах</w:t>
      </w:r>
      <w:r w:rsidRPr="00830A30">
        <w:rPr>
          <w:sz w:val="24"/>
        </w:rPr>
        <w:t xml:space="preserve"> при его определении методом масс-спектрометрии с индуктивно связанной плазмо</w:t>
      </w:r>
      <w:r w:rsidR="009F4882">
        <w:rPr>
          <w:sz w:val="24"/>
        </w:rPr>
        <w:t>й</w:t>
      </w:r>
      <w:r w:rsidRPr="00830A30">
        <w:rPr>
          <w:sz w:val="24"/>
        </w:rPr>
        <w:t>.</w:t>
      </w:r>
    </w:p>
    <w:p w14:paraId="7C8482DA" w14:textId="251B8824" w:rsidR="007C1BFF" w:rsidRPr="00E41D57" w:rsidRDefault="007C1BFF" w:rsidP="009F4882">
      <w:pPr>
        <w:spacing w:after="120"/>
        <w:ind w:firstLine="397"/>
        <w:jc w:val="both"/>
        <w:rPr>
          <w:sz w:val="24"/>
        </w:rPr>
      </w:pPr>
      <w:r w:rsidRPr="007C1BFF">
        <w:rPr>
          <w:sz w:val="24"/>
        </w:rPr>
        <w:t xml:space="preserve">Для текущей работы были выбраны следующие экспериментальные сорбенты с </w:t>
      </w:r>
      <w:r w:rsidRPr="00E41D57">
        <w:rPr>
          <w:sz w:val="24"/>
        </w:rPr>
        <w:t xml:space="preserve">ароматической и алифатической функциональными группами </w:t>
      </w:r>
      <w:r w:rsidR="00874477">
        <w:rPr>
          <w:sz w:val="24"/>
        </w:rPr>
        <w:t xml:space="preserve">с матрицей </w:t>
      </w:r>
      <w:r w:rsidRPr="00E41D57">
        <w:rPr>
          <w:sz w:val="24"/>
        </w:rPr>
        <w:t>на основе полистирола</w:t>
      </w:r>
      <w:r w:rsidR="00E41D57" w:rsidRPr="00E41D57">
        <w:rPr>
          <w:sz w:val="24"/>
        </w:rPr>
        <w:t xml:space="preserve"> </w:t>
      </w:r>
      <w:r>
        <w:rPr>
          <w:sz w:val="24"/>
        </w:rPr>
        <w:t>(рис. 1).</w:t>
      </w:r>
      <w:r w:rsidR="004E08EE">
        <w:rPr>
          <w:sz w:val="24"/>
        </w:rPr>
        <w:t xml:space="preserve"> </w:t>
      </w:r>
      <w:r w:rsidR="00E41D57">
        <w:rPr>
          <w:sz w:val="24"/>
        </w:rPr>
        <w:t xml:space="preserve">В качестве источника рения использовались </w:t>
      </w:r>
      <w:r w:rsidR="0060604E">
        <w:rPr>
          <w:sz w:val="24"/>
        </w:rPr>
        <w:t xml:space="preserve">приготовленные азотнокислые </w:t>
      </w:r>
      <w:r w:rsidR="00E41D57">
        <w:rPr>
          <w:sz w:val="24"/>
        </w:rPr>
        <w:t xml:space="preserve">модельные растворы </w:t>
      </w:r>
      <w:proofErr w:type="spellStart"/>
      <w:r w:rsidR="00E41D57">
        <w:rPr>
          <w:sz w:val="24"/>
          <w:lang w:val="en-US"/>
        </w:rPr>
        <w:t>ReO</w:t>
      </w:r>
      <w:proofErr w:type="spellEnd"/>
      <w:r w:rsidR="00E41D57" w:rsidRPr="00874477">
        <w:rPr>
          <w:sz w:val="24"/>
          <w:vertAlign w:val="subscript"/>
        </w:rPr>
        <w:t>4</w:t>
      </w:r>
      <w:r w:rsidR="00E41D57" w:rsidRPr="00874477">
        <w:rPr>
          <w:sz w:val="24"/>
          <w:vertAlign w:val="superscript"/>
        </w:rPr>
        <w:t>-</w:t>
      </w:r>
      <w:r w:rsidR="00E41D57" w:rsidRPr="00874477">
        <w:rPr>
          <w:sz w:val="24"/>
        </w:rPr>
        <w:t>.</w:t>
      </w:r>
    </w:p>
    <w:p w14:paraId="029CCFF9" w14:textId="1C884C2A" w:rsidR="004F5654" w:rsidRDefault="00740B26" w:rsidP="004F5654">
      <w:pPr>
        <w:ind w:firstLine="397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33DEAD51" wp14:editId="1C980594">
            <wp:extent cx="3590488" cy="25870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5-02-15 в 15.32.5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034" cy="259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330CA" w14:textId="452C0AED" w:rsidR="004F5654" w:rsidRPr="004F5654" w:rsidRDefault="004F5654" w:rsidP="009F4882">
      <w:pPr>
        <w:spacing w:after="120"/>
        <w:ind w:firstLine="397"/>
        <w:jc w:val="both"/>
        <w:rPr>
          <w:sz w:val="21"/>
        </w:rPr>
      </w:pPr>
      <w:r w:rsidRPr="004F5654">
        <w:rPr>
          <w:b/>
          <w:sz w:val="21"/>
        </w:rPr>
        <w:t xml:space="preserve">Рис. 1. </w:t>
      </w:r>
      <w:r w:rsidR="007D71F2">
        <w:rPr>
          <w:sz w:val="21"/>
        </w:rPr>
        <w:t>Структурные формулы повторяющихся звенье</w:t>
      </w:r>
      <w:r w:rsidR="00E41D57">
        <w:rPr>
          <w:sz w:val="21"/>
        </w:rPr>
        <w:t>в</w:t>
      </w:r>
      <w:r w:rsidR="007D71F2">
        <w:rPr>
          <w:sz w:val="21"/>
        </w:rPr>
        <w:t xml:space="preserve"> сорбентов</w:t>
      </w:r>
      <w:r>
        <w:rPr>
          <w:sz w:val="21"/>
        </w:rPr>
        <w:t xml:space="preserve"> </w:t>
      </w:r>
      <w:r w:rsidRPr="00E41D57">
        <w:rPr>
          <w:sz w:val="21"/>
          <w:lang w:val="en-US"/>
        </w:rPr>
        <w:t>N</w:t>
      </w:r>
      <w:r w:rsidR="00E41D57" w:rsidRPr="00E41D57">
        <w:rPr>
          <w:sz w:val="21"/>
        </w:rPr>
        <w:t>-</w:t>
      </w:r>
      <w:proofErr w:type="spellStart"/>
      <w:r w:rsidR="00E41D57" w:rsidRPr="00E41D57">
        <w:rPr>
          <w:sz w:val="21"/>
          <w:lang w:val="en-US"/>
        </w:rPr>
        <w:t>M</w:t>
      </w:r>
      <w:r w:rsidRPr="00E41D57">
        <w:rPr>
          <w:sz w:val="21"/>
          <w:lang w:val="en-US"/>
        </w:rPr>
        <w:t>eIm</w:t>
      </w:r>
      <w:proofErr w:type="spellEnd"/>
      <w:r w:rsidRPr="004F5654">
        <w:rPr>
          <w:sz w:val="21"/>
        </w:rPr>
        <w:t xml:space="preserve"> </w:t>
      </w:r>
      <w:r>
        <w:rPr>
          <w:sz w:val="21"/>
        </w:rPr>
        <w:t xml:space="preserve">и </w:t>
      </w:r>
      <w:r>
        <w:rPr>
          <w:sz w:val="21"/>
          <w:lang w:val="en-US"/>
        </w:rPr>
        <w:t>Gu</w:t>
      </w:r>
      <w:r>
        <w:rPr>
          <w:sz w:val="21"/>
        </w:rPr>
        <w:t>, использовавши</w:t>
      </w:r>
      <w:r w:rsidR="00E41D57">
        <w:rPr>
          <w:sz w:val="21"/>
        </w:rPr>
        <w:t>х</w:t>
      </w:r>
      <w:r>
        <w:rPr>
          <w:sz w:val="21"/>
        </w:rPr>
        <w:t>ся для концентрирования рения</w:t>
      </w:r>
    </w:p>
    <w:p w14:paraId="2AD38B1B" w14:textId="22960F28" w:rsidR="003F5BE5" w:rsidRPr="009F4882" w:rsidRDefault="007C1BFF" w:rsidP="00F120DC">
      <w:pPr>
        <w:ind w:firstLine="397"/>
        <w:jc w:val="both"/>
        <w:rPr>
          <w:sz w:val="24"/>
        </w:rPr>
      </w:pPr>
      <w:r>
        <w:rPr>
          <w:sz w:val="24"/>
        </w:rPr>
        <w:t>Был</w:t>
      </w:r>
      <w:r w:rsidR="00874477">
        <w:rPr>
          <w:sz w:val="24"/>
        </w:rPr>
        <w:t>о</w:t>
      </w:r>
      <w:r>
        <w:rPr>
          <w:sz w:val="24"/>
        </w:rPr>
        <w:t xml:space="preserve"> проведен</w:t>
      </w:r>
      <w:r w:rsidR="00874477">
        <w:rPr>
          <w:sz w:val="24"/>
        </w:rPr>
        <w:t>о сравнение сорбционных способностей</w:t>
      </w:r>
      <w:r>
        <w:rPr>
          <w:sz w:val="24"/>
        </w:rPr>
        <w:t xml:space="preserve"> </w:t>
      </w:r>
      <w:r w:rsidR="00874477">
        <w:rPr>
          <w:sz w:val="24"/>
        </w:rPr>
        <w:t xml:space="preserve">сорбентов </w:t>
      </w:r>
      <w:r w:rsidR="009F4882">
        <w:rPr>
          <w:sz w:val="24"/>
          <w:lang w:val="en-US"/>
        </w:rPr>
        <w:t>N</w:t>
      </w:r>
      <w:r w:rsidR="00E41D57">
        <w:rPr>
          <w:sz w:val="24"/>
        </w:rPr>
        <w:t>-</w:t>
      </w:r>
      <w:proofErr w:type="spellStart"/>
      <w:r w:rsidR="00E41D57">
        <w:rPr>
          <w:sz w:val="24"/>
          <w:lang w:val="en-US"/>
        </w:rPr>
        <w:t>M</w:t>
      </w:r>
      <w:r w:rsidR="009F4882">
        <w:rPr>
          <w:sz w:val="24"/>
          <w:lang w:val="en-US"/>
        </w:rPr>
        <w:t>eIm</w:t>
      </w:r>
      <w:proofErr w:type="spellEnd"/>
      <w:r w:rsidR="009F4882" w:rsidRPr="009F4882">
        <w:rPr>
          <w:sz w:val="24"/>
        </w:rPr>
        <w:t xml:space="preserve"> </w:t>
      </w:r>
      <w:r w:rsidR="009F4882">
        <w:rPr>
          <w:sz w:val="24"/>
        </w:rPr>
        <w:t xml:space="preserve">и </w:t>
      </w:r>
      <w:r w:rsidR="009F4882">
        <w:rPr>
          <w:sz w:val="24"/>
          <w:lang w:val="en-US"/>
        </w:rPr>
        <w:t>Gu</w:t>
      </w:r>
      <w:r w:rsidR="009F4882">
        <w:rPr>
          <w:sz w:val="24"/>
        </w:rPr>
        <w:t xml:space="preserve"> </w:t>
      </w:r>
      <w:r>
        <w:rPr>
          <w:sz w:val="24"/>
        </w:rPr>
        <w:t>в</w:t>
      </w:r>
      <w:r w:rsidR="00874477">
        <w:rPr>
          <w:sz w:val="24"/>
        </w:rPr>
        <w:t xml:space="preserve"> разных условиях в </w:t>
      </w:r>
      <w:r w:rsidR="004E08EE">
        <w:rPr>
          <w:sz w:val="24"/>
        </w:rPr>
        <w:t xml:space="preserve">динамическом режиме: </w:t>
      </w:r>
      <w:r w:rsidR="00874477">
        <w:rPr>
          <w:sz w:val="24"/>
        </w:rPr>
        <w:t xml:space="preserve">менялись такие параметры, как </w:t>
      </w:r>
      <w:r w:rsidR="0059230A">
        <w:rPr>
          <w:sz w:val="24"/>
        </w:rPr>
        <w:t>состав</w:t>
      </w:r>
      <w:r w:rsidR="009F4882">
        <w:rPr>
          <w:sz w:val="24"/>
        </w:rPr>
        <w:t xml:space="preserve"> </w:t>
      </w:r>
      <w:r w:rsidR="004E08EE">
        <w:rPr>
          <w:sz w:val="24"/>
        </w:rPr>
        <w:t>кондиционирующего раствора, скорост</w:t>
      </w:r>
      <w:r w:rsidR="00874477">
        <w:rPr>
          <w:sz w:val="24"/>
        </w:rPr>
        <w:t>ь</w:t>
      </w:r>
      <w:r w:rsidR="004E08EE">
        <w:rPr>
          <w:sz w:val="24"/>
        </w:rPr>
        <w:t xml:space="preserve"> прокачки раствора</w:t>
      </w:r>
      <w:r w:rsidR="0059230A">
        <w:rPr>
          <w:sz w:val="24"/>
        </w:rPr>
        <w:t>, длина колонки с сорбентом</w:t>
      </w:r>
      <w:r w:rsidR="004E08EE">
        <w:rPr>
          <w:sz w:val="24"/>
        </w:rPr>
        <w:t>, сред</w:t>
      </w:r>
      <w:r w:rsidR="00874477">
        <w:rPr>
          <w:sz w:val="24"/>
        </w:rPr>
        <w:t>а</w:t>
      </w:r>
      <w:r w:rsidR="004E08EE">
        <w:rPr>
          <w:sz w:val="24"/>
        </w:rPr>
        <w:t xml:space="preserve"> раствора на стадии сорбции</w:t>
      </w:r>
      <w:r w:rsidR="0059230A">
        <w:rPr>
          <w:sz w:val="24"/>
        </w:rPr>
        <w:t xml:space="preserve">. Также было проведено сравнение селективности данных сорбентов при сорбции </w:t>
      </w:r>
      <w:r w:rsidR="00E41D57">
        <w:rPr>
          <w:sz w:val="24"/>
        </w:rPr>
        <w:t xml:space="preserve">рения в присутствии мешающих </w:t>
      </w:r>
      <w:r w:rsidR="00874477">
        <w:rPr>
          <w:sz w:val="24"/>
        </w:rPr>
        <w:t>компонентов</w:t>
      </w:r>
      <w:r w:rsidR="00E41D57">
        <w:rPr>
          <w:sz w:val="24"/>
        </w:rPr>
        <w:t xml:space="preserve"> (</w:t>
      </w:r>
      <w:r w:rsidR="0059230A">
        <w:rPr>
          <w:sz w:val="24"/>
          <w:lang w:val="en-US"/>
        </w:rPr>
        <w:t>Na</w:t>
      </w:r>
      <w:r w:rsidR="0059230A" w:rsidRPr="0059230A">
        <w:rPr>
          <w:sz w:val="24"/>
        </w:rPr>
        <w:t xml:space="preserve">, </w:t>
      </w:r>
      <w:r w:rsidR="0059230A">
        <w:rPr>
          <w:sz w:val="24"/>
          <w:lang w:val="en-US"/>
        </w:rPr>
        <w:t>B</w:t>
      </w:r>
      <w:r w:rsidR="0059230A" w:rsidRPr="0059230A">
        <w:rPr>
          <w:sz w:val="24"/>
        </w:rPr>
        <w:t xml:space="preserve">, </w:t>
      </w:r>
      <w:proofErr w:type="spellStart"/>
      <w:r w:rsidR="0059230A" w:rsidRPr="0059230A">
        <w:rPr>
          <w:sz w:val="24"/>
        </w:rPr>
        <w:t>Mg</w:t>
      </w:r>
      <w:proofErr w:type="spellEnd"/>
      <w:r w:rsidR="0059230A" w:rsidRPr="0059230A">
        <w:rPr>
          <w:sz w:val="24"/>
        </w:rPr>
        <w:t xml:space="preserve">, </w:t>
      </w:r>
      <w:r w:rsidR="00E41D57">
        <w:rPr>
          <w:sz w:val="24"/>
          <w:lang w:val="en-US"/>
        </w:rPr>
        <w:t>Fe</w:t>
      </w:r>
      <w:r w:rsidR="00E41D57" w:rsidRPr="00E41D57">
        <w:rPr>
          <w:sz w:val="24"/>
        </w:rPr>
        <w:t xml:space="preserve">, </w:t>
      </w:r>
      <w:r w:rsidR="00E41D57">
        <w:rPr>
          <w:sz w:val="24"/>
          <w:lang w:val="en-US"/>
        </w:rPr>
        <w:t>Ni</w:t>
      </w:r>
      <w:r w:rsidR="00E41D57" w:rsidRPr="00E41D57">
        <w:rPr>
          <w:sz w:val="24"/>
        </w:rPr>
        <w:t xml:space="preserve">, </w:t>
      </w:r>
      <w:r w:rsidR="00E41D57">
        <w:rPr>
          <w:sz w:val="24"/>
          <w:lang w:val="en-US"/>
        </w:rPr>
        <w:t>Ca</w:t>
      </w:r>
      <w:r w:rsidR="00E41D57" w:rsidRPr="00E41D57">
        <w:rPr>
          <w:sz w:val="24"/>
        </w:rPr>
        <w:t xml:space="preserve">, </w:t>
      </w:r>
      <w:r w:rsidR="00E41D57">
        <w:rPr>
          <w:sz w:val="24"/>
          <w:lang w:val="en-US"/>
        </w:rPr>
        <w:t>Al</w:t>
      </w:r>
      <w:r w:rsidR="00E41D57" w:rsidRPr="00E41D57">
        <w:rPr>
          <w:sz w:val="24"/>
        </w:rPr>
        <w:t>).</w:t>
      </w:r>
      <w:r w:rsidR="004E08EE">
        <w:rPr>
          <w:sz w:val="24"/>
        </w:rPr>
        <w:t xml:space="preserve"> </w:t>
      </w:r>
      <w:r w:rsidR="008C2630">
        <w:rPr>
          <w:sz w:val="24"/>
        </w:rPr>
        <w:t>В выбранных условиях для обоих сорбентов были получены результаты количественной сорбции (</w:t>
      </w:r>
      <w:r w:rsidR="008C2630">
        <w:rPr>
          <w:sz w:val="24"/>
          <w:lang w:val="en-US"/>
        </w:rPr>
        <w:t>R</w:t>
      </w:r>
      <w:proofErr w:type="spellStart"/>
      <w:r w:rsidR="008C2630">
        <w:rPr>
          <w:sz w:val="24"/>
          <w:vertAlign w:val="subscript"/>
        </w:rPr>
        <w:t>сорб</w:t>
      </w:r>
      <w:proofErr w:type="spellEnd"/>
      <w:r w:rsidR="008C2630">
        <w:rPr>
          <w:sz w:val="24"/>
          <w:vertAlign w:val="subscript"/>
        </w:rPr>
        <w:t xml:space="preserve"> </w:t>
      </w:r>
      <w:r w:rsidR="008C2630">
        <w:rPr>
          <w:sz w:val="24"/>
        </w:rPr>
        <w:t>&gt; 95%).</w:t>
      </w:r>
      <w:bookmarkStart w:id="0" w:name="_GoBack"/>
      <w:bookmarkEnd w:id="0"/>
    </w:p>
    <w:p w14:paraId="108C4D7F" w14:textId="7746AB2C" w:rsidR="0073185C" w:rsidRPr="00830A30" w:rsidRDefault="0073185C" w:rsidP="004F5654">
      <w:pPr>
        <w:ind w:firstLine="397"/>
        <w:jc w:val="both"/>
        <w:rPr>
          <w:sz w:val="24"/>
        </w:rPr>
      </w:pPr>
    </w:p>
    <w:sectPr w:rsidR="0073185C" w:rsidRPr="00830A30" w:rsidSect="005950A0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6E"/>
    <w:rsid w:val="0003485B"/>
    <w:rsid w:val="00043427"/>
    <w:rsid w:val="00055D1A"/>
    <w:rsid w:val="0013440D"/>
    <w:rsid w:val="002027EC"/>
    <w:rsid w:val="002579F4"/>
    <w:rsid w:val="0029633A"/>
    <w:rsid w:val="0037165A"/>
    <w:rsid w:val="003A1FA4"/>
    <w:rsid w:val="003B7E87"/>
    <w:rsid w:val="003F5BE5"/>
    <w:rsid w:val="00436D14"/>
    <w:rsid w:val="00451975"/>
    <w:rsid w:val="004E08EE"/>
    <w:rsid w:val="004F5654"/>
    <w:rsid w:val="005158E1"/>
    <w:rsid w:val="00525B45"/>
    <w:rsid w:val="005679E3"/>
    <w:rsid w:val="005710F1"/>
    <w:rsid w:val="00587B1C"/>
    <w:rsid w:val="00590E62"/>
    <w:rsid w:val="0059230A"/>
    <w:rsid w:val="005950A0"/>
    <w:rsid w:val="005A4BC1"/>
    <w:rsid w:val="005A7D6D"/>
    <w:rsid w:val="0060604E"/>
    <w:rsid w:val="00623D4D"/>
    <w:rsid w:val="006406D7"/>
    <w:rsid w:val="006C5CD3"/>
    <w:rsid w:val="006D7251"/>
    <w:rsid w:val="006E32B3"/>
    <w:rsid w:val="0073185C"/>
    <w:rsid w:val="00740B26"/>
    <w:rsid w:val="007C1BFF"/>
    <w:rsid w:val="007D71F2"/>
    <w:rsid w:val="007F6ACE"/>
    <w:rsid w:val="00800E31"/>
    <w:rsid w:val="00813191"/>
    <w:rsid w:val="00830A30"/>
    <w:rsid w:val="008343BF"/>
    <w:rsid w:val="00874477"/>
    <w:rsid w:val="00880B6C"/>
    <w:rsid w:val="008C2630"/>
    <w:rsid w:val="00951A64"/>
    <w:rsid w:val="009F4882"/>
    <w:rsid w:val="00A1276E"/>
    <w:rsid w:val="00A45862"/>
    <w:rsid w:val="00A73732"/>
    <w:rsid w:val="00AC51D7"/>
    <w:rsid w:val="00AC78AD"/>
    <w:rsid w:val="00AE318D"/>
    <w:rsid w:val="00AF61A0"/>
    <w:rsid w:val="00AF7524"/>
    <w:rsid w:val="00B55D17"/>
    <w:rsid w:val="00BB4EFB"/>
    <w:rsid w:val="00C11E4C"/>
    <w:rsid w:val="00C12F0F"/>
    <w:rsid w:val="00C67568"/>
    <w:rsid w:val="00CB4918"/>
    <w:rsid w:val="00D12262"/>
    <w:rsid w:val="00D63647"/>
    <w:rsid w:val="00DD2D21"/>
    <w:rsid w:val="00E25EBF"/>
    <w:rsid w:val="00E41D57"/>
    <w:rsid w:val="00E63B71"/>
    <w:rsid w:val="00EB7A35"/>
    <w:rsid w:val="00EE7D5A"/>
    <w:rsid w:val="00F1070D"/>
    <w:rsid w:val="00F120DC"/>
    <w:rsid w:val="00F46F8F"/>
    <w:rsid w:val="00FF171B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3AD5"/>
  <w15:docId w15:val="{399F5212-98AA-7B4F-90E8-6A54BAEF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D1A"/>
    <w:rPr>
      <w:b/>
      <w:bCs/>
    </w:rPr>
  </w:style>
  <w:style w:type="character" w:styleId="a4">
    <w:name w:val="Hyperlink"/>
    <w:uiPriority w:val="99"/>
    <w:unhideWhenUsed/>
    <w:rsid w:val="00C12F0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12F0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C12F0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E7D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D5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6D725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725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D725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72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72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rina.khromova@chemistry.msu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Хромова</dc:creator>
  <cp:lastModifiedBy>Ирина Хромова</cp:lastModifiedBy>
  <cp:revision>10</cp:revision>
  <dcterms:created xsi:type="dcterms:W3CDTF">2025-02-15T18:03:00Z</dcterms:created>
  <dcterms:modified xsi:type="dcterms:W3CDTF">2025-02-20T06:41:00Z</dcterms:modified>
</cp:coreProperties>
</file>