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C60E" w14:textId="77777777" w:rsidR="00F713DE" w:rsidRPr="00AB4C89" w:rsidRDefault="00383E10" w:rsidP="00897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lang w:eastAsia="ru-RU"/>
        </w:rPr>
      </w:pPr>
      <w:r w:rsidRPr="00AB4C89">
        <w:rPr>
          <w:rFonts w:ascii="Times New Roman" w:eastAsia="Times New Roman" w:hAnsi="Times New Roman"/>
          <w:b/>
          <w:color w:val="000000"/>
          <w:kern w:val="0"/>
          <w:lang w:eastAsia="ru-RU"/>
        </w:rPr>
        <w:t>Система на основе полипропилена и витамина Е: реологические свойства и морфология</w:t>
      </w:r>
    </w:p>
    <w:p w14:paraId="00B0CB80" w14:textId="77777777" w:rsidR="00383E10" w:rsidRPr="0078053F" w:rsidRDefault="00383E10" w:rsidP="008972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</w:rPr>
      </w:pPr>
      <w:r w:rsidRPr="00383E10">
        <w:rPr>
          <w:rFonts w:ascii="Times New Roman" w:hAnsi="Times New Roman"/>
          <w:b/>
          <w:bCs/>
          <w:i/>
          <w:iCs/>
        </w:rPr>
        <w:t>Коршунов А.А.</w:t>
      </w:r>
      <w:r w:rsidR="00AB4C89">
        <w:rPr>
          <w:rFonts w:ascii="Times New Roman" w:hAnsi="Times New Roman"/>
          <w:b/>
          <w:bCs/>
          <w:i/>
          <w:iCs/>
        </w:rPr>
        <w:t>,</w:t>
      </w:r>
      <w:r w:rsidR="004C56DB">
        <w:rPr>
          <w:rFonts w:ascii="Times New Roman" w:hAnsi="Times New Roman"/>
          <w:b/>
          <w:bCs/>
          <w:i/>
          <w:iCs/>
        </w:rPr>
        <w:t xml:space="preserve"> </w:t>
      </w:r>
      <w:r w:rsidR="004C56DB" w:rsidRPr="004C56DB">
        <w:rPr>
          <w:rFonts w:ascii="Times New Roman" w:hAnsi="Times New Roman"/>
          <w:b/>
          <w:bCs/>
          <w:i/>
          <w:iCs/>
        </w:rPr>
        <w:t>Макаров И.С</w:t>
      </w:r>
      <w:r w:rsidR="004C56DB">
        <w:rPr>
          <w:rFonts w:ascii="Times New Roman" w:hAnsi="Times New Roman"/>
          <w:b/>
          <w:bCs/>
          <w:i/>
          <w:iCs/>
        </w:rPr>
        <w:t>.</w:t>
      </w:r>
      <w:r w:rsidR="004C56DB" w:rsidRPr="004C56DB">
        <w:rPr>
          <w:rFonts w:ascii="Times New Roman" w:hAnsi="Times New Roman"/>
          <w:b/>
          <w:bCs/>
          <w:i/>
          <w:iCs/>
        </w:rPr>
        <w:t xml:space="preserve">, </w:t>
      </w:r>
      <w:r w:rsidR="004C56DB">
        <w:rPr>
          <w:rFonts w:ascii="Times New Roman" w:hAnsi="Times New Roman"/>
          <w:b/>
          <w:bCs/>
          <w:i/>
          <w:iCs/>
        </w:rPr>
        <w:t>Виноградов</w:t>
      </w:r>
      <w:r w:rsidR="00AB4C89" w:rsidRPr="0078053F">
        <w:rPr>
          <w:rFonts w:ascii="Times New Roman" w:hAnsi="Times New Roman"/>
          <w:b/>
          <w:bCs/>
          <w:i/>
          <w:iCs/>
        </w:rPr>
        <w:t xml:space="preserve"> М.И., Пальчикова Е.Э.</w:t>
      </w:r>
    </w:p>
    <w:p w14:paraId="197B9AC2" w14:textId="77777777" w:rsidR="00383E10" w:rsidRPr="00AB4C89" w:rsidRDefault="00AB4C89" w:rsidP="008972C9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78053F">
        <w:rPr>
          <w:rFonts w:ascii="Times New Roman" w:hAnsi="Times New Roman"/>
          <w:bCs/>
          <w:i/>
        </w:rPr>
        <w:t xml:space="preserve">Магистр </w:t>
      </w:r>
      <w:r w:rsidR="006640D4">
        <w:rPr>
          <w:rFonts w:ascii="Times New Roman" w:hAnsi="Times New Roman"/>
          <w:bCs/>
          <w:i/>
        </w:rPr>
        <w:t>1</w:t>
      </w:r>
      <w:r w:rsidRPr="0078053F">
        <w:rPr>
          <w:rFonts w:ascii="Times New Roman" w:hAnsi="Times New Roman"/>
          <w:bCs/>
          <w:i/>
        </w:rPr>
        <w:t xml:space="preserve"> курса</w:t>
      </w:r>
    </w:p>
    <w:p w14:paraId="35ECD33A" w14:textId="77777777" w:rsidR="0080764F" w:rsidRPr="00AB4C89" w:rsidRDefault="0080764F" w:rsidP="008972C9">
      <w:pPr>
        <w:spacing w:after="0" w:line="240" w:lineRule="auto"/>
        <w:ind w:firstLine="680"/>
        <w:jc w:val="center"/>
        <w:rPr>
          <w:rFonts w:ascii="Times New Roman" w:hAnsi="Times New Roman"/>
          <w:bCs/>
          <w:i/>
        </w:rPr>
      </w:pPr>
      <w:r w:rsidRPr="00AB4C89">
        <w:rPr>
          <w:rFonts w:ascii="Times New Roman" w:hAnsi="Times New Roman"/>
          <w:bCs/>
          <w:i/>
        </w:rPr>
        <w:t>Федеральное государственное автономное образовательное учреждение высшего образования «Московский политехнический университет», факультет химической технологии и биотехнологии, Москва, Россия</w:t>
      </w:r>
    </w:p>
    <w:p w14:paraId="597039BD" w14:textId="77777777" w:rsidR="00AB4C89" w:rsidRPr="0078053F" w:rsidRDefault="00AB4C89" w:rsidP="008972C9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78053F">
        <w:rPr>
          <w:rFonts w:ascii="Times New Roman" w:hAnsi="Times New Roman"/>
          <w:bCs/>
          <w:i/>
        </w:rPr>
        <w:t>E -mail:</w:t>
      </w:r>
      <w:r w:rsidRPr="006022A6">
        <w:rPr>
          <w:rFonts w:ascii="Times New Roman" w:hAnsi="Times New Roman"/>
          <w:bCs/>
          <w:i/>
        </w:rPr>
        <w:t xml:space="preserve"> </w:t>
      </w:r>
      <w:r w:rsidR="007518CA" w:rsidRPr="00AB4C89">
        <w:rPr>
          <w:rFonts w:ascii="Times New Roman" w:hAnsi="Times New Roman"/>
          <w:bCs/>
          <w:i/>
        </w:rPr>
        <w:t>Sasha27082002@mail.ru</w:t>
      </w:r>
    </w:p>
    <w:p w14:paraId="4163EBC4" w14:textId="77777777" w:rsidR="00AB4C89" w:rsidRPr="0078053F" w:rsidRDefault="00AB4C89" w:rsidP="008972C9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AB4C89">
        <w:rPr>
          <w:rFonts w:ascii="Times New Roman" w:hAnsi="Times New Roman"/>
        </w:rPr>
        <w:t>В ходе исследования оценивали влияние добавки 5 % витамина E к полипропилену (</w:t>
      </w:r>
      <w:r w:rsidR="0078053F">
        <w:rPr>
          <w:rFonts w:ascii="Times New Roman" w:hAnsi="Times New Roman"/>
        </w:rPr>
        <w:t>ПП)</w:t>
      </w:r>
      <w:r w:rsidRPr="00AB4C89">
        <w:rPr>
          <w:rFonts w:ascii="Times New Roman" w:hAnsi="Times New Roman"/>
        </w:rPr>
        <w:t xml:space="preserve"> на реологические и морфологические характеристики материала при многократных циклах переработки. Согласно полученным реологическим данным, введение 5 % витамина E в полипропилен снижает вязкость по сравнению с исходным полимером. При этом добавка витамина E оказывает стабилизирующее действие на структуру ПП при повторных циклах переработки: разрушение полимерной цепи уменьшается, что отражается в более плавном снижении вязкости от цикла к циклу. На кривых течения для первого и пятого циклов экструзии (рис. 1) заметна меньшая степень деструкции в системе с витамином E.</w:t>
      </w:r>
    </w:p>
    <w:p w14:paraId="31588B75" w14:textId="0AF98583" w:rsidR="00AB4C89" w:rsidRPr="0078053F" w:rsidRDefault="00170A94" w:rsidP="008972C9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F6124A">
        <w:rPr>
          <w:rFonts w:ascii="Times New Roman" w:hAnsi="Times New Roman"/>
          <w:i/>
          <w:noProof/>
        </w:rPr>
        <w:drawing>
          <wp:inline distT="0" distB="0" distL="0" distR="0" wp14:anchorId="4356903A" wp14:editId="1E5742CD">
            <wp:extent cx="2457450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AC565" w14:textId="77777777" w:rsidR="00AB4C89" w:rsidRPr="00AB4C89" w:rsidRDefault="00AB4C89" w:rsidP="008972C9">
      <w:pPr>
        <w:tabs>
          <w:tab w:val="left" w:pos="567"/>
        </w:tabs>
        <w:spacing w:after="0" w:line="240" w:lineRule="auto"/>
        <w:ind w:firstLine="397"/>
        <w:rPr>
          <w:rFonts w:ascii="Times New Roman" w:hAnsi="Times New Roman"/>
          <w:i/>
          <w:iCs/>
        </w:rPr>
      </w:pPr>
      <w:r w:rsidRPr="0078053F">
        <w:rPr>
          <w:rFonts w:ascii="Times New Roman" w:hAnsi="Times New Roman"/>
        </w:rPr>
        <w:t xml:space="preserve">Рисунок 1. Кривые течения 1,3 – чистого полипропилена, 2,4 – смеси полипропилена и витамина Е </w:t>
      </w:r>
    </w:p>
    <w:p w14:paraId="45A38EE1" w14:textId="77777777" w:rsidR="00AB4C89" w:rsidRPr="00AB4C89" w:rsidRDefault="00AB4C89" w:rsidP="008972C9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AB4C89">
        <w:rPr>
          <w:rFonts w:ascii="Times New Roman" w:hAnsi="Times New Roman"/>
        </w:rPr>
        <w:t>Микроструктурный анализ показал, что при повторном нагревании размер кристаллов полипропилена уменьшается, что свидетельствует о частичном разрушении макромолекул и перестройке морфологии материала. Данный эффект усиливается при повышении температуры до 280 °C, что объясняется ускорением термической деструкции полимера. Сопоставление образцов на поляризационном микроскопе при 180 °C и 280 °C подтверждает более значительные изменения структуры при более высоких температурах нагрева и кристаллизации.</w:t>
      </w:r>
      <w:r w:rsidRPr="0078053F">
        <w:rPr>
          <w:rFonts w:ascii="Times New Roman" w:hAnsi="Times New Roman"/>
        </w:rPr>
        <w:t xml:space="preserve"> Для каждого цикла зафиксированы температуры расплава и кристаллизации. Из представленных значений видно, что и при 180 °C, и при 280 °C наблюдается постепенное снижение температур плавления и кристаллизации от первого к пятому циклу. Так, при 180 °C температура расплава уменьшается с 180 °C до 175 °C, а температура кристаллизации — со 140 °C до 132 °C. Аналогичная тенденция характерна и для 280 °C: температура расплава снижается с 174 °C до 169 °C, а кристаллизации — со 130 °C до 126 °C. Данные изменения указывают на деструкцию полимерной цепи и перестройку морфологии материала при повторных циклах термической обработки, что наиболее выражено при более высокой температуре (280 °C).</w:t>
      </w:r>
    </w:p>
    <w:p w14:paraId="2EAD29C0" w14:textId="77777777" w:rsidR="00D4356C" w:rsidRPr="00AB4C89" w:rsidRDefault="00AB4C89" w:rsidP="008972C9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AB4C89">
        <w:rPr>
          <w:rFonts w:ascii="Times New Roman" w:hAnsi="Times New Roman"/>
        </w:rPr>
        <w:t>Таким образом, добавка витамина E способствует не только снижению вязкости полипропилена, но и повышает его устойчивость к термическому и механическому воздействию при многократных циклах переработки, что выражается в более стабильном характере изменения реологических свойств и в меньшей степени деструкции полимерной цепи. При этом рост температуры до 280 °C приводит к существенному уменьшению размера кристаллов вследствие усиления термической деструкции.</w:t>
      </w:r>
    </w:p>
    <w:sectPr w:rsidR="00D4356C" w:rsidRPr="00AB4C89" w:rsidSect="00383E1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C0"/>
    <w:rsid w:val="000744F9"/>
    <w:rsid w:val="000A0D9D"/>
    <w:rsid w:val="00170A94"/>
    <w:rsid w:val="00227BB1"/>
    <w:rsid w:val="002A4C49"/>
    <w:rsid w:val="00306D2F"/>
    <w:rsid w:val="00314385"/>
    <w:rsid w:val="00334FE1"/>
    <w:rsid w:val="00383E10"/>
    <w:rsid w:val="00405267"/>
    <w:rsid w:val="004C56DB"/>
    <w:rsid w:val="006640D4"/>
    <w:rsid w:val="006960F3"/>
    <w:rsid w:val="007518CA"/>
    <w:rsid w:val="0078053F"/>
    <w:rsid w:val="0080764F"/>
    <w:rsid w:val="008972C9"/>
    <w:rsid w:val="00947CC0"/>
    <w:rsid w:val="00957C02"/>
    <w:rsid w:val="00A77D56"/>
    <w:rsid w:val="00AB4C89"/>
    <w:rsid w:val="00B73DCB"/>
    <w:rsid w:val="00C5079B"/>
    <w:rsid w:val="00C932CA"/>
    <w:rsid w:val="00D4356C"/>
    <w:rsid w:val="00DF10CE"/>
    <w:rsid w:val="00F6124A"/>
    <w:rsid w:val="00F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B75E"/>
  <w15:chartTrackingRefBased/>
  <w15:docId w15:val="{DC81546E-90D3-4A65-8B62-BF92C77E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CC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CC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CC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CC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CC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CC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CC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CC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CC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CC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47CC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47CC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47CC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47CC0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47CC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47CC0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47CC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47CC0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47CC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947CC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CC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947CC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CC0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947CC0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47CC0"/>
    <w:pPr>
      <w:ind w:left="720"/>
      <w:contextualSpacing/>
    </w:pPr>
  </w:style>
  <w:style w:type="character" w:styleId="a8">
    <w:name w:val="Intense Emphasis"/>
    <w:uiPriority w:val="21"/>
    <w:qFormat/>
    <w:rsid w:val="00947CC0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47CC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947CC0"/>
    <w:rPr>
      <w:i/>
      <w:iCs/>
      <w:color w:val="2F5496"/>
    </w:rPr>
  </w:style>
  <w:style w:type="character" w:styleId="ab">
    <w:name w:val="Intense Reference"/>
    <w:uiPriority w:val="32"/>
    <w:qFormat/>
    <w:rsid w:val="00947CC0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7518CA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75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3087-F793-48DA-92E9-4A65654E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2025-03-01T14:26:00Z</dcterms:created>
  <dcterms:modified xsi:type="dcterms:W3CDTF">2025-03-01T14:26:00Z</dcterms:modified>
</cp:coreProperties>
</file>