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17" w:rsidRDefault="002E5749" w:rsidP="0090248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02BE5">
        <w:rPr>
          <w:rFonts w:ascii="Times New Roman" w:hAnsi="Times New Roman" w:cs="Times New Roman"/>
          <w:b/>
          <w:sz w:val="28"/>
          <w:szCs w:val="28"/>
        </w:rPr>
        <w:t xml:space="preserve">вязь </w:t>
      </w:r>
      <w:proofErr w:type="spellStart"/>
      <w:r w:rsidR="00602BE5">
        <w:rPr>
          <w:rFonts w:ascii="Times New Roman" w:hAnsi="Times New Roman" w:cs="Times New Roman"/>
          <w:b/>
          <w:sz w:val="28"/>
          <w:szCs w:val="28"/>
        </w:rPr>
        <w:t>алекситимии</w:t>
      </w:r>
      <w:proofErr w:type="spellEnd"/>
      <w:r w:rsidR="00602BE5">
        <w:rPr>
          <w:rFonts w:ascii="Times New Roman" w:hAnsi="Times New Roman" w:cs="Times New Roman"/>
          <w:b/>
          <w:sz w:val="28"/>
          <w:szCs w:val="28"/>
        </w:rPr>
        <w:t xml:space="preserve"> и способности к распознаванию эмоций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5749">
        <w:rPr>
          <w:rFonts w:ascii="Times New Roman" w:hAnsi="Times New Roman" w:cs="Times New Roman"/>
          <w:b/>
          <w:sz w:val="28"/>
          <w:szCs w:val="28"/>
        </w:rPr>
        <w:t>по лицевым паттернам</w:t>
      </w:r>
    </w:p>
    <w:p w:rsidR="00602BE5" w:rsidRDefault="002E5749" w:rsidP="007B4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обозначенной темы обусловлена ш</w:t>
      </w:r>
      <w:r w:rsidR="007B4389">
        <w:rPr>
          <w:rFonts w:ascii="Times New Roman" w:hAnsi="Times New Roman" w:cs="Times New Roman"/>
          <w:sz w:val="28"/>
          <w:szCs w:val="28"/>
        </w:rPr>
        <w:t>ирок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7B4389">
        <w:rPr>
          <w:rFonts w:ascii="Times New Roman" w:hAnsi="Times New Roman" w:cs="Times New Roman"/>
          <w:sz w:val="28"/>
          <w:szCs w:val="28"/>
        </w:rPr>
        <w:t xml:space="preserve"> распространенность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B4389">
        <w:rPr>
          <w:rFonts w:ascii="Times New Roman" w:hAnsi="Times New Roman" w:cs="Times New Roman"/>
          <w:sz w:val="28"/>
          <w:szCs w:val="28"/>
        </w:rPr>
        <w:t xml:space="preserve"> феномена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4389"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="007B4389">
        <w:rPr>
          <w:rFonts w:ascii="Times New Roman" w:hAnsi="Times New Roman" w:cs="Times New Roman"/>
          <w:sz w:val="28"/>
          <w:szCs w:val="28"/>
        </w:rPr>
        <w:t xml:space="preserve"> и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B4389">
        <w:rPr>
          <w:rFonts w:ascii="Times New Roman" w:hAnsi="Times New Roman" w:cs="Times New Roman"/>
          <w:sz w:val="28"/>
          <w:szCs w:val="28"/>
        </w:rPr>
        <w:t xml:space="preserve"> единой научной концепции, объясняющей этот феномен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4389">
        <w:rPr>
          <w:rFonts w:ascii="Times New Roman" w:hAnsi="Times New Roman" w:cs="Times New Roman"/>
          <w:sz w:val="28"/>
          <w:szCs w:val="28"/>
        </w:rPr>
        <w:t xml:space="preserve"> </w:t>
      </w:r>
      <w:r w:rsidR="00602BE5">
        <w:rPr>
          <w:rFonts w:ascii="Times New Roman" w:hAnsi="Times New Roman" w:cs="Times New Roman"/>
          <w:sz w:val="28"/>
          <w:szCs w:val="28"/>
        </w:rPr>
        <w:t xml:space="preserve">В ходе анализа научных публикаций </w:t>
      </w:r>
      <w:r w:rsidR="001E1F52">
        <w:rPr>
          <w:rFonts w:ascii="Times New Roman" w:hAnsi="Times New Roman" w:cs="Times New Roman"/>
          <w:sz w:val="28"/>
          <w:szCs w:val="28"/>
        </w:rPr>
        <w:t>мы обнаружили</w:t>
      </w:r>
      <w:r w:rsidR="00E3761B">
        <w:rPr>
          <w:rFonts w:ascii="Times New Roman" w:hAnsi="Times New Roman" w:cs="Times New Roman"/>
          <w:sz w:val="28"/>
          <w:szCs w:val="28"/>
        </w:rPr>
        <w:t xml:space="preserve"> существенные противоречия в </w:t>
      </w:r>
      <w:r>
        <w:rPr>
          <w:rFonts w:ascii="Times New Roman" w:hAnsi="Times New Roman" w:cs="Times New Roman"/>
          <w:sz w:val="28"/>
          <w:szCs w:val="28"/>
        </w:rPr>
        <w:t>имеющихся</w:t>
      </w:r>
      <w:r w:rsidR="00E3761B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7B4389">
        <w:rPr>
          <w:rFonts w:ascii="Times New Roman" w:hAnsi="Times New Roman" w:cs="Times New Roman"/>
          <w:sz w:val="28"/>
          <w:szCs w:val="28"/>
        </w:rPr>
        <w:t>. Было принято решение провести собст</w:t>
      </w:r>
      <w:r>
        <w:rPr>
          <w:rFonts w:ascii="Times New Roman" w:hAnsi="Times New Roman" w:cs="Times New Roman"/>
          <w:sz w:val="28"/>
          <w:szCs w:val="28"/>
        </w:rPr>
        <w:t>венное</w:t>
      </w:r>
      <w:r w:rsidR="007B4389">
        <w:rPr>
          <w:rFonts w:ascii="Times New Roman" w:hAnsi="Times New Roman" w:cs="Times New Roman"/>
          <w:sz w:val="28"/>
          <w:szCs w:val="28"/>
        </w:rPr>
        <w:t xml:space="preserve"> 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на основе метода эксперимента </w:t>
      </w:r>
      <w:r w:rsidR="007B4389">
        <w:rPr>
          <w:rFonts w:ascii="Times New Roman" w:hAnsi="Times New Roman" w:cs="Times New Roman"/>
          <w:sz w:val="28"/>
          <w:szCs w:val="28"/>
        </w:rPr>
        <w:t xml:space="preserve">с целью установления связи между уровнем выраженности </w:t>
      </w:r>
      <w:proofErr w:type="spellStart"/>
      <w:r w:rsidR="007B4389"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="007B4389">
        <w:rPr>
          <w:rFonts w:ascii="Times New Roman" w:hAnsi="Times New Roman" w:cs="Times New Roman"/>
          <w:sz w:val="28"/>
          <w:szCs w:val="28"/>
        </w:rPr>
        <w:t xml:space="preserve"> и способностью к распознаванию эмоций по различным лицевым паттернам. В исследовании приняли участие 50 человек в возрасте от </w:t>
      </w:r>
      <w:r w:rsidR="00C86B26">
        <w:rPr>
          <w:rFonts w:ascii="Times New Roman" w:hAnsi="Times New Roman" w:cs="Times New Roman"/>
          <w:sz w:val="28"/>
          <w:szCs w:val="28"/>
        </w:rPr>
        <w:t xml:space="preserve">16 до 44 лет. </w:t>
      </w:r>
      <w:r w:rsidR="00187196">
        <w:rPr>
          <w:rFonts w:ascii="Times New Roman" w:hAnsi="Times New Roman" w:cs="Times New Roman"/>
          <w:sz w:val="28"/>
          <w:szCs w:val="28"/>
        </w:rPr>
        <w:t xml:space="preserve">С </w:t>
      </w:r>
      <w:r w:rsidR="00187196" w:rsidRPr="000036AF">
        <w:rPr>
          <w:rFonts w:ascii="Times New Roman" w:hAnsi="Times New Roman" w:cs="Times New Roman"/>
          <w:sz w:val="28"/>
          <w:szCs w:val="28"/>
        </w:rPr>
        <w:t xml:space="preserve">помощью </w:t>
      </w:r>
      <w:proofErr w:type="spellStart"/>
      <w:r w:rsidR="00187196" w:rsidRPr="000036AF">
        <w:rPr>
          <w:rFonts w:ascii="Times New Roman" w:hAnsi="Times New Roman" w:cs="Times New Roman"/>
          <w:sz w:val="28"/>
          <w:szCs w:val="28"/>
        </w:rPr>
        <w:t>Торонтсткой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196" w:rsidRPr="000036AF">
        <w:rPr>
          <w:rFonts w:ascii="Times New Roman" w:hAnsi="Times New Roman" w:cs="Times New Roman"/>
          <w:sz w:val="28"/>
          <w:szCs w:val="28"/>
        </w:rPr>
        <w:t>алекситимической</w:t>
      </w:r>
      <w:proofErr w:type="spellEnd"/>
      <w:r w:rsidR="00187196" w:rsidRPr="000036AF">
        <w:rPr>
          <w:rFonts w:ascii="Times New Roman" w:hAnsi="Times New Roman" w:cs="Times New Roman"/>
          <w:sz w:val="28"/>
          <w:szCs w:val="28"/>
        </w:rPr>
        <w:t xml:space="preserve"> шкалы (</w:t>
      </w:r>
      <w:r w:rsidR="00187196" w:rsidRPr="000036AF">
        <w:rPr>
          <w:rFonts w:ascii="Times New Roman" w:hAnsi="Times New Roman" w:cs="Times New Roman"/>
          <w:sz w:val="28"/>
          <w:szCs w:val="28"/>
          <w:lang w:val="en-US"/>
        </w:rPr>
        <w:t>TAS</w:t>
      </w:r>
      <w:r w:rsidR="00187196" w:rsidRPr="000036AF">
        <w:rPr>
          <w:rFonts w:ascii="Times New Roman" w:hAnsi="Times New Roman" w:cs="Times New Roman"/>
          <w:sz w:val="28"/>
          <w:szCs w:val="28"/>
        </w:rPr>
        <w:t>-26)</w:t>
      </w:r>
      <w:r w:rsidR="00187196">
        <w:rPr>
          <w:rFonts w:ascii="Times New Roman" w:hAnsi="Times New Roman" w:cs="Times New Roman"/>
          <w:sz w:val="28"/>
          <w:szCs w:val="28"/>
        </w:rPr>
        <w:t xml:space="preserve"> определялся уровень выраженности </w:t>
      </w:r>
      <w:proofErr w:type="spellStart"/>
      <w:r w:rsidR="00187196"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="00187196">
        <w:rPr>
          <w:rFonts w:ascii="Times New Roman" w:hAnsi="Times New Roman" w:cs="Times New Roman"/>
          <w:sz w:val="28"/>
          <w:szCs w:val="28"/>
        </w:rPr>
        <w:t xml:space="preserve"> у испытуемых. Далее и</w:t>
      </w:r>
      <w:r w:rsidR="00C86B26">
        <w:rPr>
          <w:rFonts w:ascii="Times New Roman" w:hAnsi="Times New Roman" w:cs="Times New Roman"/>
          <w:sz w:val="28"/>
          <w:szCs w:val="28"/>
        </w:rPr>
        <w:t>спытуемым было предложено определи</w:t>
      </w:r>
      <w:r w:rsidR="00187196">
        <w:rPr>
          <w:rFonts w:ascii="Times New Roman" w:hAnsi="Times New Roman" w:cs="Times New Roman"/>
          <w:sz w:val="28"/>
          <w:szCs w:val="28"/>
        </w:rPr>
        <w:t xml:space="preserve">ть эмоции людей на 25 фотографиях. Верный ответ оценивался в 1 балл, неверный в 0 баллов. </w:t>
      </w:r>
      <w:r w:rsidR="00187196" w:rsidRPr="00873BAA">
        <w:rPr>
          <w:rFonts w:ascii="Times New Roman" w:hAnsi="Times New Roman" w:cs="Times New Roman"/>
          <w:sz w:val="28"/>
          <w:szCs w:val="28"/>
        </w:rPr>
        <w:t xml:space="preserve">Баллы </w:t>
      </w:r>
      <w:r w:rsidR="00187196">
        <w:rPr>
          <w:rFonts w:ascii="Times New Roman" w:hAnsi="Times New Roman" w:cs="Times New Roman"/>
          <w:sz w:val="28"/>
          <w:szCs w:val="28"/>
        </w:rPr>
        <w:t>испытуемого</w:t>
      </w:r>
      <w:r w:rsidR="00187196" w:rsidRPr="00873BAA">
        <w:rPr>
          <w:rFonts w:ascii="Times New Roman" w:hAnsi="Times New Roman" w:cs="Times New Roman"/>
          <w:sz w:val="28"/>
          <w:szCs w:val="28"/>
        </w:rPr>
        <w:t xml:space="preserve"> суммировались и таким образом определял</w:t>
      </w:r>
      <w:r w:rsidR="00187196">
        <w:rPr>
          <w:rFonts w:ascii="Times New Roman" w:hAnsi="Times New Roman" w:cs="Times New Roman"/>
          <w:sz w:val="28"/>
          <w:szCs w:val="28"/>
        </w:rPr>
        <w:t>ась его способность к распознаванию эмоций. Сравнивались ре</w:t>
      </w:r>
      <w:r w:rsidR="0030361A">
        <w:rPr>
          <w:rFonts w:ascii="Times New Roman" w:hAnsi="Times New Roman" w:cs="Times New Roman"/>
          <w:sz w:val="28"/>
          <w:szCs w:val="28"/>
        </w:rPr>
        <w:t xml:space="preserve">зультаты испытуемых с низким, средним и высоким уровнем выраженности </w:t>
      </w:r>
      <w:proofErr w:type="spellStart"/>
      <w:r w:rsidR="0030361A"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="0030361A">
        <w:rPr>
          <w:rFonts w:ascii="Times New Roman" w:hAnsi="Times New Roman" w:cs="Times New Roman"/>
          <w:sz w:val="28"/>
          <w:szCs w:val="28"/>
        </w:rPr>
        <w:t>.</w:t>
      </w:r>
    </w:p>
    <w:p w:rsidR="00883647" w:rsidRPr="00A21353" w:rsidRDefault="0030361A" w:rsidP="00A21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получены следующие </w:t>
      </w:r>
      <w:r w:rsidR="002E5749"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z w:val="28"/>
          <w:szCs w:val="28"/>
        </w:rPr>
        <w:t xml:space="preserve">. Средний балл испытуемых с низким уровнем выраженности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="002E5749">
        <w:rPr>
          <w:rFonts w:ascii="Times New Roman" w:hAnsi="Times New Roman" w:cs="Times New Roman"/>
          <w:sz w:val="28"/>
          <w:szCs w:val="28"/>
        </w:rPr>
        <w:t xml:space="preserve"> </w:t>
      </w:r>
      <w:r w:rsidRPr="0030361A">
        <w:rPr>
          <w:rFonts w:ascii="Times New Roman" w:hAnsi="Times New Roman" w:cs="Times New Roman"/>
          <w:sz w:val="28"/>
          <w:szCs w:val="28"/>
        </w:rPr>
        <w:t xml:space="preserve">равен 17,2, со средним уровнем </w:t>
      </w:r>
      <w:r>
        <w:rPr>
          <w:rFonts w:ascii="Times New Roman" w:hAnsi="Times New Roman" w:cs="Times New Roman"/>
          <w:sz w:val="28"/>
          <w:szCs w:val="28"/>
        </w:rPr>
        <w:t xml:space="preserve">выраженности </w:t>
      </w:r>
      <w:proofErr w:type="spellStart"/>
      <w:r w:rsidRPr="0030361A"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Pr="0030361A">
        <w:rPr>
          <w:rFonts w:ascii="Times New Roman" w:hAnsi="Times New Roman" w:cs="Times New Roman"/>
          <w:sz w:val="28"/>
          <w:szCs w:val="28"/>
        </w:rPr>
        <w:t xml:space="preserve"> – 16,35, с высоким</w:t>
      </w:r>
      <w:r>
        <w:rPr>
          <w:rFonts w:ascii="Times New Roman" w:hAnsi="Times New Roman" w:cs="Times New Roman"/>
          <w:sz w:val="28"/>
          <w:szCs w:val="28"/>
        </w:rPr>
        <w:t xml:space="preserve"> уровнем выраженности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Pr="0030361A">
        <w:rPr>
          <w:rFonts w:ascii="Times New Roman" w:hAnsi="Times New Roman" w:cs="Times New Roman"/>
          <w:sz w:val="28"/>
          <w:szCs w:val="28"/>
        </w:rPr>
        <w:t xml:space="preserve"> – 15,6.</w:t>
      </w:r>
      <w:r w:rsidR="00974BF1">
        <w:rPr>
          <w:rFonts w:ascii="Times New Roman" w:hAnsi="Times New Roman" w:cs="Times New Roman"/>
          <w:sz w:val="28"/>
          <w:szCs w:val="28"/>
        </w:rPr>
        <w:t xml:space="preserve"> Также были замечены различия в точности ответов на открытые и закрытые вопросы</w:t>
      </w:r>
      <w:r w:rsidR="007A1C05">
        <w:rPr>
          <w:rFonts w:ascii="Times New Roman" w:hAnsi="Times New Roman" w:cs="Times New Roman"/>
          <w:sz w:val="28"/>
          <w:szCs w:val="28"/>
        </w:rPr>
        <w:t xml:space="preserve"> у испытуемых с высоким</w:t>
      </w:r>
      <w:r w:rsidR="00974BF1">
        <w:rPr>
          <w:rFonts w:ascii="Times New Roman" w:hAnsi="Times New Roman" w:cs="Times New Roman"/>
          <w:sz w:val="28"/>
          <w:szCs w:val="28"/>
        </w:rPr>
        <w:t xml:space="preserve"> уровнем выраженности </w:t>
      </w:r>
      <w:proofErr w:type="spellStart"/>
      <w:r w:rsidR="00974BF1">
        <w:rPr>
          <w:rFonts w:ascii="Times New Roman" w:hAnsi="Times New Roman" w:cs="Times New Roman"/>
          <w:sz w:val="28"/>
          <w:szCs w:val="28"/>
        </w:rPr>
        <w:t>алекситимии</w:t>
      </w:r>
      <w:proofErr w:type="spellEnd"/>
      <w:r w:rsidR="007A1C05">
        <w:rPr>
          <w:rFonts w:ascii="Times New Roman" w:hAnsi="Times New Roman" w:cs="Times New Roman"/>
          <w:sz w:val="28"/>
          <w:szCs w:val="28"/>
        </w:rPr>
        <w:t xml:space="preserve">. Точность их ответов на </w:t>
      </w:r>
      <w:r w:rsidR="00974BF1">
        <w:rPr>
          <w:rFonts w:ascii="Times New Roman" w:hAnsi="Times New Roman" w:cs="Times New Roman"/>
          <w:sz w:val="28"/>
          <w:szCs w:val="28"/>
        </w:rPr>
        <w:t>закрытые вопросы</w:t>
      </w:r>
      <w:r w:rsidR="007A1C05">
        <w:rPr>
          <w:rFonts w:ascii="Times New Roman" w:hAnsi="Times New Roman" w:cs="Times New Roman"/>
          <w:sz w:val="28"/>
          <w:szCs w:val="28"/>
        </w:rPr>
        <w:t xml:space="preserve"> составляет 63%</w:t>
      </w:r>
      <w:r w:rsidR="00974BF1">
        <w:rPr>
          <w:rFonts w:ascii="Times New Roman" w:hAnsi="Times New Roman" w:cs="Times New Roman"/>
          <w:sz w:val="28"/>
          <w:szCs w:val="28"/>
        </w:rPr>
        <w:t xml:space="preserve"> на открытые –</w:t>
      </w:r>
      <w:r w:rsidR="007A1C05">
        <w:rPr>
          <w:rFonts w:ascii="Times New Roman" w:hAnsi="Times New Roman" w:cs="Times New Roman"/>
          <w:sz w:val="28"/>
          <w:szCs w:val="28"/>
        </w:rPr>
        <w:t xml:space="preserve"> 47%.</w:t>
      </w:r>
      <w:r w:rsidR="00974BF1">
        <w:rPr>
          <w:rFonts w:ascii="Times New Roman" w:hAnsi="Times New Roman" w:cs="Times New Roman"/>
          <w:sz w:val="28"/>
          <w:szCs w:val="28"/>
        </w:rPr>
        <w:t xml:space="preserve"> На основании полученных данных </w:t>
      </w:r>
      <w:r w:rsidR="002E5749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974BF1">
        <w:rPr>
          <w:rFonts w:ascii="Times New Roman" w:hAnsi="Times New Roman" w:cs="Times New Roman"/>
          <w:sz w:val="28"/>
          <w:szCs w:val="28"/>
        </w:rPr>
        <w:t>сдела</w:t>
      </w:r>
      <w:r w:rsidR="002E5749">
        <w:rPr>
          <w:rFonts w:ascii="Times New Roman" w:hAnsi="Times New Roman" w:cs="Times New Roman"/>
          <w:sz w:val="28"/>
          <w:szCs w:val="28"/>
        </w:rPr>
        <w:t>ть</w:t>
      </w:r>
      <w:r w:rsidR="00883647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974BF1">
        <w:rPr>
          <w:rFonts w:ascii="Times New Roman" w:hAnsi="Times New Roman" w:cs="Times New Roman"/>
          <w:sz w:val="28"/>
          <w:szCs w:val="28"/>
        </w:rPr>
        <w:t xml:space="preserve"> о </w:t>
      </w:r>
      <w:r w:rsidR="0088364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74BF1">
        <w:rPr>
          <w:rFonts w:ascii="Times New Roman" w:hAnsi="Times New Roman" w:cs="Times New Roman"/>
          <w:sz w:val="28"/>
          <w:szCs w:val="28"/>
        </w:rPr>
        <w:t xml:space="preserve">бедном эмоциональном словаре </w:t>
      </w:r>
      <w:proofErr w:type="spellStart"/>
      <w:r w:rsidR="00974BF1">
        <w:rPr>
          <w:rFonts w:ascii="Times New Roman" w:hAnsi="Times New Roman" w:cs="Times New Roman"/>
          <w:sz w:val="28"/>
          <w:szCs w:val="28"/>
        </w:rPr>
        <w:t>алекситимных</w:t>
      </w:r>
      <w:proofErr w:type="spellEnd"/>
      <w:r w:rsidR="00974BF1">
        <w:rPr>
          <w:rFonts w:ascii="Times New Roman" w:hAnsi="Times New Roman" w:cs="Times New Roman"/>
          <w:sz w:val="28"/>
          <w:szCs w:val="28"/>
        </w:rPr>
        <w:t xml:space="preserve"> личностей.</w:t>
      </w:r>
      <w:r w:rsidR="002E5749">
        <w:rPr>
          <w:rFonts w:ascii="Times New Roman" w:hAnsi="Times New Roman" w:cs="Times New Roman"/>
          <w:sz w:val="28"/>
          <w:szCs w:val="28"/>
        </w:rPr>
        <w:t xml:space="preserve"> Осуществленное исследование носило поисковый характер, для выявления значимых корреляционных связей между изучаемыми показателями необходимо расширение выборки и применение методов статистической обработки данных.</w:t>
      </w:r>
      <w:bookmarkStart w:id="0" w:name="_GoBack"/>
      <w:bookmarkEnd w:id="0"/>
    </w:p>
    <w:sectPr w:rsidR="00883647" w:rsidRPr="00A21353" w:rsidSect="00B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4434A"/>
    <w:multiLevelType w:val="hybridMultilevel"/>
    <w:tmpl w:val="A2D67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0303689"/>
    <w:multiLevelType w:val="hybridMultilevel"/>
    <w:tmpl w:val="A2D67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995868"/>
    <w:multiLevelType w:val="hybridMultilevel"/>
    <w:tmpl w:val="BA88930E"/>
    <w:lvl w:ilvl="0" w:tplc="4E28E2AC">
      <w:start w:val="1"/>
      <w:numFmt w:val="decimal"/>
      <w:lvlText w:val="%1."/>
      <w:lvlJc w:val="left"/>
      <w:pPr>
        <w:ind w:left="2128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6"/>
    <w:rsid w:val="000646C8"/>
    <w:rsid w:val="000D4F56"/>
    <w:rsid w:val="000E6809"/>
    <w:rsid w:val="00185F17"/>
    <w:rsid w:val="00187196"/>
    <w:rsid w:val="001E1F52"/>
    <w:rsid w:val="00226FB6"/>
    <w:rsid w:val="002E5749"/>
    <w:rsid w:val="0030361A"/>
    <w:rsid w:val="003A2F33"/>
    <w:rsid w:val="004524F9"/>
    <w:rsid w:val="00452616"/>
    <w:rsid w:val="0053415A"/>
    <w:rsid w:val="00584B57"/>
    <w:rsid w:val="00602BE5"/>
    <w:rsid w:val="00603313"/>
    <w:rsid w:val="00630A2C"/>
    <w:rsid w:val="006A5391"/>
    <w:rsid w:val="007A1C05"/>
    <w:rsid w:val="007B4389"/>
    <w:rsid w:val="007D2507"/>
    <w:rsid w:val="0081554B"/>
    <w:rsid w:val="00852BA7"/>
    <w:rsid w:val="00873BAA"/>
    <w:rsid w:val="00880313"/>
    <w:rsid w:val="00882598"/>
    <w:rsid w:val="00883647"/>
    <w:rsid w:val="008927A5"/>
    <w:rsid w:val="0090248C"/>
    <w:rsid w:val="00923CA5"/>
    <w:rsid w:val="0095500D"/>
    <w:rsid w:val="00974BF1"/>
    <w:rsid w:val="00992021"/>
    <w:rsid w:val="00A21353"/>
    <w:rsid w:val="00A3597D"/>
    <w:rsid w:val="00A40346"/>
    <w:rsid w:val="00B368E3"/>
    <w:rsid w:val="00B8553A"/>
    <w:rsid w:val="00BD2643"/>
    <w:rsid w:val="00BF60A4"/>
    <w:rsid w:val="00C025E7"/>
    <w:rsid w:val="00C86B26"/>
    <w:rsid w:val="00CC6F9B"/>
    <w:rsid w:val="00CD08F8"/>
    <w:rsid w:val="00CD2FCB"/>
    <w:rsid w:val="00CD4EF7"/>
    <w:rsid w:val="00D46D52"/>
    <w:rsid w:val="00D57C56"/>
    <w:rsid w:val="00E2146B"/>
    <w:rsid w:val="00E360AF"/>
    <w:rsid w:val="00E3761B"/>
    <w:rsid w:val="00E921E9"/>
    <w:rsid w:val="00E96E39"/>
    <w:rsid w:val="00F552FC"/>
    <w:rsid w:val="00F809B4"/>
    <w:rsid w:val="00F86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C8826-9A45-420D-A89C-3009D5EF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0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3F91-A44F-44DF-ADAD-EA2E6274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1583</Characters>
  <Application>Microsoft Office Word</Application>
  <DocSecurity>0</DocSecurity>
  <Lines>31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2</cp:revision>
  <dcterms:created xsi:type="dcterms:W3CDTF">2024-02-29T19:17:00Z</dcterms:created>
  <dcterms:modified xsi:type="dcterms:W3CDTF">2024-02-29T19:17:00Z</dcterms:modified>
</cp:coreProperties>
</file>